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4677"/>
        <w:gridCol w:w="4786"/>
      </w:tblGrid>
      <w:tr w:rsidR="00F14880" w:rsidTr="004A678E">
        <w:tc>
          <w:tcPr>
            <w:tcW w:w="4677" w:type="dxa"/>
          </w:tcPr>
          <w:p w:rsidR="00F14880" w:rsidRDefault="00F14880" w:rsidP="004A678E">
            <w:r>
              <w:t>Проект</w:t>
            </w:r>
          </w:p>
          <w:p w:rsidR="00F14880" w:rsidRDefault="004E73FA" w:rsidP="004A678E">
            <w:r>
              <w:t>от «27</w:t>
            </w:r>
            <w:r w:rsidR="002411F7">
              <w:t>»</w:t>
            </w:r>
            <w:r w:rsidR="001832C8">
              <w:t xml:space="preserve"> </w:t>
            </w:r>
            <w:r>
              <w:t>марта</w:t>
            </w:r>
            <w:r w:rsidR="002411F7">
              <w:t xml:space="preserve"> 2026</w:t>
            </w:r>
            <w:r w:rsidR="001832C8">
              <w:t xml:space="preserve"> года</w:t>
            </w:r>
          </w:p>
          <w:p w:rsidR="00F14880" w:rsidRDefault="00F14880" w:rsidP="004A678E">
            <w:r>
              <w:t xml:space="preserve">№ </w:t>
            </w:r>
            <w:r w:rsidR="004E73FA">
              <w:t>14</w:t>
            </w:r>
          </w:p>
        </w:tc>
        <w:tc>
          <w:tcPr>
            <w:tcW w:w="4786" w:type="dxa"/>
          </w:tcPr>
          <w:p w:rsidR="00F14880" w:rsidRDefault="00F14880" w:rsidP="001832C8">
            <w:pPr>
              <w:jc w:val="right"/>
            </w:pPr>
            <w:r>
              <w:t>УТВЕРЖДАЮ:</w:t>
            </w:r>
          </w:p>
          <w:p w:rsidR="00F14880" w:rsidRDefault="00F14880" w:rsidP="001832C8">
            <w:pPr>
              <w:jc w:val="right"/>
            </w:pPr>
            <w:r>
              <w:t xml:space="preserve">глава администрации </w:t>
            </w:r>
          </w:p>
          <w:p w:rsidR="00F14880" w:rsidRDefault="00F14880" w:rsidP="001832C8">
            <w:pPr>
              <w:jc w:val="right"/>
            </w:pPr>
            <w:r>
              <w:t>Линёвского городского поселения</w:t>
            </w:r>
          </w:p>
          <w:p w:rsidR="00F14880" w:rsidRDefault="00F14880" w:rsidP="001832C8">
            <w:pPr>
              <w:jc w:val="right"/>
            </w:pPr>
            <w:r>
              <w:t>_____________________ Г.В. Лоскутов</w:t>
            </w:r>
          </w:p>
        </w:tc>
      </w:tr>
    </w:tbl>
    <w:p w:rsidR="00F14880" w:rsidRDefault="00F14880" w:rsidP="00F14880"/>
    <w:p w:rsidR="00F14880" w:rsidRDefault="00F14880" w:rsidP="00F14880">
      <w:pPr>
        <w:jc w:val="center"/>
      </w:pPr>
      <w:r>
        <w:t>СОВЕТ ДЕПУТАТОВ</w:t>
      </w:r>
    </w:p>
    <w:p w:rsidR="00F14880" w:rsidRDefault="00F14880" w:rsidP="00F14880">
      <w:pPr>
        <w:jc w:val="center"/>
      </w:pPr>
      <w:r>
        <w:t>ЛИНЁВСКОГО ГОРОДСКОГО ПОСЕЛЕНИЯ</w:t>
      </w:r>
      <w:r>
        <w:br/>
        <w:t>ЖИРНОВСКОГО МУНИЦИПАЛЬНОГО РАЙОНА</w:t>
      </w:r>
      <w:r>
        <w:br/>
        <w:t>ВОЛГОГРАДСКОЙ ОБЛАСТИ</w:t>
      </w:r>
    </w:p>
    <w:p w:rsidR="00F14880" w:rsidRDefault="00F14880" w:rsidP="00F14880">
      <w:r>
        <w:t>_____________________________________________________________________________</w:t>
      </w:r>
    </w:p>
    <w:p w:rsidR="00F14880" w:rsidRDefault="00F14880" w:rsidP="00F14880"/>
    <w:p w:rsidR="00F14880" w:rsidRDefault="00F14880" w:rsidP="00F14880">
      <w:pPr>
        <w:jc w:val="center"/>
      </w:pPr>
      <w:r>
        <w:t>РЕШЕНИЕ</w:t>
      </w:r>
    </w:p>
    <w:p w:rsidR="00F14880" w:rsidRDefault="00F14880" w:rsidP="00F14880"/>
    <w:p w:rsidR="00F14880" w:rsidRDefault="006E1CFA" w:rsidP="00F14880">
      <w:r>
        <w:t>от __.__.</w:t>
      </w:r>
      <w:r w:rsidR="002411F7">
        <w:t>2026</w:t>
      </w:r>
      <w:r w:rsidR="00F14880">
        <w:t xml:space="preserve"> г</w:t>
      </w:r>
      <w:r>
        <w:t>ода</w:t>
      </w:r>
      <w:r w:rsidR="00F14880">
        <w:t xml:space="preserve">  </w:t>
      </w:r>
      <w:r w:rsidR="001832C8">
        <w:t xml:space="preserve">                                                                         </w:t>
      </w:r>
      <w:r>
        <w:t xml:space="preserve">                              </w:t>
      </w:r>
      <w:r w:rsidR="001832C8">
        <w:t xml:space="preserve"> </w:t>
      </w:r>
      <w:r w:rsidR="00F14880">
        <w:t>№___</w:t>
      </w:r>
      <w:r>
        <w:t>/</w:t>
      </w:r>
      <w:r w:rsidR="00F14880">
        <w:t>___</w:t>
      </w:r>
    </w:p>
    <w:p w:rsidR="00F14880" w:rsidRDefault="00F14880" w:rsidP="00F14880"/>
    <w:p w:rsidR="006E1CFA" w:rsidRDefault="006E1CFA" w:rsidP="00F14880"/>
    <w:p w:rsidR="004E73FA" w:rsidRDefault="00CE7C2C" w:rsidP="004E73FA">
      <w:pPr>
        <w:autoSpaceDE w:val="0"/>
        <w:autoSpaceDN w:val="0"/>
        <w:adjustRightInd w:val="0"/>
        <w:spacing w:line="240" w:lineRule="atLeast"/>
        <w:ind w:firstLine="709"/>
        <w:jc w:val="center"/>
        <w:textAlignment w:val="center"/>
      </w:pPr>
      <w:r>
        <w:t>О</w:t>
      </w:r>
      <w:r w:rsidR="004E73FA">
        <w:t xml:space="preserve"> списание балансовой стоимости со счета 106</w:t>
      </w:r>
    </w:p>
    <w:p w:rsidR="004E73FA" w:rsidRDefault="004E73FA" w:rsidP="004E73FA">
      <w:pPr>
        <w:autoSpaceDE w:val="0"/>
        <w:autoSpaceDN w:val="0"/>
        <w:adjustRightInd w:val="0"/>
        <w:spacing w:line="240" w:lineRule="atLeast"/>
        <w:ind w:firstLine="709"/>
        <w:jc w:val="center"/>
        <w:textAlignment w:val="center"/>
        <w:rPr>
          <w:rFonts w:eastAsiaTheme="minorHAnsi"/>
          <w:u w:color="000000"/>
        </w:rPr>
      </w:pPr>
      <w:r>
        <w:t xml:space="preserve"> «Вложения в нефинансовые активы»</w:t>
      </w:r>
    </w:p>
    <w:p w:rsidR="004E73FA" w:rsidRDefault="004E73FA" w:rsidP="004E73FA">
      <w:pPr>
        <w:autoSpaceDE w:val="0"/>
        <w:autoSpaceDN w:val="0"/>
        <w:adjustRightInd w:val="0"/>
        <w:spacing w:line="240" w:lineRule="atLeast"/>
        <w:ind w:firstLine="709"/>
        <w:jc w:val="both"/>
        <w:textAlignment w:val="center"/>
        <w:rPr>
          <w:rFonts w:eastAsiaTheme="minorHAnsi"/>
          <w:u w:color="000000"/>
        </w:rPr>
      </w:pPr>
    </w:p>
    <w:p w:rsidR="004E73FA" w:rsidRDefault="004E73FA" w:rsidP="004E73FA">
      <w:pPr>
        <w:autoSpaceDE w:val="0"/>
        <w:autoSpaceDN w:val="0"/>
        <w:adjustRightInd w:val="0"/>
        <w:spacing w:line="240" w:lineRule="atLeast"/>
        <w:ind w:firstLine="709"/>
        <w:jc w:val="both"/>
        <w:textAlignment w:val="center"/>
        <w:rPr>
          <w:rFonts w:eastAsiaTheme="minorHAnsi"/>
          <w:u w:color="000000"/>
        </w:rPr>
      </w:pPr>
    </w:p>
    <w:p w:rsidR="004E73FA" w:rsidRDefault="004E73FA" w:rsidP="001E2D4C">
      <w:pPr>
        <w:pStyle w:val="a3"/>
        <w:ind w:firstLine="709"/>
        <w:jc w:val="both"/>
      </w:pPr>
      <w:r>
        <w:rPr>
          <w:rFonts w:eastAsiaTheme="minorHAnsi"/>
          <w:u w:color="000000"/>
        </w:rPr>
        <w:t xml:space="preserve">На основании Федерального закона Российской Федерации от 06.10.2003 года № 131-ФЗ «Об общих принципах организации местного самоуправления в Российской Федерации», руководствуясь Уставом Линёвского городского поселения Жирновского муниципального района Волгоградской области, </w:t>
      </w:r>
      <w:r>
        <w:t xml:space="preserve">Совет депутатов Линёвского городского поселения Жирновского муниципального района Волгоградской области </w:t>
      </w:r>
    </w:p>
    <w:p w:rsidR="004E73FA" w:rsidRDefault="004E73FA" w:rsidP="004E73FA">
      <w:pPr>
        <w:pStyle w:val="a3"/>
        <w:ind w:firstLine="709"/>
        <w:jc w:val="both"/>
      </w:pPr>
      <w:r>
        <w:t>РЕШИЛ:</w:t>
      </w:r>
    </w:p>
    <w:p w:rsidR="004E73FA" w:rsidRDefault="004E73FA" w:rsidP="004E73FA">
      <w:pPr>
        <w:autoSpaceDE w:val="0"/>
        <w:autoSpaceDN w:val="0"/>
        <w:adjustRightInd w:val="0"/>
        <w:spacing w:line="240" w:lineRule="atLeast"/>
        <w:ind w:firstLine="709"/>
        <w:jc w:val="both"/>
        <w:textAlignment w:val="center"/>
        <w:rPr>
          <w:rFonts w:eastAsiaTheme="minorHAnsi"/>
          <w:u w:color="000000"/>
        </w:rPr>
      </w:pPr>
      <w:r>
        <w:rPr>
          <w:rFonts w:eastAsiaTheme="minorHAnsi"/>
          <w:u w:color="000000"/>
        </w:rPr>
        <w:t xml:space="preserve">1. </w:t>
      </w:r>
      <w:r>
        <w:t>Произвести списание балансовой стоимости в размере 58 599,68 рублей со счета 106 «Вложения в нефинансовые активы» Администрации Линёвского городского поселения.</w:t>
      </w:r>
    </w:p>
    <w:p w:rsidR="004E73FA" w:rsidRDefault="004E73FA" w:rsidP="004E73FA">
      <w:pPr>
        <w:ind w:firstLine="709"/>
        <w:jc w:val="both"/>
      </w:pPr>
      <w:r>
        <w:rPr>
          <w:rFonts w:eastAsiaTheme="minorHAnsi"/>
          <w:u w:color="000000"/>
        </w:rPr>
        <w:t xml:space="preserve">2. </w:t>
      </w:r>
      <w:proofErr w:type="gramStart"/>
      <w:r>
        <w:t>Осуществить передачу балансовой стоимости в размере 58 599,68 рублей, учтенной на счете 106 «Вложения в нефинансовые активы» в МУП «Линёвское жилищно-коммунальное хозяйство</w:t>
      </w:r>
      <w:r w:rsidR="00874875">
        <w:t>»</w:t>
      </w:r>
      <w:r>
        <w:t>, так как средства, согласно акту об осуществлении технологического присоединения по договору № 44/23-27ТП/Д от 20.10.2023 года,  были оплачены за технологическое присоединение к электрическим сетям при выполнении р</w:t>
      </w:r>
      <w:r w:rsidRPr="00EF6C6C">
        <w:t>екон</w:t>
      </w:r>
      <w:r>
        <w:t>струкции</w:t>
      </w:r>
      <w:r w:rsidRPr="00EF6C6C">
        <w:t xml:space="preserve"> системы водоснабжения р.п.</w:t>
      </w:r>
      <w:proofErr w:type="gramEnd"/>
      <w:r w:rsidRPr="00EF6C6C">
        <w:t xml:space="preserve"> Лин</w:t>
      </w:r>
      <w:r w:rsidR="00922BF1">
        <w:t>ё</w:t>
      </w:r>
      <w:r w:rsidRPr="00EF6C6C">
        <w:t>во Волгоградская область II этап</w:t>
      </w:r>
      <w:r>
        <w:t>.</w:t>
      </w:r>
    </w:p>
    <w:p w:rsidR="004E73FA" w:rsidRPr="00C944D5" w:rsidRDefault="004E73FA" w:rsidP="004E73FA">
      <w:pPr>
        <w:ind w:firstLine="709"/>
        <w:jc w:val="both"/>
        <w:rPr>
          <w:rFonts w:eastAsiaTheme="minorHAnsi"/>
          <w:u w:color="000000"/>
        </w:rPr>
      </w:pPr>
      <w:r>
        <w:t>3.</w:t>
      </w:r>
      <w:r w:rsidRPr="00EC001B">
        <w:t xml:space="preserve"> </w:t>
      </w:r>
      <w:r w:rsidRPr="00FC5A1B">
        <w:t xml:space="preserve">Настоящее решение вступает в силу с </w:t>
      </w:r>
      <w:r>
        <w:t>момента его подписания.</w:t>
      </w:r>
    </w:p>
    <w:p w:rsidR="00F14880" w:rsidRPr="006E1CFA" w:rsidRDefault="00F14880" w:rsidP="00F14880">
      <w:pPr>
        <w:pStyle w:val="a3"/>
        <w:rPr>
          <w:sz w:val="16"/>
          <w:szCs w:val="16"/>
        </w:rPr>
      </w:pPr>
    </w:p>
    <w:tbl>
      <w:tblPr>
        <w:tblpPr w:leftFromText="180" w:rightFromText="180" w:vertAnchor="text" w:horzAnchor="margin" w:tblpY="208"/>
        <w:tblW w:w="5000" w:type="pct"/>
        <w:tblCellSpacing w:w="0" w:type="dxa"/>
        <w:tblCellMar>
          <w:top w:w="108" w:type="dxa"/>
          <w:bottom w:w="108" w:type="dxa"/>
        </w:tblCellMar>
        <w:tblLook w:val="04A0"/>
      </w:tblPr>
      <w:tblGrid>
        <w:gridCol w:w="4831"/>
        <w:gridCol w:w="4740"/>
      </w:tblGrid>
      <w:tr w:rsidR="004E73FA" w:rsidRPr="00FC5A1B" w:rsidTr="002F3AEC">
        <w:trPr>
          <w:trHeight w:val="850"/>
          <w:tblCellSpacing w:w="0" w:type="dxa"/>
        </w:trPr>
        <w:tc>
          <w:tcPr>
            <w:tcW w:w="2524" w:type="pct"/>
          </w:tcPr>
          <w:p w:rsidR="004E73FA" w:rsidRPr="00FC5A1B" w:rsidRDefault="004E73FA" w:rsidP="002F3AEC">
            <w:r w:rsidRPr="00FC5A1B">
              <w:t xml:space="preserve">Председатель Совета депутатов </w:t>
            </w:r>
          </w:p>
          <w:p w:rsidR="004E73FA" w:rsidRPr="00FC5A1B" w:rsidRDefault="004E73FA" w:rsidP="002F3AEC">
            <w:r w:rsidRPr="00FC5A1B">
              <w:t>Линёвского городского поселения</w:t>
            </w:r>
          </w:p>
          <w:p w:rsidR="004E73FA" w:rsidRPr="00FC5A1B" w:rsidRDefault="004E73FA" w:rsidP="002F3AEC">
            <w:r w:rsidRPr="00FC5A1B">
              <w:t>_________________ /Н.П. Боровикова/</w:t>
            </w:r>
          </w:p>
        </w:tc>
        <w:tc>
          <w:tcPr>
            <w:tcW w:w="2476" w:type="pct"/>
          </w:tcPr>
          <w:p w:rsidR="004E73FA" w:rsidRPr="00FC5A1B" w:rsidRDefault="004E73FA" w:rsidP="002F3AEC">
            <w:r w:rsidRPr="00FC5A1B">
              <w:t xml:space="preserve">Глава </w:t>
            </w:r>
          </w:p>
          <w:p w:rsidR="004E73FA" w:rsidRPr="00FC5A1B" w:rsidRDefault="004E73FA" w:rsidP="002F3AEC">
            <w:r w:rsidRPr="00FC5A1B">
              <w:t>Линёвского городского поселения</w:t>
            </w:r>
          </w:p>
          <w:p w:rsidR="004E73FA" w:rsidRPr="00FC5A1B" w:rsidRDefault="004E73FA" w:rsidP="002F3AEC">
            <w:r w:rsidRPr="00FC5A1B">
              <w:t>________________/ Г.В. Лоскутов/</w:t>
            </w:r>
          </w:p>
        </w:tc>
      </w:tr>
    </w:tbl>
    <w:p w:rsidR="00722CA4" w:rsidRDefault="00722CA4" w:rsidP="00722CA4">
      <w:pPr>
        <w:jc w:val="center"/>
      </w:pPr>
    </w:p>
    <w:p w:rsidR="002A7A49" w:rsidRDefault="002A7A49" w:rsidP="00722CA4"/>
    <w:sectPr w:rsidR="002A7A49" w:rsidSect="002A7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880"/>
    <w:rsid w:val="000C5CBB"/>
    <w:rsid w:val="00152760"/>
    <w:rsid w:val="001832C8"/>
    <w:rsid w:val="001E2D4C"/>
    <w:rsid w:val="002411F7"/>
    <w:rsid w:val="002629D2"/>
    <w:rsid w:val="002A7A49"/>
    <w:rsid w:val="004E73FA"/>
    <w:rsid w:val="0051401A"/>
    <w:rsid w:val="00535564"/>
    <w:rsid w:val="006A06B2"/>
    <w:rsid w:val="006E1CFA"/>
    <w:rsid w:val="00722CA4"/>
    <w:rsid w:val="00784800"/>
    <w:rsid w:val="007C3DCF"/>
    <w:rsid w:val="007D795E"/>
    <w:rsid w:val="008066C7"/>
    <w:rsid w:val="00874875"/>
    <w:rsid w:val="008E6921"/>
    <w:rsid w:val="00922BF1"/>
    <w:rsid w:val="009B5EDE"/>
    <w:rsid w:val="009E32BF"/>
    <w:rsid w:val="00A06337"/>
    <w:rsid w:val="00A8314E"/>
    <w:rsid w:val="00C46700"/>
    <w:rsid w:val="00CE7C2C"/>
    <w:rsid w:val="00D439F9"/>
    <w:rsid w:val="00E51E9C"/>
    <w:rsid w:val="00F14880"/>
    <w:rsid w:val="00F508DA"/>
    <w:rsid w:val="00F51587"/>
    <w:rsid w:val="00F93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880"/>
    <w:pPr>
      <w:spacing w:after="0" w:line="240" w:lineRule="auto"/>
    </w:pPr>
    <w:rPr>
      <w:rFonts w:eastAsia="Times New Roman"/>
      <w:b w:val="0"/>
      <w:bCs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4880"/>
    <w:pPr>
      <w:spacing w:after="0" w:line="240" w:lineRule="auto"/>
    </w:pPr>
    <w:rPr>
      <w:rFonts w:eastAsia="Times New Roman"/>
      <w:b w:val="0"/>
      <w:bCs w:val="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48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4875"/>
    <w:rPr>
      <w:rFonts w:ascii="Tahoma" w:eastAsia="Times New Roman" w:hAnsi="Tahoma" w:cs="Tahoma"/>
      <w:b w:val="0"/>
      <w:bCs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Uzman</cp:lastModifiedBy>
  <cp:revision>6</cp:revision>
  <cp:lastPrinted>2026-03-30T07:50:00Z</cp:lastPrinted>
  <dcterms:created xsi:type="dcterms:W3CDTF">2026-03-30T07:50:00Z</dcterms:created>
  <dcterms:modified xsi:type="dcterms:W3CDTF">2026-03-30T08:01:00Z</dcterms:modified>
</cp:coreProperties>
</file>