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D3CCC" w:rsidTr="00A86B37">
        <w:tc>
          <w:tcPr>
            <w:tcW w:w="4785" w:type="dxa"/>
          </w:tcPr>
          <w:p w:rsidR="006D3CCC" w:rsidRDefault="006D3CCC" w:rsidP="00A86B37">
            <w:r>
              <w:t>Проект</w:t>
            </w:r>
          </w:p>
          <w:p w:rsidR="006D3CCC" w:rsidRDefault="005764CF" w:rsidP="00A86B37">
            <w:r>
              <w:t>от «</w:t>
            </w:r>
            <w:r w:rsidR="000171F5">
              <w:t>26</w:t>
            </w:r>
            <w:r w:rsidR="008E15E8">
              <w:t xml:space="preserve">» </w:t>
            </w:r>
            <w:r w:rsidR="00A65328">
              <w:t>января 2026</w:t>
            </w:r>
            <w:r w:rsidR="0027174E">
              <w:t xml:space="preserve"> года</w:t>
            </w:r>
          </w:p>
          <w:p w:rsidR="006D3CCC" w:rsidRDefault="006D3CCC" w:rsidP="00A86B37">
            <w:r>
              <w:t xml:space="preserve">№ </w:t>
            </w:r>
            <w:r w:rsidR="00A65328">
              <w:t>05</w:t>
            </w:r>
          </w:p>
        </w:tc>
        <w:tc>
          <w:tcPr>
            <w:tcW w:w="4786" w:type="dxa"/>
          </w:tcPr>
          <w:p w:rsidR="006D3CCC" w:rsidRDefault="006D3CCC" w:rsidP="008E15E8">
            <w:pPr>
              <w:jc w:val="right"/>
            </w:pPr>
            <w:r>
              <w:t>УТВЕРЖДАЮ:</w:t>
            </w:r>
          </w:p>
          <w:p w:rsidR="006D3CCC" w:rsidRDefault="006D3CCC" w:rsidP="008E15E8">
            <w:pPr>
              <w:jc w:val="right"/>
            </w:pPr>
            <w:r>
              <w:t xml:space="preserve">глава администрации </w:t>
            </w:r>
          </w:p>
          <w:p w:rsidR="006D3CCC" w:rsidRDefault="006D3CCC" w:rsidP="005764CF">
            <w:pPr>
              <w:jc w:val="right"/>
            </w:pPr>
            <w:r>
              <w:t>Линёвского городского поселения</w:t>
            </w:r>
          </w:p>
          <w:p w:rsidR="006D3CCC" w:rsidRDefault="006D3CCC" w:rsidP="008E15E8">
            <w:pPr>
              <w:jc w:val="right"/>
            </w:pPr>
            <w:r>
              <w:t>_____________________ Г.В. Лоскутов</w:t>
            </w:r>
          </w:p>
        </w:tc>
      </w:tr>
    </w:tbl>
    <w:p w:rsidR="006D3CCC" w:rsidRDefault="006D3CCC" w:rsidP="006D3CCC">
      <w:pPr>
        <w:widowControl w:val="0"/>
        <w:autoSpaceDE w:val="0"/>
        <w:jc w:val="center"/>
        <w:rPr>
          <w:b/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СОВЕТ  ДЕПУТАТОВ</w:t>
      </w: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ЛИНЁВСКОГО  ГОРОДСКОГО  ПОСЕЛЕНИЯ</w:t>
      </w:r>
    </w:p>
    <w:p w:rsidR="006D3CCC" w:rsidRPr="008E15E8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ЖИРНОВСКОГО  МУНИЦИПАЛЬНОГО  РАЙОНА</w:t>
      </w:r>
    </w:p>
    <w:p w:rsidR="006D3CCC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ВОЛГОГРАДСКОЙ ОБЛАСТИ</w:t>
      </w:r>
    </w:p>
    <w:p w:rsidR="006D3CCC" w:rsidRPr="002B3547" w:rsidRDefault="005764CF" w:rsidP="002B3547">
      <w:pPr>
        <w:keepNext/>
        <w:widowControl w:val="0"/>
        <w:autoSpaceDE w:val="0"/>
        <w:jc w:val="center"/>
        <w:rPr>
          <w:bCs/>
        </w:rPr>
      </w:pPr>
      <w:r>
        <w:rPr>
          <w:bCs/>
        </w:rPr>
        <w:t>_____________________________________________________________________________</w:t>
      </w:r>
    </w:p>
    <w:p w:rsidR="002B3547" w:rsidRPr="001523D2" w:rsidRDefault="002B3547" w:rsidP="006D3CCC">
      <w:pPr>
        <w:keepNext/>
        <w:widowControl w:val="0"/>
        <w:autoSpaceDE w:val="0"/>
        <w:jc w:val="center"/>
        <w:rPr>
          <w:bCs/>
          <w:sz w:val="16"/>
          <w:szCs w:val="16"/>
        </w:rPr>
      </w:pPr>
    </w:p>
    <w:p w:rsidR="006D3CCC" w:rsidRPr="002B3547" w:rsidRDefault="006D3CCC" w:rsidP="006D3CCC">
      <w:pPr>
        <w:keepNext/>
        <w:widowControl w:val="0"/>
        <w:autoSpaceDE w:val="0"/>
        <w:jc w:val="center"/>
        <w:rPr>
          <w:bCs/>
        </w:rPr>
      </w:pPr>
      <w:proofErr w:type="gramStart"/>
      <w:r w:rsidRPr="002B3547">
        <w:rPr>
          <w:bCs/>
        </w:rPr>
        <w:t>Р</w:t>
      </w:r>
      <w:proofErr w:type="gramEnd"/>
      <w:r w:rsidRPr="002B3547">
        <w:rPr>
          <w:bCs/>
        </w:rPr>
        <w:t xml:space="preserve"> Е Ш Е Н И Е</w:t>
      </w:r>
    </w:p>
    <w:p w:rsidR="006D3CCC" w:rsidRPr="008E15E8" w:rsidRDefault="006D3CCC" w:rsidP="006D3CCC">
      <w:pPr>
        <w:widowControl w:val="0"/>
        <w:autoSpaceDE w:val="0"/>
        <w:jc w:val="both"/>
        <w:rPr>
          <w:bCs/>
          <w:sz w:val="16"/>
          <w:szCs w:val="16"/>
        </w:rPr>
      </w:pPr>
    </w:p>
    <w:p w:rsidR="00BB5766" w:rsidRPr="00BB5766" w:rsidRDefault="00A65328" w:rsidP="00BB5766">
      <w:pPr>
        <w:jc w:val="both"/>
        <w:rPr>
          <w:bCs/>
        </w:rPr>
      </w:pPr>
      <w:r>
        <w:rPr>
          <w:bCs/>
        </w:rPr>
        <w:t xml:space="preserve"> от __.__.2026</w:t>
      </w:r>
      <w:r w:rsidR="00BB5766">
        <w:rPr>
          <w:bCs/>
        </w:rPr>
        <w:t xml:space="preserve"> года</w:t>
      </w:r>
      <w:r w:rsidR="006D3CCC" w:rsidRPr="00BB5766">
        <w:rPr>
          <w:bCs/>
        </w:rPr>
        <w:t xml:space="preserve">      </w:t>
      </w:r>
      <w:r w:rsidR="00BB5766">
        <w:rPr>
          <w:bCs/>
        </w:rPr>
        <w:tab/>
        <w:t xml:space="preserve">                                                                                               </w:t>
      </w:r>
      <w:r w:rsidR="00BB5766" w:rsidRPr="00BB5766">
        <w:rPr>
          <w:bCs/>
        </w:rPr>
        <w:t xml:space="preserve">№  / </w:t>
      </w:r>
    </w:p>
    <w:p w:rsidR="00C03E68" w:rsidRDefault="00BB5766" w:rsidP="00BB5766">
      <w:pPr>
        <w:jc w:val="both"/>
        <w:rPr>
          <w:bCs/>
        </w:rPr>
      </w:pPr>
      <w:r>
        <w:rPr>
          <w:bCs/>
        </w:rPr>
        <w:t xml:space="preserve">                                                           </w:t>
      </w:r>
    </w:p>
    <w:p w:rsidR="006D3CCC" w:rsidRPr="00BB5766" w:rsidRDefault="00BB5766" w:rsidP="00BB5766">
      <w:pPr>
        <w:jc w:val="both"/>
        <w:rPr>
          <w:bCs/>
        </w:rPr>
      </w:pPr>
      <w:r>
        <w:rPr>
          <w:bCs/>
        </w:rPr>
        <w:t xml:space="preserve">                                              </w:t>
      </w:r>
    </w:p>
    <w:p w:rsidR="00C03E68" w:rsidRDefault="00A65328" w:rsidP="00A65328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>О</w:t>
      </w:r>
      <w:r>
        <w:rPr>
          <w:rFonts w:ascii="Times New Roman" w:hAnsi="Times New Roman"/>
          <w:sz w:val="24"/>
          <w:szCs w:val="24"/>
        </w:rPr>
        <w:t xml:space="preserve"> предоставлении субсидий на возмещение фактически понесенных затрат, </w:t>
      </w:r>
    </w:p>
    <w:p w:rsidR="00A65328" w:rsidRDefault="00A65328" w:rsidP="00A65328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связанных с оказанием услуг в сфере </w:t>
      </w:r>
      <w:r w:rsidRPr="00852B65">
        <w:rPr>
          <w:rFonts w:ascii="Times New Roman" w:hAnsi="Times New Roman"/>
          <w:sz w:val="24"/>
          <w:szCs w:val="24"/>
        </w:rPr>
        <w:t>водоснабжения и водоотведения</w:t>
      </w:r>
      <w:r>
        <w:rPr>
          <w:rFonts w:ascii="Times New Roman" w:hAnsi="Times New Roman"/>
          <w:sz w:val="24"/>
          <w:szCs w:val="24"/>
        </w:rPr>
        <w:t xml:space="preserve">, путем перечисления </w:t>
      </w:r>
      <w:proofErr w:type="spellStart"/>
      <w:r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 за потребленные энергоресурсы </w:t>
      </w:r>
    </w:p>
    <w:p w:rsidR="00A65328" w:rsidRPr="001523D2" w:rsidRDefault="00870C3A" w:rsidP="001523D2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МУП</w:t>
      </w:r>
      <w:r w:rsidR="00A65328">
        <w:rPr>
          <w:rFonts w:ascii="Times New Roman" w:hAnsi="Times New Roman"/>
          <w:sz w:val="24"/>
          <w:szCs w:val="24"/>
        </w:rPr>
        <w:t xml:space="preserve"> «Линевское жилищно-коммунальное хозяйство» </w:t>
      </w:r>
    </w:p>
    <w:p w:rsidR="002B3547" w:rsidRDefault="002B3547" w:rsidP="002B3547">
      <w:pPr>
        <w:jc w:val="both"/>
        <w:rPr>
          <w:rFonts w:eastAsia="Lucida Sans Unicode" w:cs="Calibri"/>
          <w:bCs/>
          <w:sz w:val="16"/>
          <w:szCs w:val="16"/>
        </w:rPr>
      </w:pPr>
    </w:p>
    <w:p w:rsidR="00C03E68" w:rsidRDefault="00C03E68" w:rsidP="002B3547">
      <w:pPr>
        <w:jc w:val="both"/>
        <w:rPr>
          <w:rFonts w:eastAsia="Lucida Sans Unicode" w:cs="Calibri"/>
          <w:bCs/>
          <w:sz w:val="16"/>
          <w:szCs w:val="16"/>
        </w:rPr>
      </w:pPr>
    </w:p>
    <w:p w:rsidR="00C03E68" w:rsidRPr="006024D2" w:rsidRDefault="00C03E68" w:rsidP="002B3547">
      <w:pPr>
        <w:jc w:val="both"/>
        <w:rPr>
          <w:rFonts w:eastAsia="Lucida Sans Unicode" w:cs="Calibri"/>
          <w:bCs/>
          <w:sz w:val="16"/>
          <w:szCs w:val="16"/>
        </w:rPr>
      </w:pPr>
    </w:p>
    <w:p w:rsidR="00BB5766" w:rsidRDefault="00BB5766" w:rsidP="00BB5766">
      <w:pPr>
        <w:pStyle w:val="10"/>
        <w:tabs>
          <w:tab w:val="left" w:pos="8160"/>
        </w:tabs>
        <w:ind w:firstLine="709"/>
        <w:jc w:val="both"/>
      </w:pPr>
      <w:r>
        <w:t>Руководствуясь Федеральным законом от 06.10.2003 года № 131 - ФЗ «Об общих принципах организации местного самоуправления в Российской Федерации»,</w:t>
      </w:r>
      <w:r w:rsidRPr="00A16DBD">
        <w:t xml:space="preserve"> </w:t>
      </w:r>
      <w:r>
        <w:t>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</w:p>
    <w:p w:rsidR="008C1F53" w:rsidRDefault="00BB5766" w:rsidP="008C1F53">
      <w:pPr>
        <w:spacing w:line="278" w:lineRule="exact"/>
        <w:ind w:firstLine="740"/>
        <w:jc w:val="both"/>
      </w:pPr>
      <w:r>
        <w:t>РЕШИЛ:</w:t>
      </w:r>
    </w:p>
    <w:p w:rsidR="001523D2" w:rsidRDefault="008C1F53" w:rsidP="001523D2">
      <w:pPr>
        <w:widowControl w:val="0"/>
        <w:tabs>
          <w:tab w:val="left" w:pos="945"/>
        </w:tabs>
        <w:suppressAutoHyphens w:val="0"/>
        <w:spacing w:line="278" w:lineRule="exact"/>
        <w:ind w:firstLine="709"/>
        <w:jc w:val="both"/>
      </w:pPr>
      <w:r>
        <w:t xml:space="preserve">1. Предоставить субсидию </w:t>
      </w:r>
      <w:r w:rsidR="00E23038">
        <w:t xml:space="preserve">в размере 1 200 000 (один миллион двести тысяч) рублей 00 копеек </w:t>
      </w:r>
      <w:r>
        <w:t xml:space="preserve">на возмещение фактически понесенных затрат, связанных с оказанием услуг в сфере </w:t>
      </w:r>
      <w:r w:rsidRPr="00852B65">
        <w:t>водоснабжения и водоотведения</w:t>
      </w:r>
      <w:r>
        <w:t xml:space="preserve">, путем перечисления </w:t>
      </w:r>
      <w:proofErr w:type="spellStart"/>
      <w:r>
        <w:t>ресурсоснабжающей</w:t>
      </w:r>
      <w:proofErr w:type="spellEnd"/>
      <w:r>
        <w:t xml:space="preserve"> организации </w:t>
      </w:r>
      <w:r w:rsidR="00870C3A">
        <w:t>ПАО</w:t>
      </w:r>
      <w:r>
        <w:t xml:space="preserve"> «</w:t>
      </w:r>
      <w:proofErr w:type="spellStart"/>
      <w:r>
        <w:t>Волгоградэнергосбыт</w:t>
      </w:r>
      <w:proofErr w:type="spellEnd"/>
      <w:r>
        <w:t xml:space="preserve">» за потребленные энергоресурсы </w:t>
      </w:r>
      <w:r w:rsidR="00870C3A">
        <w:t>МУП</w:t>
      </w:r>
      <w:r w:rsidRPr="008C1F53">
        <w:t xml:space="preserve"> «Линевское жилищно-коммунальное хозяйство»</w:t>
      </w:r>
      <w:r w:rsidR="00E23038">
        <w:t>.</w:t>
      </w:r>
    </w:p>
    <w:p w:rsidR="001523D2" w:rsidRDefault="001523D2" w:rsidP="001523D2">
      <w:pPr>
        <w:widowControl w:val="0"/>
        <w:tabs>
          <w:tab w:val="left" w:pos="945"/>
        </w:tabs>
        <w:suppressAutoHyphens w:val="0"/>
        <w:spacing w:line="278" w:lineRule="exact"/>
        <w:ind w:firstLine="709"/>
        <w:jc w:val="both"/>
      </w:pPr>
      <w:r>
        <w:t xml:space="preserve">2. </w:t>
      </w:r>
      <w:r w:rsidR="00BB5766">
        <w:t xml:space="preserve">Администрации Линёвского городского поселения Жирновского муниципального района Волгоградской области предусмотреть в </w:t>
      </w:r>
      <w:r>
        <w:t>бюджете</w:t>
      </w:r>
      <w:r w:rsidR="00BB5766">
        <w:t xml:space="preserve"> Линёвского городского поселения </w:t>
      </w:r>
      <w:r>
        <w:t xml:space="preserve">на  2026 год </w:t>
      </w:r>
      <w:r w:rsidR="00BB5766">
        <w:t xml:space="preserve">расходы, связанные с </w:t>
      </w:r>
      <w:r>
        <w:t>предоставлением субсидий</w:t>
      </w:r>
      <w:r w:rsidR="00BB5766">
        <w:t>.</w:t>
      </w:r>
    </w:p>
    <w:p w:rsidR="002B3547" w:rsidRDefault="001523D2" w:rsidP="001523D2">
      <w:pPr>
        <w:widowControl w:val="0"/>
        <w:tabs>
          <w:tab w:val="left" w:pos="945"/>
        </w:tabs>
        <w:suppressAutoHyphens w:val="0"/>
        <w:spacing w:line="278" w:lineRule="exact"/>
        <w:ind w:firstLine="709"/>
        <w:jc w:val="both"/>
      </w:pPr>
      <w:r>
        <w:t xml:space="preserve">3. </w:t>
      </w:r>
      <w:r w:rsidR="002B3547">
        <w:t>Настоящее Решение вступает в силу со дня его подписания.</w:t>
      </w:r>
    </w:p>
    <w:p w:rsidR="00E23038" w:rsidRDefault="00E23038" w:rsidP="001523D2">
      <w:pPr>
        <w:widowControl w:val="0"/>
        <w:tabs>
          <w:tab w:val="left" w:pos="945"/>
        </w:tabs>
        <w:suppressAutoHyphens w:val="0"/>
        <w:spacing w:line="278" w:lineRule="exact"/>
        <w:ind w:firstLine="709"/>
        <w:jc w:val="both"/>
      </w:pPr>
    </w:p>
    <w:p w:rsidR="00C03E68" w:rsidRDefault="00C03E68" w:rsidP="001523D2">
      <w:pPr>
        <w:widowControl w:val="0"/>
        <w:tabs>
          <w:tab w:val="left" w:pos="945"/>
        </w:tabs>
        <w:suppressAutoHyphens w:val="0"/>
        <w:spacing w:line="278" w:lineRule="exact"/>
        <w:ind w:firstLine="709"/>
        <w:jc w:val="both"/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2B3547" w:rsidTr="00177FCA">
        <w:trPr>
          <w:trHeight w:val="850"/>
          <w:tblCellSpacing w:w="0" w:type="dxa"/>
        </w:trPr>
        <w:tc>
          <w:tcPr>
            <w:tcW w:w="2524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Председатель Совета </w:t>
            </w:r>
            <w:r w:rsidR="001523D2">
              <w:t>депутатов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Глава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D96854" w:rsidRDefault="00D96854" w:rsidP="002B3547"/>
    <w:sectPr w:rsidR="00D96854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29C"/>
    <w:multiLevelType w:val="hybridMultilevel"/>
    <w:tmpl w:val="2D4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BAB"/>
    <w:multiLevelType w:val="hybridMultilevel"/>
    <w:tmpl w:val="6494FAF6"/>
    <w:lvl w:ilvl="0" w:tplc="4018635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15299"/>
    <w:multiLevelType w:val="multilevel"/>
    <w:tmpl w:val="DF24F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B6F52"/>
    <w:multiLevelType w:val="multilevel"/>
    <w:tmpl w:val="D062D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72441"/>
    <w:multiLevelType w:val="hybridMultilevel"/>
    <w:tmpl w:val="266E9B90"/>
    <w:lvl w:ilvl="0" w:tplc="8B8617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compat/>
  <w:rsids>
    <w:rsidRoot w:val="006D3CCC"/>
    <w:rsid w:val="000171F5"/>
    <w:rsid w:val="00120449"/>
    <w:rsid w:val="001523D2"/>
    <w:rsid w:val="001F5965"/>
    <w:rsid w:val="00230DFA"/>
    <w:rsid w:val="002433D1"/>
    <w:rsid w:val="002629D2"/>
    <w:rsid w:val="0027174E"/>
    <w:rsid w:val="00277C1B"/>
    <w:rsid w:val="002A7A49"/>
    <w:rsid w:val="002B3547"/>
    <w:rsid w:val="003063F9"/>
    <w:rsid w:val="0037362D"/>
    <w:rsid w:val="003C0C47"/>
    <w:rsid w:val="003C3EFC"/>
    <w:rsid w:val="00432D4F"/>
    <w:rsid w:val="0046493A"/>
    <w:rsid w:val="0048752D"/>
    <w:rsid w:val="00533C21"/>
    <w:rsid w:val="0057105A"/>
    <w:rsid w:val="005764CF"/>
    <w:rsid w:val="005F39BB"/>
    <w:rsid w:val="006B675B"/>
    <w:rsid w:val="006D3CCC"/>
    <w:rsid w:val="007378C9"/>
    <w:rsid w:val="00784800"/>
    <w:rsid w:val="007E6116"/>
    <w:rsid w:val="00870C3A"/>
    <w:rsid w:val="008C1F53"/>
    <w:rsid w:val="008E15E8"/>
    <w:rsid w:val="009205D2"/>
    <w:rsid w:val="00950EE4"/>
    <w:rsid w:val="00967481"/>
    <w:rsid w:val="00972439"/>
    <w:rsid w:val="00A02F51"/>
    <w:rsid w:val="00A65328"/>
    <w:rsid w:val="00A81CF3"/>
    <w:rsid w:val="00A920E7"/>
    <w:rsid w:val="00AC4AC4"/>
    <w:rsid w:val="00B01955"/>
    <w:rsid w:val="00B6263C"/>
    <w:rsid w:val="00BB5766"/>
    <w:rsid w:val="00BC5B71"/>
    <w:rsid w:val="00BD0ECC"/>
    <w:rsid w:val="00BE2266"/>
    <w:rsid w:val="00BF7A78"/>
    <w:rsid w:val="00C03E68"/>
    <w:rsid w:val="00C5536D"/>
    <w:rsid w:val="00CB6065"/>
    <w:rsid w:val="00CC454A"/>
    <w:rsid w:val="00D96854"/>
    <w:rsid w:val="00DB4AFB"/>
    <w:rsid w:val="00DC0CAE"/>
    <w:rsid w:val="00E23038"/>
    <w:rsid w:val="00E34FD0"/>
    <w:rsid w:val="00F5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C"/>
    <w:pPr>
      <w:suppressAutoHyphens/>
      <w:spacing w:after="0" w:line="240" w:lineRule="auto"/>
    </w:pPr>
    <w:rPr>
      <w:rFonts w:eastAsia="Times New Roman"/>
      <w:bCs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2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3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3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9724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 w:val="0"/>
      <w:sz w:val="22"/>
      <w:szCs w:val="20"/>
      <w:lang w:eastAsia="ru-RU"/>
    </w:rPr>
  </w:style>
  <w:style w:type="paragraph" w:styleId="a7">
    <w:name w:val="Body Text"/>
    <w:basedOn w:val="a"/>
    <w:link w:val="a8"/>
    <w:rsid w:val="00972439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972439"/>
    <w:rPr>
      <w:rFonts w:ascii="Liberation Serif" w:eastAsia="NSimSun" w:hAnsi="Liberation Serif" w:cs="Arial"/>
      <w:bCs w:val="0"/>
      <w:kern w:val="2"/>
      <w:lang w:eastAsia="zh-CN" w:bidi="hi-IN"/>
    </w:rPr>
  </w:style>
  <w:style w:type="paragraph" w:styleId="a9">
    <w:name w:val="Normal (Web)"/>
    <w:basedOn w:val="a"/>
    <w:uiPriority w:val="99"/>
    <w:unhideWhenUsed/>
    <w:rsid w:val="0097243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rsid w:val="00972439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972439"/>
    <w:rPr>
      <w:rFonts w:ascii="Calibri" w:eastAsia="Calibri" w:hAnsi="Calibri" w:cs="Calibri"/>
      <w:bCs w:val="0"/>
      <w:sz w:val="22"/>
      <w:szCs w:val="20"/>
      <w:lang w:eastAsia="ru-RU"/>
    </w:rPr>
  </w:style>
  <w:style w:type="paragraph" w:customStyle="1" w:styleId="31">
    <w:name w:val="Основной текст с отступом 31"/>
    <w:basedOn w:val="a"/>
    <w:rsid w:val="0057105A"/>
    <w:pPr>
      <w:spacing w:line="100" w:lineRule="atLeast"/>
      <w:ind w:firstLine="708"/>
      <w:jc w:val="both"/>
    </w:pPr>
    <w:rPr>
      <w:rFonts w:eastAsia="SimSun"/>
      <w:color w:val="00000A"/>
    </w:rPr>
  </w:style>
  <w:style w:type="paragraph" w:customStyle="1" w:styleId="1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paragraph" w:customStyle="1" w:styleId="10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character" w:customStyle="1" w:styleId="2">
    <w:name w:val="Основной текст (2)_"/>
    <w:basedOn w:val="a0"/>
    <w:rsid w:val="00BB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B576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Standard">
    <w:name w:val="Standard"/>
    <w:rsid w:val="00A65328"/>
    <w:pPr>
      <w:suppressAutoHyphens/>
      <w:autoSpaceDN w:val="0"/>
      <w:textAlignment w:val="baseline"/>
    </w:pPr>
    <w:rPr>
      <w:rFonts w:ascii="Calibri" w:eastAsia="Times New Roman" w:hAnsi="Calibri"/>
      <w:bCs w:val="0"/>
      <w:kern w:val="3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9</cp:revision>
  <cp:lastPrinted>2024-02-01T05:13:00Z</cp:lastPrinted>
  <dcterms:created xsi:type="dcterms:W3CDTF">2026-01-27T12:27:00Z</dcterms:created>
  <dcterms:modified xsi:type="dcterms:W3CDTF">2026-01-28T05:36:00Z</dcterms:modified>
</cp:coreProperties>
</file>