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B177A3" w:rsidTr="0005167A">
        <w:tc>
          <w:tcPr>
            <w:tcW w:w="4676" w:type="dxa"/>
          </w:tcPr>
          <w:p w:rsidR="00B177A3" w:rsidRDefault="00B177A3" w:rsidP="0005167A">
            <w:r>
              <w:t>Проект</w:t>
            </w:r>
          </w:p>
          <w:p w:rsidR="00B177A3" w:rsidRDefault="00C33228" w:rsidP="0005167A">
            <w:r>
              <w:t>от «25</w:t>
            </w:r>
            <w:r w:rsidR="00B177A3">
              <w:t xml:space="preserve">» </w:t>
            </w:r>
            <w:r>
              <w:t>н</w:t>
            </w:r>
            <w:r w:rsidR="00810691">
              <w:t>о</w:t>
            </w:r>
            <w:r>
              <w:t>ября 2025</w:t>
            </w:r>
            <w:r w:rsidR="00810691">
              <w:t xml:space="preserve"> года</w:t>
            </w:r>
          </w:p>
          <w:p w:rsidR="00B177A3" w:rsidRDefault="00B177A3" w:rsidP="0005167A">
            <w:r>
              <w:t xml:space="preserve">№ </w:t>
            </w:r>
            <w:r w:rsidR="00C33228">
              <w:t>51</w:t>
            </w:r>
          </w:p>
        </w:tc>
        <w:tc>
          <w:tcPr>
            <w:tcW w:w="4786" w:type="dxa"/>
          </w:tcPr>
          <w:p w:rsidR="00B177A3" w:rsidRDefault="00B177A3" w:rsidP="00C33228">
            <w:pPr>
              <w:jc w:val="right"/>
            </w:pPr>
            <w:r>
              <w:t>УТВЕРЖДАЮ:</w:t>
            </w:r>
          </w:p>
          <w:p w:rsidR="00B177A3" w:rsidRDefault="00B177A3" w:rsidP="00C33228">
            <w:pPr>
              <w:jc w:val="right"/>
            </w:pPr>
            <w:r>
              <w:t xml:space="preserve">глава администрации </w:t>
            </w:r>
          </w:p>
          <w:p w:rsidR="00B177A3" w:rsidRDefault="00B177A3" w:rsidP="00C33228">
            <w:pPr>
              <w:jc w:val="right"/>
            </w:pPr>
            <w:r>
              <w:t>Линёвского городского поселения</w:t>
            </w:r>
          </w:p>
          <w:p w:rsidR="00B177A3" w:rsidRDefault="00B177A3" w:rsidP="00C33228">
            <w:pPr>
              <w:jc w:val="right"/>
            </w:pPr>
            <w:r>
              <w:t>_____________________ Г.В. Лоскутов</w:t>
            </w:r>
          </w:p>
        </w:tc>
      </w:tr>
    </w:tbl>
    <w:p w:rsidR="0069447D" w:rsidRDefault="0069447D" w:rsidP="0069447D">
      <w:pPr>
        <w:pStyle w:val="1"/>
        <w:jc w:val="center"/>
      </w:pPr>
    </w:p>
    <w:p w:rsidR="0069447D" w:rsidRDefault="0069447D" w:rsidP="0069447D">
      <w:pPr>
        <w:pStyle w:val="1"/>
        <w:jc w:val="center"/>
      </w:pPr>
      <w:r>
        <w:t>СОВЕТ ДЕПУТАТОВ</w:t>
      </w:r>
    </w:p>
    <w:p w:rsidR="0069447D" w:rsidRDefault="0069447D" w:rsidP="0069447D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69447D" w:rsidRDefault="0069447D" w:rsidP="0069447D">
      <w:pPr>
        <w:pStyle w:val="1"/>
      </w:pPr>
      <w:r>
        <w:t>_____________________________________________________________________________</w:t>
      </w:r>
    </w:p>
    <w:p w:rsidR="0069447D" w:rsidRDefault="0069447D" w:rsidP="0069447D">
      <w:pPr>
        <w:pStyle w:val="1"/>
      </w:pPr>
    </w:p>
    <w:p w:rsidR="0069447D" w:rsidRDefault="0069447D" w:rsidP="0069447D">
      <w:pPr>
        <w:pStyle w:val="1"/>
        <w:jc w:val="center"/>
      </w:pPr>
      <w:r>
        <w:t>РЕШЕНИЕ</w:t>
      </w:r>
    </w:p>
    <w:p w:rsidR="0069447D" w:rsidRDefault="0069447D" w:rsidP="0069447D">
      <w:pPr>
        <w:pStyle w:val="1"/>
        <w:jc w:val="both"/>
      </w:pPr>
    </w:p>
    <w:p w:rsidR="0069447D" w:rsidRPr="00597A5B" w:rsidRDefault="00C33228" w:rsidP="0069447D">
      <w:pPr>
        <w:pStyle w:val="1"/>
        <w:tabs>
          <w:tab w:val="left" w:pos="8160"/>
        </w:tabs>
        <w:jc w:val="both"/>
        <w:rPr>
          <w:u w:val="single"/>
        </w:rPr>
      </w:pPr>
      <w:r>
        <w:t>от ___________________2025</w:t>
      </w:r>
      <w:r w:rsidR="0069447D" w:rsidRPr="00415BD8">
        <w:t xml:space="preserve"> года</w:t>
      </w:r>
      <w:r w:rsidR="00AF4AD0">
        <w:t xml:space="preserve">    </w:t>
      </w:r>
      <w:r w:rsidR="009862AF">
        <w:t xml:space="preserve">№ </w:t>
      </w:r>
    </w:p>
    <w:p w:rsidR="003036D4" w:rsidRDefault="003036D4" w:rsidP="00606DDD"/>
    <w:p w:rsidR="00807ADA" w:rsidRDefault="00807ADA" w:rsidP="00807ADA"/>
    <w:p w:rsidR="003301E4" w:rsidRDefault="00C33228" w:rsidP="003301E4">
      <w:pPr>
        <w:pStyle w:val="a3"/>
        <w:jc w:val="center"/>
      </w:pPr>
      <w:r>
        <w:t>Об отмене Решений</w:t>
      </w:r>
      <w:r w:rsidR="000426E0">
        <w:t xml:space="preserve"> Совета депутатов Линевского городского поселения Жирновского муниципального района Волгоградской области </w:t>
      </w:r>
    </w:p>
    <w:p w:rsidR="00810691" w:rsidRDefault="00810691" w:rsidP="00810691">
      <w:pPr>
        <w:pStyle w:val="a3"/>
        <w:spacing w:line="276" w:lineRule="auto"/>
        <w:jc w:val="both"/>
      </w:pPr>
    </w:p>
    <w:p w:rsidR="00810691" w:rsidRDefault="00810691" w:rsidP="00810691">
      <w:pPr>
        <w:pStyle w:val="a3"/>
        <w:spacing w:line="276" w:lineRule="auto"/>
        <w:jc w:val="both"/>
      </w:pPr>
    </w:p>
    <w:p w:rsidR="00810691" w:rsidRDefault="00C33228" w:rsidP="00810691">
      <w:pPr>
        <w:pStyle w:val="a3"/>
        <w:spacing w:line="276" w:lineRule="auto"/>
        <w:ind w:firstLine="709"/>
        <w:jc w:val="both"/>
      </w:pPr>
      <w:r>
        <w:t>В</w:t>
      </w:r>
      <w:r w:rsidRPr="00E00906">
        <w:t xml:space="preserve"> соответствии с Федеральным </w:t>
      </w:r>
      <w:hyperlink r:id="rId6" w:history="1">
        <w:r w:rsidRPr="00E00906">
          <w:t>законом</w:t>
        </w:r>
      </w:hyperlink>
      <w:r w:rsidRPr="00E00906">
        <w:t xml:space="preserve"> от 06.10.2003</w:t>
      </w:r>
      <w:r>
        <w:t xml:space="preserve"> года № 131 - ФЗ «</w:t>
      </w:r>
      <w:r w:rsidRPr="00E00906">
        <w:t>Об общих принципах местного самоуправ</w:t>
      </w:r>
      <w:r>
        <w:t>ления в Российской Федерации», Совет депутатов Линё</w:t>
      </w:r>
      <w:r w:rsidR="00810691">
        <w:t xml:space="preserve">вского городского поселения Жирновского муниципального района Волгоградской области </w:t>
      </w:r>
    </w:p>
    <w:p w:rsidR="00810691" w:rsidRDefault="003301E4" w:rsidP="00810691">
      <w:pPr>
        <w:pStyle w:val="a3"/>
        <w:spacing w:line="276" w:lineRule="auto"/>
        <w:ind w:firstLine="709"/>
        <w:jc w:val="both"/>
      </w:pPr>
      <w:r>
        <w:t>РЕШИЛ:</w:t>
      </w:r>
    </w:p>
    <w:p w:rsidR="00C33228" w:rsidRDefault="00810691" w:rsidP="00C33228">
      <w:pPr>
        <w:pStyle w:val="a3"/>
        <w:spacing w:line="276" w:lineRule="auto"/>
        <w:ind w:firstLine="709"/>
        <w:jc w:val="both"/>
      </w:pPr>
      <w:r>
        <w:t xml:space="preserve">1. </w:t>
      </w:r>
      <w:r w:rsidR="00C33228">
        <w:t>Признать утратившими силу Решения Совета депутатов Линёвского городского поселения Жирновского муниципального района Волгоградской области:</w:t>
      </w:r>
    </w:p>
    <w:p w:rsidR="003301E4" w:rsidRDefault="00C33228" w:rsidP="001938C0">
      <w:pPr>
        <w:ind w:firstLine="709"/>
        <w:jc w:val="both"/>
      </w:pPr>
      <w:r>
        <w:t xml:space="preserve">- </w:t>
      </w:r>
      <w:r w:rsidR="00810691">
        <w:t>Решение Совета депутатов Линё</w:t>
      </w:r>
      <w:r w:rsidR="00F431C2">
        <w:t xml:space="preserve">вского городского поселения Жирновского муниципального района Волгоградской области от </w:t>
      </w:r>
      <w:r w:rsidR="001938C0">
        <w:t>12.01.2024</w:t>
      </w:r>
      <w:r w:rsidR="00F431C2">
        <w:t xml:space="preserve"> года № </w:t>
      </w:r>
      <w:r w:rsidR="001938C0">
        <w:t>68/1</w:t>
      </w:r>
      <w:r w:rsidR="00F431C2">
        <w:t xml:space="preserve"> «</w:t>
      </w:r>
      <w:r w:rsidR="001938C0" w:rsidRPr="00151219">
        <w:t xml:space="preserve">Об  утверждении тарифа на транспортировку и утилизацию сточной жидкости </w:t>
      </w:r>
      <w:r w:rsidR="00F431C2">
        <w:t>»</w:t>
      </w:r>
      <w:r>
        <w:t>;</w:t>
      </w:r>
    </w:p>
    <w:p w:rsidR="001938C0" w:rsidRDefault="001938C0" w:rsidP="001938C0">
      <w:pPr>
        <w:ind w:firstLine="709"/>
        <w:jc w:val="both"/>
      </w:pPr>
      <w:proofErr w:type="gramStart"/>
      <w:r>
        <w:t xml:space="preserve">- Решение Совета депутатов Линёвского городского поселения Жирновского муниципального района Волгоградской области от 21.07.2020 года № 17/2 </w:t>
      </w:r>
      <w:r w:rsidRPr="001938C0">
        <w:t>«</w:t>
      </w:r>
      <w:hyperlink r:id="rId7" w:history="1">
        <w:r>
          <w:rPr>
            <w:rStyle w:val="ae"/>
            <w:rFonts w:cs="Times New Roman"/>
            <w:color w:val="auto"/>
            <w:u w:val="none"/>
          </w:rPr>
          <w:t>О</w:t>
        </w:r>
        <w:r w:rsidRPr="001938C0">
          <w:rPr>
            <w:rStyle w:val="ae"/>
            <w:rFonts w:cs="Times New Roman"/>
            <w:color w:val="auto"/>
            <w:u w:val="none"/>
          </w:rPr>
          <w:t>б утверждении порядка размещения сведений о доходах, расходах, об имуществе и обязательствах имущественного характера лиц, замещающих муниципа</w:t>
        </w:r>
        <w:r>
          <w:rPr>
            <w:rStyle w:val="ae"/>
            <w:rFonts w:cs="Times New Roman"/>
            <w:color w:val="auto"/>
            <w:u w:val="none"/>
          </w:rPr>
          <w:t>льные должности в совете Линёвского городского поселения Ж</w:t>
        </w:r>
        <w:r w:rsidRPr="001938C0">
          <w:rPr>
            <w:rStyle w:val="ae"/>
            <w:rFonts w:cs="Times New Roman"/>
            <w:color w:val="auto"/>
            <w:u w:val="none"/>
          </w:rPr>
          <w:t>ир</w:t>
        </w:r>
        <w:r>
          <w:rPr>
            <w:rStyle w:val="ae"/>
            <w:rFonts w:cs="Times New Roman"/>
            <w:color w:val="auto"/>
            <w:u w:val="none"/>
          </w:rPr>
          <w:t>новского муниципального района В</w:t>
        </w:r>
        <w:r w:rsidRPr="001938C0">
          <w:rPr>
            <w:rStyle w:val="ae"/>
            <w:rFonts w:cs="Times New Roman"/>
            <w:color w:val="auto"/>
            <w:u w:val="none"/>
          </w:rPr>
          <w:t>олгоградской области, лиц, замещающих должности</w:t>
        </w:r>
        <w:r>
          <w:rPr>
            <w:rStyle w:val="ae"/>
            <w:rFonts w:cs="Times New Roman"/>
            <w:color w:val="auto"/>
            <w:u w:val="none"/>
          </w:rPr>
          <w:t xml:space="preserve"> муниципальной службы в совете Линёвского городского поселения Ж</w:t>
        </w:r>
        <w:r w:rsidRPr="001938C0">
          <w:rPr>
            <w:rStyle w:val="ae"/>
            <w:rFonts w:cs="Times New Roman"/>
            <w:color w:val="auto"/>
            <w:u w:val="none"/>
          </w:rPr>
          <w:t>ир</w:t>
        </w:r>
        <w:r>
          <w:rPr>
            <w:rStyle w:val="ae"/>
            <w:rFonts w:cs="Times New Roman"/>
            <w:color w:val="auto"/>
            <w:u w:val="none"/>
          </w:rPr>
          <w:t>новского муниципального района В</w:t>
        </w:r>
        <w:r w:rsidRPr="001938C0">
          <w:rPr>
            <w:rStyle w:val="ae"/>
            <w:rFonts w:cs="Times New Roman"/>
            <w:color w:val="auto"/>
            <w:u w:val="none"/>
          </w:rPr>
          <w:t>олгоградской области, и</w:t>
        </w:r>
        <w:proofErr w:type="gramEnd"/>
        <w:r w:rsidRPr="001938C0">
          <w:rPr>
            <w:rStyle w:val="ae"/>
            <w:rFonts w:cs="Times New Roman"/>
            <w:color w:val="auto"/>
            <w:u w:val="none"/>
          </w:rPr>
          <w:t xml:space="preserve"> членов</w:t>
        </w:r>
        <w:r>
          <w:rPr>
            <w:rStyle w:val="ae"/>
            <w:rFonts w:cs="Times New Roman"/>
            <w:color w:val="auto"/>
            <w:u w:val="none"/>
          </w:rPr>
          <w:t xml:space="preserve"> их семей на официальном сайте Ж</w:t>
        </w:r>
        <w:r w:rsidRPr="001938C0">
          <w:rPr>
            <w:rStyle w:val="ae"/>
            <w:rFonts w:cs="Times New Roman"/>
            <w:color w:val="auto"/>
            <w:u w:val="none"/>
          </w:rPr>
          <w:t>ирновского мун</w:t>
        </w:r>
        <w:r>
          <w:rPr>
            <w:rStyle w:val="ae"/>
            <w:rFonts w:cs="Times New Roman"/>
            <w:color w:val="auto"/>
            <w:u w:val="none"/>
          </w:rPr>
          <w:t>иципального района на странице Линё</w:t>
        </w:r>
        <w:r w:rsidRPr="001938C0">
          <w:rPr>
            <w:rStyle w:val="ae"/>
            <w:rFonts w:cs="Times New Roman"/>
            <w:color w:val="auto"/>
            <w:u w:val="none"/>
          </w:rPr>
          <w:t>вского городского поселения в сети интернет и предоставления этих сведений средствам массовой информации для опубликования</w:t>
        </w:r>
      </w:hyperlink>
      <w:r>
        <w:t>»;</w:t>
      </w:r>
    </w:p>
    <w:p w:rsidR="001938C0" w:rsidRDefault="001938C0" w:rsidP="001938C0">
      <w:pPr>
        <w:ind w:firstLine="709"/>
        <w:jc w:val="both"/>
      </w:pPr>
      <w:r>
        <w:t>- Решение Совета депутатов Линёвского городского поселения Жирновского муниципального района Волгоградской области от 15.09.2017 года № 47</w:t>
      </w:r>
      <w:r w:rsidRPr="001938C0">
        <w:t>/3 «</w:t>
      </w:r>
      <w:hyperlink r:id="rId8" w:history="1">
        <w:r w:rsidRPr="001938C0">
          <w:rPr>
            <w:rStyle w:val="ae"/>
            <w:rFonts w:cs="Times New Roman"/>
            <w:color w:val="auto"/>
            <w:u w:val="none"/>
          </w:rPr>
          <w:t>Об утверждении местных нормативов градостроительного проектирования Линёвского городского поселения Жирновского муниципального района Волгоградской области</w:t>
        </w:r>
      </w:hyperlink>
      <w:r>
        <w:t>»;</w:t>
      </w:r>
    </w:p>
    <w:p w:rsidR="001938C0" w:rsidRDefault="001938C0" w:rsidP="001938C0">
      <w:pPr>
        <w:ind w:firstLine="709"/>
        <w:jc w:val="both"/>
      </w:pPr>
      <w:r>
        <w:t>- Решение Совета депутатов Линёвского городского поселения Жирновского муниципального района Волгоградской области от</w:t>
      </w:r>
      <w:r w:rsidR="003E1225">
        <w:t xml:space="preserve"> 22.05.2017 года № 42/6 «</w:t>
      </w:r>
      <w:hyperlink r:id="rId9" w:history="1">
        <w:r w:rsidR="003E1225" w:rsidRPr="003E1225">
          <w:rPr>
            <w:rStyle w:val="ae"/>
            <w:rFonts w:cs="Times New Roman"/>
            <w:color w:val="auto"/>
            <w:u w:val="none"/>
          </w:rPr>
          <w:t xml:space="preserve">Об утверждении размеров должностных окладов, ежемесячных и иных дополнительных </w:t>
        </w:r>
        <w:proofErr w:type="gramStart"/>
        <w:r w:rsidR="003E1225" w:rsidRPr="003E1225">
          <w:rPr>
            <w:rStyle w:val="ae"/>
            <w:rFonts w:cs="Times New Roman"/>
            <w:color w:val="auto"/>
            <w:u w:val="none"/>
          </w:rPr>
          <w:t>выплат</w:t>
        </w:r>
        <w:proofErr w:type="gramEnd"/>
        <w:r w:rsidR="003E1225" w:rsidRPr="003E1225">
          <w:rPr>
            <w:rStyle w:val="ae"/>
            <w:rFonts w:cs="Times New Roman"/>
            <w:color w:val="auto"/>
            <w:u w:val="none"/>
          </w:rPr>
          <w:t xml:space="preserve"> муниципальных служащих Линёвского городского поселения Жирновского муниципального района Волгоградской области</w:t>
        </w:r>
      </w:hyperlink>
      <w:r w:rsidR="003E1225">
        <w:t>»;</w:t>
      </w:r>
    </w:p>
    <w:p w:rsidR="003E1225" w:rsidRDefault="003E1225" w:rsidP="001938C0">
      <w:pPr>
        <w:ind w:firstLine="709"/>
        <w:jc w:val="both"/>
      </w:pPr>
      <w:r>
        <w:t>- Решение Совета депутатов Линёвского городского поселения Жирновского муниципального района Волгоградской области от 22.01.2015 года № 11/1 «</w:t>
      </w:r>
      <w:r w:rsidRPr="003E1225">
        <w:t xml:space="preserve">Об </w:t>
      </w:r>
      <w:r w:rsidRPr="003E1225">
        <w:lastRenderedPageBreak/>
        <w:t>утверждении Положения «Об организации сбора и вывоза бытовых отходов и мусора с территории частного сектора» и «Об утверждении тарифов по вывозу твёрдых бытовых отходов»</w:t>
      </w:r>
      <w:r>
        <w:t>»;</w:t>
      </w:r>
    </w:p>
    <w:p w:rsidR="003E1225" w:rsidRDefault="003E1225" w:rsidP="001938C0">
      <w:pPr>
        <w:ind w:firstLine="709"/>
        <w:jc w:val="both"/>
      </w:pPr>
      <w:r>
        <w:t>- Решение Совета депутатов Линёвского городского поселения Жирновского муниципального района Волгоградской области от 20.06.2014 года № 298/70 «Об установлении земельного налога на территории Линёвского городского поселения»;</w:t>
      </w:r>
    </w:p>
    <w:p w:rsidR="003E1225" w:rsidRDefault="003E1225" w:rsidP="001938C0">
      <w:pPr>
        <w:ind w:firstLine="709"/>
        <w:jc w:val="both"/>
      </w:pPr>
      <w:r>
        <w:t>- Решение Совета депутатов Линёвского городского поселения Жирновского муниципального района Волгоградской области от</w:t>
      </w:r>
      <w:r w:rsidR="006E50AB">
        <w:t xml:space="preserve"> 16.06.2014</w:t>
      </w:r>
      <w:r>
        <w:t xml:space="preserve"> года № 292/69 «Об утверждении </w:t>
      </w:r>
      <w:r w:rsidRPr="003E1225">
        <w:t xml:space="preserve">Порядка предоставления субсидий на возмещение убытков </w:t>
      </w:r>
      <w:proofErr w:type="spellStart"/>
      <w:r w:rsidRPr="003E1225">
        <w:t>ресурсоснабжающим</w:t>
      </w:r>
      <w:proofErr w:type="spellEnd"/>
      <w:r w:rsidRPr="003E1225">
        <w:t xml:space="preserve"> организациям в связи с представлением коммунальных ресурсов на территории Линёвского городского поселения Жирновского муниципального района Волгоградской области</w:t>
      </w:r>
      <w:r>
        <w:t>»;</w:t>
      </w:r>
    </w:p>
    <w:p w:rsidR="003E1225" w:rsidRDefault="003E1225" w:rsidP="001938C0">
      <w:pPr>
        <w:ind w:firstLine="709"/>
        <w:jc w:val="both"/>
      </w:pPr>
      <w:r>
        <w:t xml:space="preserve">- Решение Совета депутатов Линёвского городского поселения Жирновского муниципального района Волгоградской области от 26.12.2013 года № 281/64 </w:t>
      </w:r>
      <w:r w:rsidRPr="003E1225">
        <w:t>«</w:t>
      </w:r>
      <w:hyperlink r:id="rId10" w:history="1">
        <w:r w:rsidRPr="003E1225">
          <w:rPr>
            <w:rStyle w:val="ae"/>
            <w:rFonts w:cs="Times New Roman"/>
            <w:color w:val="auto"/>
            <w:u w:val="none"/>
          </w:rPr>
          <w:t xml:space="preserve">Об утверждении схемы </w:t>
        </w:r>
        <w:proofErr w:type="spellStart"/>
        <w:r w:rsidRPr="003E1225">
          <w:rPr>
            <w:rStyle w:val="ae"/>
            <w:rFonts w:cs="Times New Roman"/>
            <w:color w:val="auto"/>
            <w:u w:val="none"/>
          </w:rPr>
          <w:t>многомандатных</w:t>
        </w:r>
        <w:proofErr w:type="spellEnd"/>
        <w:r w:rsidRPr="003E1225">
          <w:rPr>
            <w:rStyle w:val="ae"/>
            <w:rFonts w:cs="Times New Roman"/>
            <w:color w:val="auto"/>
            <w:u w:val="none"/>
          </w:rPr>
          <w:t xml:space="preserve"> избирательных округов для проведения выборов депутатов представительного органа Линёвского городского поселения Жирновского муниципального района Волгоградской области</w:t>
        </w:r>
      </w:hyperlink>
      <w:r>
        <w:t>»;</w:t>
      </w:r>
    </w:p>
    <w:p w:rsidR="003E1225" w:rsidRDefault="003E1225" w:rsidP="001938C0">
      <w:pPr>
        <w:ind w:firstLine="709"/>
        <w:jc w:val="both"/>
      </w:pPr>
      <w:r>
        <w:t>- Решение Совета депутатов Линёвского городского поселения Жирновского муниципального района Волгоградской области от 22.11.2013 года № 262/63 «</w:t>
      </w:r>
      <w:hyperlink r:id="rId11" w:history="1">
        <w:r w:rsidR="009F0CB8">
          <w:rPr>
            <w:rStyle w:val="ae"/>
            <w:rFonts w:cs="Times New Roman"/>
            <w:color w:val="auto"/>
            <w:u w:val="none"/>
          </w:rPr>
          <w:t>О с</w:t>
        </w:r>
        <w:r w:rsidRPr="009F0CB8">
          <w:rPr>
            <w:rStyle w:val="ae"/>
            <w:rFonts w:cs="Times New Roman"/>
            <w:color w:val="auto"/>
            <w:u w:val="none"/>
          </w:rPr>
          <w:t>оздании дорожного фонда и утверждении порядка формирования и использовании муниципального дорожного фонда Линёвского городского поселения</w:t>
        </w:r>
      </w:hyperlink>
      <w:r w:rsidR="009F0CB8" w:rsidRPr="009F0CB8">
        <w:t>»;</w:t>
      </w:r>
    </w:p>
    <w:p w:rsidR="009F0CB8" w:rsidRDefault="009F0CB8" w:rsidP="001938C0">
      <w:pPr>
        <w:ind w:firstLine="709"/>
        <w:jc w:val="both"/>
      </w:pPr>
      <w:r>
        <w:t>- Решение Совета депутатов Линёвского городского поселения Жирновского муниципального района Волгоградской области от 21.10.2013 года № 257/61 «</w:t>
      </w:r>
      <w:hyperlink r:id="rId12" w:history="1">
        <w:r w:rsidRPr="009F0CB8">
          <w:rPr>
            <w:rStyle w:val="ae"/>
            <w:rFonts w:cs="Times New Roman"/>
            <w:color w:val="auto"/>
            <w:u w:val="none"/>
          </w:rPr>
          <w:t>Об утверждении Порядка ведения реестра муниципального имущества Линёвского городского поселения</w:t>
        </w:r>
      </w:hyperlink>
      <w:r>
        <w:t>»;</w:t>
      </w:r>
    </w:p>
    <w:p w:rsidR="009F0CB8" w:rsidRDefault="009F0CB8" w:rsidP="001938C0">
      <w:pPr>
        <w:ind w:firstLine="709"/>
        <w:jc w:val="both"/>
      </w:pPr>
      <w:r>
        <w:t>- Решение Совета депутатов Линёвского городского поселения Жирновского муниципального района Волгоградской области от 26.07.2013 года № 252/58 «</w:t>
      </w:r>
      <w:hyperlink r:id="rId13" w:history="1">
        <w:r w:rsidRPr="009F0CB8">
          <w:rPr>
            <w:rStyle w:val="ae"/>
            <w:rFonts w:cs="Times New Roman"/>
            <w:color w:val="auto"/>
            <w:u w:val="none"/>
          </w:rPr>
          <w:t>Об утверждении Порядка проведения осмотра зданий, сооружений на территории Линёвского городского поселения в целях оценки их технического состояния и надлежащего технического обслуживания</w:t>
        </w:r>
      </w:hyperlink>
      <w:r>
        <w:t>»;</w:t>
      </w:r>
    </w:p>
    <w:p w:rsidR="009F0CB8" w:rsidRDefault="009F0CB8" w:rsidP="001938C0">
      <w:pPr>
        <w:ind w:firstLine="709"/>
        <w:jc w:val="both"/>
      </w:pPr>
      <w:proofErr w:type="gramStart"/>
      <w:r>
        <w:t>- Решение Совета депутатов Линёвского городского поселения Жирновского муниципального района Волгоградской области от 28.05.2013 года № 241/55 «</w:t>
      </w:r>
      <w:r w:rsidRPr="009F0CB8">
        <w:t>Об утверждении Порядка предоставления лицами, замещающими муниципальные должности на постоянной основе, а также должности муниципальной службы в органах местного самоуправления муниципального образования – администрация Линёвского городского поселения, сведений о своих расходах, а также о расходах своих супругов и несовершеннолетних детей</w:t>
      </w:r>
      <w:r>
        <w:t>»;</w:t>
      </w:r>
      <w:proofErr w:type="gramEnd"/>
    </w:p>
    <w:p w:rsidR="009F0CB8" w:rsidRDefault="009F0CB8" w:rsidP="001938C0">
      <w:pPr>
        <w:ind w:firstLine="709"/>
        <w:jc w:val="both"/>
      </w:pPr>
      <w:r>
        <w:t xml:space="preserve">- Решение Совета депутатов Линёвского городского поселения Жирновского муниципального района Волгоградской области от </w:t>
      </w:r>
      <w:r w:rsidR="0041299F">
        <w:t xml:space="preserve">22.11.2012 года № 210/49 </w:t>
      </w:r>
      <w:r w:rsidR="0041299F" w:rsidRPr="0041299F">
        <w:t>«</w:t>
      </w:r>
      <w:hyperlink r:id="rId14" w:history="1">
        <w:r w:rsidR="0041299F" w:rsidRPr="0041299F">
          <w:rPr>
            <w:rStyle w:val="ae"/>
            <w:rFonts w:cs="Times New Roman"/>
            <w:color w:val="auto"/>
            <w:u w:val="none"/>
          </w:rPr>
          <w:t>Положение о бюджетном процессе в Линёвском городском поселении Жирновского муниципального района Волгоградской области</w:t>
        </w:r>
      </w:hyperlink>
      <w:r w:rsidR="0041299F">
        <w:t>»;</w:t>
      </w:r>
    </w:p>
    <w:p w:rsidR="0041299F" w:rsidRDefault="0041299F" w:rsidP="001938C0">
      <w:pPr>
        <w:ind w:firstLine="709"/>
        <w:jc w:val="both"/>
      </w:pPr>
      <w:r>
        <w:t>- Решение Совета депутатов Линёвского городского поселения Жирновского муниципального района Волгоградской области от 19.10.2012 года № 205/47 «</w:t>
      </w:r>
      <w:hyperlink r:id="rId15" w:history="1">
        <w:r w:rsidRPr="0041299F">
          <w:rPr>
            <w:rStyle w:val="ae"/>
            <w:rFonts w:cs="Times New Roman"/>
            <w:color w:val="auto"/>
            <w:u w:val="none"/>
          </w:rPr>
          <w:t>Об утверждении Порядка предоставления за счет средств бюджета Линёвского городского поселения субсидий предприятиям и организациям, оказывающим услуги и выполняющим работы в сфере жилищно-коммунального хозяйства</w:t>
        </w:r>
      </w:hyperlink>
      <w:r>
        <w:t>»;</w:t>
      </w:r>
    </w:p>
    <w:p w:rsidR="0041299F" w:rsidRDefault="0041299F" w:rsidP="001938C0">
      <w:pPr>
        <w:ind w:firstLine="709"/>
        <w:jc w:val="both"/>
      </w:pPr>
      <w:r>
        <w:t>- Решение Совета депутатов Линёвского городского поселения Жирновского муниципального района Волгоградской области от 28.06.2012 года № 191/43 «</w:t>
      </w:r>
      <w:hyperlink r:id="rId16" w:history="1">
        <w:r w:rsidRPr="0041299F">
          <w:rPr>
            <w:rStyle w:val="ae"/>
            <w:rFonts w:cs="Times New Roman"/>
            <w:color w:val="auto"/>
            <w:u w:val="none"/>
          </w:rPr>
          <w:t>Об утверждении Порядка опубликования (обнародования) муниципальных правовых актов органов местного самоуправления Линёвского городского поселения Жирновского муниципального района Волгоградской области</w:t>
        </w:r>
      </w:hyperlink>
      <w:r>
        <w:t>»;</w:t>
      </w:r>
    </w:p>
    <w:p w:rsidR="0041299F" w:rsidRDefault="0041299F" w:rsidP="001938C0">
      <w:pPr>
        <w:ind w:firstLine="709"/>
        <w:jc w:val="both"/>
      </w:pPr>
      <w:r>
        <w:lastRenderedPageBreak/>
        <w:t>- Решение Совета депутатов Линёвского городского поселения Жирновского муниципального района Волгоградской области от 08.12.2011 года № 149/</w:t>
      </w:r>
      <w:r w:rsidR="00AD62B6">
        <w:t>30 «</w:t>
      </w:r>
      <w:hyperlink r:id="rId17" w:history="1">
        <w:r w:rsidR="00AD62B6" w:rsidRPr="00AD62B6">
          <w:rPr>
            <w:rStyle w:val="ae"/>
            <w:rFonts w:cs="Times New Roman"/>
            <w:color w:val="auto"/>
            <w:u w:val="none"/>
          </w:rPr>
          <w:t>Об индексации фонда оплаты труда работников Линевского городского поселения и денежного вознаграждения лиц замещающих муниципальные должности</w:t>
        </w:r>
      </w:hyperlink>
      <w:r w:rsidR="00AD62B6">
        <w:t>»;</w:t>
      </w:r>
    </w:p>
    <w:p w:rsidR="009F0CB8" w:rsidRPr="00AD62B6" w:rsidRDefault="00AD62B6" w:rsidP="00AD62B6">
      <w:pPr>
        <w:ind w:firstLine="709"/>
        <w:jc w:val="both"/>
      </w:pPr>
      <w:r>
        <w:t>- Решение Совета депутатов Линёвского городского поселения Жирновского муниципального района Волгоградской области от 22.06.2011 года № 127/24 «</w:t>
      </w:r>
      <w:r w:rsidRPr="00AD62B6">
        <w:t>Об установлении дополнительного основания для признания безнадежной к взысканию недоимки по местным налогам и сборам, задолженности по пеням и штрафам</w:t>
      </w:r>
      <w:r>
        <w:t>».</w:t>
      </w:r>
    </w:p>
    <w:p w:rsidR="00C33228" w:rsidRDefault="00C33228" w:rsidP="00C33228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2. Настоящее решение вступает в силу со дня его официального обнародования.                              </w:t>
      </w:r>
    </w:p>
    <w:p w:rsidR="00C33228" w:rsidRDefault="00C33228" w:rsidP="00810691">
      <w:pPr>
        <w:pStyle w:val="a3"/>
        <w:spacing w:line="276" w:lineRule="auto"/>
        <w:ind w:firstLine="709"/>
        <w:jc w:val="both"/>
      </w:pPr>
    </w:p>
    <w:p w:rsidR="009D7AC6" w:rsidRPr="009D7AC6" w:rsidRDefault="009D7AC6" w:rsidP="009D7AC6">
      <w:pPr>
        <w:pStyle w:val="a3"/>
        <w:spacing w:line="276" w:lineRule="auto"/>
        <w:jc w:val="both"/>
        <w:rPr>
          <w:sz w:val="16"/>
          <w:szCs w:val="16"/>
        </w:rPr>
      </w:pPr>
    </w:p>
    <w:p w:rsidR="003301E4" w:rsidRDefault="003301E4" w:rsidP="00F431C2">
      <w:pPr>
        <w:jc w:val="both"/>
      </w:pPr>
    </w:p>
    <w:p w:rsidR="003301E4" w:rsidRDefault="003301E4" w:rsidP="003301E4">
      <w:pPr>
        <w:jc w:val="center"/>
      </w:pPr>
    </w:p>
    <w:tbl>
      <w:tblPr>
        <w:tblpPr w:leftFromText="180" w:rightFromText="180" w:vertAnchor="text" w:horzAnchor="margin" w:tblpY="208"/>
        <w:tblW w:w="9464" w:type="dxa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5136"/>
        <w:gridCol w:w="4328"/>
      </w:tblGrid>
      <w:tr w:rsidR="003301E4" w:rsidRPr="00350454" w:rsidTr="00B27E53">
        <w:trPr>
          <w:trHeight w:val="850"/>
          <w:tblCellSpacing w:w="0" w:type="dxa"/>
        </w:trPr>
        <w:tc>
          <w:tcPr>
            <w:tcW w:w="5136" w:type="dxa"/>
          </w:tcPr>
          <w:p w:rsidR="003301E4" w:rsidRPr="00350454" w:rsidRDefault="003301E4" w:rsidP="00B27E53">
            <w:r>
              <w:t xml:space="preserve">Председатель Совета </w:t>
            </w:r>
          </w:p>
          <w:p w:rsidR="003301E4" w:rsidRDefault="003301E4" w:rsidP="00B27E53">
            <w:r w:rsidRPr="00350454">
              <w:t>Линёвского городского поселения</w:t>
            </w:r>
          </w:p>
          <w:p w:rsidR="003301E4" w:rsidRPr="00350454" w:rsidRDefault="003301E4" w:rsidP="00B27E53"/>
          <w:p w:rsidR="003301E4" w:rsidRPr="00350454" w:rsidRDefault="003301E4" w:rsidP="00B27E53">
            <w:r w:rsidRPr="00350454">
              <w:t>_________________ /Н.П. Боровикова/</w:t>
            </w:r>
          </w:p>
        </w:tc>
        <w:tc>
          <w:tcPr>
            <w:tcW w:w="4328" w:type="dxa"/>
          </w:tcPr>
          <w:p w:rsidR="003301E4" w:rsidRDefault="003301E4" w:rsidP="00B27E53">
            <w:r w:rsidRPr="00350454">
              <w:t xml:space="preserve">Глава </w:t>
            </w:r>
          </w:p>
          <w:p w:rsidR="003301E4" w:rsidRPr="00350454" w:rsidRDefault="003301E4" w:rsidP="00B27E53">
            <w:r w:rsidRPr="00350454">
              <w:t>Линёвского городского поселения</w:t>
            </w:r>
          </w:p>
          <w:p w:rsidR="003301E4" w:rsidRPr="00350454" w:rsidRDefault="003301E4" w:rsidP="00B27E53"/>
          <w:p w:rsidR="003301E4" w:rsidRPr="00350454" w:rsidRDefault="003301E4" w:rsidP="00B27E53">
            <w:r w:rsidRPr="00350454">
              <w:t>________________/ Г.В. Лоскутов/</w:t>
            </w:r>
          </w:p>
        </w:tc>
      </w:tr>
    </w:tbl>
    <w:p w:rsidR="003301E4" w:rsidRDefault="003301E4" w:rsidP="003301E4">
      <w:pPr>
        <w:jc w:val="center"/>
      </w:pPr>
    </w:p>
    <w:p w:rsidR="003301E4" w:rsidRDefault="003301E4" w:rsidP="003301E4"/>
    <w:p w:rsidR="00807ADA" w:rsidRPr="00105B10" w:rsidRDefault="00807ADA" w:rsidP="003301E4">
      <w:pPr>
        <w:jc w:val="center"/>
        <w:outlineLvl w:val="0"/>
        <w:rPr>
          <w:color w:val="FF0000"/>
        </w:rPr>
      </w:pPr>
    </w:p>
    <w:sectPr w:rsidR="00807ADA" w:rsidRPr="00105B10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94891"/>
    <w:multiLevelType w:val="hybridMultilevel"/>
    <w:tmpl w:val="9964F8EA"/>
    <w:lvl w:ilvl="0" w:tplc="8B8E354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3F42"/>
    <w:rsid w:val="000073F6"/>
    <w:rsid w:val="00024924"/>
    <w:rsid w:val="000426E0"/>
    <w:rsid w:val="000635E7"/>
    <w:rsid w:val="00085751"/>
    <w:rsid w:val="0008658C"/>
    <w:rsid w:val="000F32A6"/>
    <w:rsid w:val="00105B97"/>
    <w:rsid w:val="00155C84"/>
    <w:rsid w:val="001743F9"/>
    <w:rsid w:val="001811BF"/>
    <w:rsid w:val="001938C0"/>
    <w:rsid w:val="001B711D"/>
    <w:rsid w:val="001D6C35"/>
    <w:rsid w:val="001D7721"/>
    <w:rsid w:val="0025418D"/>
    <w:rsid w:val="00292D4B"/>
    <w:rsid w:val="003027BF"/>
    <w:rsid w:val="003036D4"/>
    <w:rsid w:val="0031337D"/>
    <w:rsid w:val="00322A10"/>
    <w:rsid w:val="00322AD2"/>
    <w:rsid w:val="003301E4"/>
    <w:rsid w:val="00374005"/>
    <w:rsid w:val="00396A81"/>
    <w:rsid w:val="003A75FE"/>
    <w:rsid w:val="003C3494"/>
    <w:rsid w:val="003E1225"/>
    <w:rsid w:val="0041299F"/>
    <w:rsid w:val="00415BD8"/>
    <w:rsid w:val="004B07F0"/>
    <w:rsid w:val="004D73F6"/>
    <w:rsid w:val="0055237C"/>
    <w:rsid w:val="00554A23"/>
    <w:rsid w:val="00571376"/>
    <w:rsid w:val="00573A8D"/>
    <w:rsid w:val="00597A5B"/>
    <w:rsid w:val="005B6B96"/>
    <w:rsid w:val="005C1E1F"/>
    <w:rsid w:val="005F687B"/>
    <w:rsid w:val="00606DDD"/>
    <w:rsid w:val="00647D55"/>
    <w:rsid w:val="00662C58"/>
    <w:rsid w:val="0069447D"/>
    <w:rsid w:val="006D1864"/>
    <w:rsid w:val="006E50AB"/>
    <w:rsid w:val="00704CEA"/>
    <w:rsid w:val="00776C48"/>
    <w:rsid w:val="00797C6E"/>
    <w:rsid w:val="007E035F"/>
    <w:rsid w:val="007E385B"/>
    <w:rsid w:val="007F31A3"/>
    <w:rsid w:val="00807ADA"/>
    <w:rsid w:val="00810691"/>
    <w:rsid w:val="00810739"/>
    <w:rsid w:val="0084452E"/>
    <w:rsid w:val="008B3C44"/>
    <w:rsid w:val="008C20E6"/>
    <w:rsid w:val="008E277D"/>
    <w:rsid w:val="008E4DCE"/>
    <w:rsid w:val="009176BB"/>
    <w:rsid w:val="00951B46"/>
    <w:rsid w:val="00961D2D"/>
    <w:rsid w:val="00966979"/>
    <w:rsid w:val="009862AF"/>
    <w:rsid w:val="009D7AC6"/>
    <w:rsid w:val="009F0CB8"/>
    <w:rsid w:val="009F5E37"/>
    <w:rsid w:val="00A015AD"/>
    <w:rsid w:val="00A15AFE"/>
    <w:rsid w:val="00AC05F5"/>
    <w:rsid w:val="00AD62B6"/>
    <w:rsid w:val="00AF4AD0"/>
    <w:rsid w:val="00AF6B28"/>
    <w:rsid w:val="00B177A3"/>
    <w:rsid w:val="00B865BA"/>
    <w:rsid w:val="00BC7F0D"/>
    <w:rsid w:val="00C22EDB"/>
    <w:rsid w:val="00C33228"/>
    <w:rsid w:val="00CE4652"/>
    <w:rsid w:val="00CF6A33"/>
    <w:rsid w:val="00CF6C11"/>
    <w:rsid w:val="00D2217A"/>
    <w:rsid w:val="00D27E20"/>
    <w:rsid w:val="00D71BB4"/>
    <w:rsid w:val="00D94CCE"/>
    <w:rsid w:val="00DC1AA2"/>
    <w:rsid w:val="00DE45F6"/>
    <w:rsid w:val="00E40A93"/>
    <w:rsid w:val="00E62C4B"/>
    <w:rsid w:val="00EA2142"/>
    <w:rsid w:val="00EB0079"/>
    <w:rsid w:val="00F03D40"/>
    <w:rsid w:val="00F119FA"/>
    <w:rsid w:val="00F431C2"/>
    <w:rsid w:val="00F7062A"/>
    <w:rsid w:val="00FD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1"/>
    <w:qFormat/>
    <w:rsid w:val="004D73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D73F6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4D73F6"/>
    <w:pPr>
      <w:spacing w:line="240" w:lineRule="auto"/>
      <w:ind w:left="720"/>
      <w:contextualSpacing/>
    </w:pPr>
    <w:rPr>
      <w:rFonts w:cs="Times New Roman"/>
      <w:bCs w:val="0"/>
      <w:kern w:val="0"/>
      <w:lang w:eastAsia="zh-CN"/>
    </w:rPr>
  </w:style>
  <w:style w:type="paragraph" w:styleId="a9">
    <w:name w:val="Body Text"/>
    <w:basedOn w:val="a"/>
    <w:link w:val="aa"/>
    <w:rsid w:val="004D73F6"/>
    <w:pPr>
      <w:spacing w:line="276" w:lineRule="auto"/>
    </w:pPr>
    <w:rPr>
      <w:rFonts w:cs="Times New Roman"/>
      <w:bCs w:val="0"/>
      <w:kern w:val="0"/>
      <w:lang w:eastAsia="zh-CN"/>
    </w:rPr>
  </w:style>
  <w:style w:type="character" w:customStyle="1" w:styleId="aa">
    <w:name w:val="Основной текст Знак"/>
    <w:basedOn w:val="a0"/>
    <w:link w:val="a9"/>
    <w:rsid w:val="004D73F6"/>
    <w:rPr>
      <w:rFonts w:eastAsia="Times New Roman"/>
      <w:lang w:eastAsia="zh-CN"/>
    </w:rPr>
  </w:style>
  <w:style w:type="character" w:customStyle="1" w:styleId="a8">
    <w:name w:val="Абзац списка Знак"/>
    <w:link w:val="a7"/>
    <w:locked/>
    <w:rsid w:val="004D73F6"/>
    <w:rPr>
      <w:rFonts w:eastAsia="Times New Roman"/>
      <w:lang w:eastAsia="zh-CN"/>
    </w:rPr>
  </w:style>
  <w:style w:type="character" w:customStyle="1" w:styleId="FontStyle11">
    <w:name w:val="Font Style11"/>
    <w:basedOn w:val="a0"/>
    <w:rsid w:val="00292D4B"/>
    <w:rPr>
      <w:rFonts w:ascii="Times New Roman" w:hAnsi="Times New Roman" w:cs="Times New Roman"/>
      <w:sz w:val="26"/>
    </w:rPr>
  </w:style>
  <w:style w:type="paragraph" w:styleId="ab">
    <w:name w:val="Normal (Web)"/>
    <w:basedOn w:val="a"/>
    <w:uiPriority w:val="99"/>
    <w:unhideWhenUsed/>
    <w:rsid w:val="00396A81"/>
    <w:pPr>
      <w:suppressAutoHyphens w:val="0"/>
      <w:spacing w:before="100" w:beforeAutospacing="1" w:after="100" w:afterAutospacing="1" w:line="240" w:lineRule="auto"/>
    </w:pPr>
    <w:rPr>
      <w:rFonts w:cs="Times New Roman"/>
      <w:bCs w:val="0"/>
      <w:kern w:val="0"/>
      <w:lang w:eastAsia="ru-RU"/>
    </w:rPr>
  </w:style>
  <w:style w:type="paragraph" w:styleId="ac">
    <w:name w:val="Plain Text"/>
    <w:basedOn w:val="a"/>
    <w:link w:val="ad"/>
    <w:uiPriority w:val="99"/>
    <w:unhideWhenUsed/>
    <w:rsid w:val="00DC1AA2"/>
    <w:pPr>
      <w:suppressAutoHyphens w:val="0"/>
      <w:spacing w:line="240" w:lineRule="auto"/>
    </w:pPr>
    <w:rPr>
      <w:rFonts w:ascii="Calibri" w:eastAsia="Calibri" w:hAnsi="Calibri" w:cs="Times New Roman"/>
      <w:bCs w:val="0"/>
      <w:kern w:val="0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DC1AA2"/>
    <w:rPr>
      <w:rFonts w:ascii="Calibri" w:eastAsia="Calibri" w:hAnsi="Calibri"/>
      <w:sz w:val="22"/>
      <w:szCs w:val="21"/>
    </w:rPr>
  </w:style>
  <w:style w:type="character" w:styleId="ae">
    <w:name w:val="Hyperlink"/>
    <w:basedOn w:val="a0"/>
    <w:uiPriority w:val="99"/>
    <w:semiHidden/>
    <w:unhideWhenUsed/>
    <w:rsid w:val="001938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_chelobitchikova\AppData\Local\Temp\%3fact=bb2703e4-a108-4b1a-aa23-c7ccf54ea214" TargetMode="External"/><Relationship Id="rId13" Type="http://schemas.openxmlformats.org/officeDocument/2006/relationships/hyperlink" Target="file:///C:\Users\y_chelobitchikova\AppData\Local\Temp\%3fact=6652ba3c-cacb-493d-888d-85871fa023e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y_chelobitchikova\AppData\Local\Temp\%3fact=ef294bf6-bbf1-49ac-96f7-30f828b66d12" TargetMode="External"/><Relationship Id="rId12" Type="http://schemas.openxmlformats.org/officeDocument/2006/relationships/hyperlink" Target="file:///C:\Users\y_chelobitchikova\AppData\Local\Temp\%3fact=fe5dd468-0635-4dcd-983e-97b288238c83" TargetMode="External"/><Relationship Id="rId17" Type="http://schemas.openxmlformats.org/officeDocument/2006/relationships/hyperlink" Target="file:///C:\Users\y_chelobitchikova\AppData\Local\Temp\%3fact=38e5b18e-5f51-4786-ae4f-bfba51aae4f5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y_chelobitchikova\AppData\Local\Temp\%3fact=78b06606-1f57-4f55-bc60-89bf84ca3a6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BB584A06234B409B5583DA8FB099389CB9F15D8D9B671034FE7F72CB33338AE94B8E36FC4B32F10aER1E" TargetMode="External"/><Relationship Id="rId11" Type="http://schemas.openxmlformats.org/officeDocument/2006/relationships/hyperlink" Target="file:///C:\Users\y_chelobitchikova\AppData\Local\Temp\%3fact=3daff789-39fa-40db-a651-4c49ae376d6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y_chelobitchikova\AppData\Local\Temp\%3fact=9866c016-595a-4139-a904-4bef5ab6c440" TargetMode="External"/><Relationship Id="rId10" Type="http://schemas.openxmlformats.org/officeDocument/2006/relationships/hyperlink" Target="file:///C:\Users\y_chelobitchikova\AppData\Local\Temp\%3fact=59ea9fcd-9868-44ac-b99c-f82c7c29b64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y_chelobitchikova\AppData\Local\Temp\%3fact=b9b51538-b075-48b1-b7c3-c93fc1215c8b" TargetMode="External"/><Relationship Id="rId14" Type="http://schemas.openxmlformats.org/officeDocument/2006/relationships/hyperlink" Target="file:///C:\Users\y_chelobitchikova\AppData\Local\Temp\%3fact=c998a319-48e9-4f23-9148-d38e8e19a8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0BE58-3930-449B-8593-ABC60691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5</cp:revision>
  <cp:lastPrinted>2025-11-26T13:06:00Z</cp:lastPrinted>
  <dcterms:created xsi:type="dcterms:W3CDTF">2025-11-26T11:03:00Z</dcterms:created>
  <dcterms:modified xsi:type="dcterms:W3CDTF">2025-11-26T13:15:00Z</dcterms:modified>
</cp:coreProperties>
</file>