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C7A" w:rsidRDefault="005B5C7A" w:rsidP="005B5C7A">
      <w:pPr>
        <w:pStyle w:val="1"/>
        <w:jc w:val="center"/>
      </w:pPr>
      <w:r>
        <w:rPr>
          <w:noProof/>
          <w:lang w:eastAsia="ru-RU"/>
        </w:rPr>
        <w:drawing>
          <wp:inline distT="0" distB="0" distL="0" distR="0">
            <wp:extent cx="762000" cy="10033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03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C7A" w:rsidRDefault="005B5C7A" w:rsidP="005B5C7A">
      <w:pPr>
        <w:pStyle w:val="1"/>
        <w:jc w:val="center"/>
      </w:pPr>
      <w:r>
        <w:t>СОВЕТ ДЕПУТАТОВ</w:t>
      </w:r>
    </w:p>
    <w:p w:rsidR="005B5C7A" w:rsidRDefault="005B5C7A" w:rsidP="005B5C7A">
      <w:pPr>
        <w:pStyle w:val="1"/>
        <w:jc w:val="center"/>
      </w:pPr>
      <w:r>
        <w:t>ЛИНЁВСКОГО ГОРОДСКОГО ПОСЕЛЕНИЯ</w:t>
      </w:r>
      <w:r>
        <w:br/>
        <w:t>ЖИРНОВСКОГО МУНИЦИПАЛЬНОГО РАЙОНА</w:t>
      </w:r>
      <w:r>
        <w:br/>
        <w:t>ВОЛГОГРАДСКОЙ ОБЛАСТИ</w:t>
      </w:r>
    </w:p>
    <w:p w:rsidR="005B5C7A" w:rsidRDefault="005B5C7A" w:rsidP="005B5C7A">
      <w:pPr>
        <w:pStyle w:val="1"/>
      </w:pPr>
      <w:r>
        <w:t>_____________________________________________________________________________</w:t>
      </w:r>
    </w:p>
    <w:p w:rsidR="005B5C7A" w:rsidRDefault="005B5C7A" w:rsidP="005B5C7A">
      <w:pPr>
        <w:pStyle w:val="1"/>
      </w:pPr>
    </w:p>
    <w:p w:rsidR="005B5C7A" w:rsidRDefault="005B5C7A" w:rsidP="005B5C7A">
      <w:pPr>
        <w:pStyle w:val="1"/>
        <w:jc w:val="center"/>
      </w:pPr>
      <w:r>
        <w:t>РЕШЕНИЕ</w:t>
      </w:r>
    </w:p>
    <w:p w:rsidR="005B5C7A" w:rsidRDefault="005B5C7A" w:rsidP="005B5C7A">
      <w:pPr>
        <w:pStyle w:val="1"/>
        <w:jc w:val="both"/>
      </w:pPr>
    </w:p>
    <w:p w:rsidR="005B5C7A" w:rsidRDefault="005B5C7A" w:rsidP="005B5C7A">
      <w:pPr>
        <w:pStyle w:val="1"/>
        <w:tabs>
          <w:tab w:val="left" w:pos="8160"/>
        </w:tabs>
        <w:jc w:val="both"/>
        <w:rPr>
          <w:u w:val="single"/>
        </w:rPr>
      </w:pPr>
      <w:r>
        <w:t xml:space="preserve">от  </w:t>
      </w:r>
      <w:r w:rsidR="009A3F6F">
        <w:t>06</w:t>
      </w:r>
      <w:r w:rsidR="00545AB0">
        <w:t>.10</w:t>
      </w:r>
      <w:r>
        <w:t xml:space="preserve">.2025 года </w:t>
      </w:r>
      <w:r>
        <w:tab/>
      </w:r>
      <w:r w:rsidR="00AC35D0">
        <w:t xml:space="preserve">    </w:t>
      </w:r>
      <w:r>
        <w:t>№</w:t>
      </w:r>
      <w:r w:rsidR="00AC35D0">
        <w:t xml:space="preserve"> </w:t>
      </w:r>
      <w:r w:rsidR="00545AB0">
        <w:t>21</w:t>
      </w:r>
      <w:r w:rsidR="0057016C">
        <w:t>/</w:t>
      </w:r>
      <w:r w:rsidR="00545AB0">
        <w:t>1</w:t>
      </w:r>
    </w:p>
    <w:p w:rsidR="00573A8D" w:rsidRDefault="00573A8D" w:rsidP="00573A8D"/>
    <w:p w:rsidR="00545AB0" w:rsidRPr="005D09B8" w:rsidRDefault="00545AB0" w:rsidP="00545AB0"/>
    <w:p w:rsidR="00545AB0" w:rsidRPr="005D09B8" w:rsidRDefault="00545AB0" w:rsidP="00545AB0">
      <w:pPr>
        <w:widowControl w:val="0"/>
        <w:autoSpaceDE w:val="0"/>
        <w:spacing w:line="240" w:lineRule="exact"/>
        <w:jc w:val="center"/>
      </w:pPr>
      <w:r w:rsidRPr="005D09B8">
        <w:t>Об утверждении Порядка организации и проведения</w:t>
      </w:r>
    </w:p>
    <w:p w:rsidR="00545AB0" w:rsidRPr="005D09B8" w:rsidRDefault="00545AB0" w:rsidP="00545AB0">
      <w:pPr>
        <w:widowControl w:val="0"/>
        <w:autoSpaceDE w:val="0"/>
        <w:spacing w:line="240" w:lineRule="auto"/>
        <w:jc w:val="center"/>
        <w:rPr>
          <w:rFonts w:cs="Times New Roman"/>
        </w:rPr>
      </w:pPr>
      <w:r w:rsidRPr="005D09B8">
        <w:t>публичных слушаний</w:t>
      </w:r>
      <w:r w:rsidRPr="005D09B8">
        <w:rPr>
          <w:color w:val="FF0000"/>
        </w:rPr>
        <w:t xml:space="preserve"> </w:t>
      </w:r>
      <w:r w:rsidRPr="005D09B8">
        <w:t xml:space="preserve">по проектам документов в сфере градостроительной деятельности в </w:t>
      </w:r>
      <w:r w:rsidRPr="005D09B8">
        <w:rPr>
          <w:rFonts w:cs="Times New Roman"/>
        </w:rPr>
        <w:t xml:space="preserve">Линёвском городском поселении Жирновского  муниципального района </w:t>
      </w:r>
    </w:p>
    <w:p w:rsidR="00545AB0" w:rsidRPr="005D09B8" w:rsidRDefault="00545AB0" w:rsidP="00545AB0">
      <w:pPr>
        <w:widowControl w:val="0"/>
        <w:autoSpaceDE w:val="0"/>
        <w:spacing w:line="240" w:lineRule="auto"/>
        <w:jc w:val="center"/>
        <w:rPr>
          <w:rFonts w:cs="Times New Roman"/>
          <w:b/>
        </w:rPr>
      </w:pPr>
      <w:r w:rsidRPr="005D09B8">
        <w:rPr>
          <w:rFonts w:cs="Times New Roman"/>
        </w:rPr>
        <w:t>Волгоградской области</w:t>
      </w:r>
    </w:p>
    <w:p w:rsidR="00545AB0" w:rsidRPr="00FE76A5" w:rsidRDefault="00545AB0" w:rsidP="00545AB0">
      <w:pPr>
        <w:widowControl w:val="0"/>
        <w:autoSpaceDE w:val="0"/>
        <w:spacing w:line="240" w:lineRule="exact"/>
        <w:jc w:val="center"/>
        <w:rPr>
          <w:b/>
          <w:sz w:val="28"/>
          <w:szCs w:val="28"/>
        </w:rPr>
      </w:pPr>
    </w:p>
    <w:p w:rsidR="00545AB0" w:rsidRDefault="00545AB0" w:rsidP="00545AB0">
      <w:pPr>
        <w:suppressAutoHyphens w:val="0"/>
        <w:autoSpaceDE w:val="0"/>
        <w:autoSpaceDN w:val="0"/>
        <w:adjustRightInd w:val="0"/>
        <w:jc w:val="both"/>
      </w:pPr>
    </w:p>
    <w:p w:rsidR="00545AB0" w:rsidRPr="00DB4D00" w:rsidRDefault="00545AB0" w:rsidP="00545AB0">
      <w:pPr>
        <w:widowControl w:val="0"/>
        <w:autoSpaceDE w:val="0"/>
        <w:spacing w:line="240" w:lineRule="auto"/>
        <w:ind w:firstLine="709"/>
        <w:jc w:val="both"/>
        <w:rPr>
          <w:rFonts w:cs="Times New Roman"/>
        </w:rPr>
      </w:pPr>
      <w:r w:rsidRPr="005D09B8">
        <w:rPr>
          <w:rFonts w:cs="Times New Roman"/>
        </w:rPr>
        <w:t xml:space="preserve">В соответствии с Градостроительным кодексом Российской Федерации, </w:t>
      </w:r>
      <w:r w:rsidRPr="005D09B8">
        <w:rPr>
          <w:rFonts w:cs="Times New Roman"/>
          <w:bCs w:val="0"/>
          <w:lang w:eastAsia="ru-RU"/>
        </w:rPr>
        <w:t>Федеральным законом от 20.03.2025</w:t>
      </w:r>
      <w:r>
        <w:rPr>
          <w:bCs w:val="0"/>
          <w:lang w:eastAsia="ru-RU"/>
        </w:rPr>
        <w:t xml:space="preserve"> года №</w:t>
      </w:r>
      <w:r w:rsidRPr="005D09B8">
        <w:rPr>
          <w:rFonts w:cs="Times New Roman"/>
          <w:bCs w:val="0"/>
          <w:lang w:eastAsia="ru-RU"/>
        </w:rPr>
        <w:t xml:space="preserve"> 33</w:t>
      </w:r>
      <w:r>
        <w:rPr>
          <w:bCs w:val="0"/>
          <w:lang w:eastAsia="ru-RU"/>
        </w:rPr>
        <w:t xml:space="preserve"> </w:t>
      </w:r>
      <w:r w:rsidRPr="005D09B8">
        <w:rPr>
          <w:rFonts w:cs="Times New Roman"/>
          <w:bCs w:val="0"/>
          <w:lang w:eastAsia="ru-RU"/>
        </w:rPr>
        <w:t>-</w:t>
      </w:r>
      <w:r>
        <w:rPr>
          <w:bCs w:val="0"/>
          <w:lang w:eastAsia="ru-RU"/>
        </w:rPr>
        <w:t xml:space="preserve"> ФЗ «</w:t>
      </w:r>
      <w:r w:rsidRPr="005D09B8">
        <w:rPr>
          <w:rFonts w:cs="Times New Roman"/>
          <w:bCs w:val="0"/>
          <w:lang w:eastAsia="ru-RU"/>
        </w:rPr>
        <w:t>Об общих принципах организации местного самоуправления в единой системе публичной власти</w:t>
      </w:r>
      <w:r>
        <w:rPr>
          <w:bCs w:val="0"/>
          <w:lang w:eastAsia="ru-RU"/>
        </w:rPr>
        <w:t xml:space="preserve">», </w:t>
      </w:r>
      <w:r>
        <w:t>Уставом</w:t>
      </w:r>
      <w:r w:rsidRPr="005D09B8">
        <w:rPr>
          <w:rFonts w:cs="Times New Roman"/>
        </w:rPr>
        <w:t xml:space="preserve"> </w:t>
      </w:r>
      <w:r>
        <w:t>Линёвского городского поселения</w:t>
      </w:r>
      <w:r w:rsidRPr="00DB4D00">
        <w:rPr>
          <w:rFonts w:cs="Times New Roman"/>
        </w:rPr>
        <w:t xml:space="preserve"> Жирновского  муниципального района Волгоградской области</w:t>
      </w:r>
      <w:r w:rsidRPr="005D09B8">
        <w:rPr>
          <w:rFonts w:cs="Times New Roman"/>
        </w:rPr>
        <w:t>,</w:t>
      </w:r>
      <w:r>
        <w:t xml:space="preserve"> Совет депутатов</w:t>
      </w:r>
      <w:r w:rsidRPr="005D09B8">
        <w:rPr>
          <w:rFonts w:cs="Times New Roman"/>
        </w:rPr>
        <w:t xml:space="preserve"> </w:t>
      </w:r>
      <w:r>
        <w:t>Линёвского городского поселения</w:t>
      </w:r>
      <w:r w:rsidRPr="00DB4D00">
        <w:rPr>
          <w:rFonts w:cs="Times New Roman"/>
        </w:rPr>
        <w:t xml:space="preserve"> Жирновского  муниципального района </w:t>
      </w:r>
    </w:p>
    <w:p w:rsidR="00545AB0" w:rsidRPr="00DB4D00" w:rsidRDefault="00545AB0" w:rsidP="00545AB0">
      <w:pPr>
        <w:widowControl w:val="0"/>
        <w:autoSpaceDE w:val="0"/>
        <w:spacing w:line="240" w:lineRule="auto"/>
        <w:jc w:val="both"/>
        <w:rPr>
          <w:rFonts w:cs="Times New Roman"/>
          <w:b/>
        </w:rPr>
      </w:pPr>
      <w:r w:rsidRPr="00DB4D00">
        <w:rPr>
          <w:rFonts w:cs="Times New Roman"/>
        </w:rPr>
        <w:t>Волгоградской области</w:t>
      </w:r>
    </w:p>
    <w:p w:rsidR="00545AB0" w:rsidRPr="005D09B8" w:rsidRDefault="00545AB0" w:rsidP="00545AB0">
      <w:pPr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</w:rPr>
      </w:pPr>
      <w:r>
        <w:rPr>
          <w:spacing w:val="80"/>
        </w:rPr>
        <w:t>РЕШИЛ:</w:t>
      </w:r>
    </w:p>
    <w:p w:rsidR="00545AB0" w:rsidRPr="005D09B8" w:rsidRDefault="00545AB0" w:rsidP="00545AB0">
      <w:pPr>
        <w:widowControl w:val="0"/>
        <w:autoSpaceDE w:val="0"/>
        <w:ind w:firstLine="709"/>
        <w:jc w:val="both"/>
        <w:rPr>
          <w:rFonts w:cs="Times New Roman"/>
        </w:rPr>
      </w:pPr>
      <w:r w:rsidRPr="005D09B8">
        <w:rPr>
          <w:rFonts w:cs="Times New Roman"/>
        </w:rPr>
        <w:t xml:space="preserve">1. Утвердить Порядок организации и проведения общественных обсуждений и публичных слушаний по проектам документов в сфере градостроительной деятельности в </w:t>
      </w:r>
      <w:r w:rsidRPr="00DB4D00">
        <w:rPr>
          <w:rFonts w:cs="Times New Roman"/>
        </w:rPr>
        <w:t>Линёвском городском поселении Жирновского  муниципального района Волгоградской области</w:t>
      </w:r>
      <w:r>
        <w:t xml:space="preserve"> </w:t>
      </w:r>
      <w:r w:rsidRPr="005D09B8">
        <w:rPr>
          <w:rFonts w:cs="Times New Roman"/>
        </w:rPr>
        <w:t>согласно приложению.</w:t>
      </w:r>
    </w:p>
    <w:p w:rsidR="00545AB0" w:rsidRPr="00DB4D00" w:rsidRDefault="00545AB0" w:rsidP="00545AB0">
      <w:pPr>
        <w:widowControl w:val="0"/>
        <w:autoSpaceDE w:val="0"/>
        <w:spacing w:line="240" w:lineRule="auto"/>
        <w:ind w:firstLine="709"/>
        <w:jc w:val="both"/>
        <w:rPr>
          <w:rFonts w:cs="Times New Roman"/>
        </w:rPr>
      </w:pPr>
      <w:r w:rsidRPr="005D09B8">
        <w:rPr>
          <w:rFonts w:cs="Times New Roman"/>
        </w:rPr>
        <w:t xml:space="preserve">2. Признать утратившими силу решения </w:t>
      </w:r>
      <w:r>
        <w:t>Совета депутатов</w:t>
      </w:r>
      <w:r w:rsidRPr="005D09B8">
        <w:rPr>
          <w:rFonts w:cs="Times New Roman"/>
        </w:rPr>
        <w:t xml:space="preserve"> </w:t>
      </w:r>
      <w:r>
        <w:t>Линёвского городского поселения</w:t>
      </w:r>
      <w:r w:rsidRPr="00DB4D00">
        <w:rPr>
          <w:rFonts w:cs="Times New Roman"/>
        </w:rPr>
        <w:t xml:space="preserve"> Жирновского  муниципального района </w:t>
      </w:r>
    </w:p>
    <w:p w:rsidR="00545AB0" w:rsidRPr="005D09B8" w:rsidRDefault="00545AB0" w:rsidP="00545AB0">
      <w:pPr>
        <w:widowControl w:val="0"/>
        <w:autoSpaceDE w:val="0"/>
        <w:jc w:val="both"/>
        <w:rPr>
          <w:rFonts w:cs="Times New Roman"/>
          <w:b/>
        </w:rPr>
      </w:pPr>
      <w:r w:rsidRPr="00DB4D00">
        <w:rPr>
          <w:rFonts w:cs="Times New Roman"/>
        </w:rPr>
        <w:t xml:space="preserve">Волгоградской </w:t>
      </w:r>
      <w:r w:rsidRPr="005D09B8">
        <w:rPr>
          <w:rFonts w:cs="Times New Roman"/>
        </w:rPr>
        <w:t>области</w:t>
      </w:r>
      <w:r w:rsidRPr="005D09B8">
        <w:t>:</w:t>
      </w:r>
    </w:p>
    <w:p w:rsidR="00545AB0" w:rsidRPr="00DB4D00" w:rsidRDefault="00545AB0" w:rsidP="00545AB0">
      <w:pPr>
        <w:widowControl w:val="0"/>
        <w:suppressAutoHyphens w:val="0"/>
        <w:autoSpaceDE w:val="0"/>
        <w:spacing w:line="240" w:lineRule="auto"/>
        <w:ind w:firstLine="720"/>
        <w:jc w:val="both"/>
        <w:rPr>
          <w:rFonts w:cs="Times New Roman"/>
        </w:rPr>
      </w:pPr>
      <w:r>
        <w:t xml:space="preserve">- </w:t>
      </w:r>
      <w:r w:rsidRPr="00DB4D00">
        <w:rPr>
          <w:rFonts w:cs="Times New Roman"/>
        </w:rPr>
        <w:t xml:space="preserve">решение Совета Линёвского городского поселения Жирновского  муниципального района Волгоградской области от </w:t>
      </w:r>
      <w:r>
        <w:t>23.04.2025 года № 14/5</w:t>
      </w:r>
      <w:r w:rsidRPr="00DB4D00">
        <w:rPr>
          <w:rFonts w:cs="Times New Roman"/>
        </w:rPr>
        <w:t xml:space="preserve"> «Об утверждении Порядка организации и проведения публичных слушаний</w:t>
      </w:r>
      <w:r w:rsidRPr="00DB4D00">
        <w:rPr>
          <w:rFonts w:cs="Times New Roman"/>
          <w:color w:val="FF0000"/>
        </w:rPr>
        <w:t xml:space="preserve"> </w:t>
      </w:r>
      <w:r w:rsidRPr="00DB4D00">
        <w:rPr>
          <w:rFonts w:cs="Times New Roman"/>
        </w:rPr>
        <w:t>по проектам документов в сфере градостроительной деятельности в Линёвском городском поселении Жирновского  муниципальног</w:t>
      </w:r>
      <w:r>
        <w:t>о района Волгоградской области»</w:t>
      </w:r>
      <w:r w:rsidRPr="005D09B8">
        <w:rPr>
          <w:rFonts w:cs="Times New Roman"/>
        </w:rPr>
        <w:t>.</w:t>
      </w:r>
    </w:p>
    <w:p w:rsidR="00545AB0" w:rsidRPr="00CA338E" w:rsidRDefault="00545AB0" w:rsidP="00545AB0">
      <w:pPr>
        <w:widowControl w:val="0"/>
        <w:suppressAutoHyphens w:val="0"/>
        <w:autoSpaceDE w:val="0"/>
        <w:ind w:firstLine="720"/>
        <w:jc w:val="both"/>
      </w:pPr>
      <w:r w:rsidRPr="00CA338E">
        <w:t xml:space="preserve">3. </w:t>
      </w:r>
      <w:proofErr w:type="gramStart"/>
      <w:r w:rsidRPr="00CA338E">
        <w:t>Контроль за</w:t>
      </w:r>
      <w:proofErr w:type="gramEnd"/>
      <w:r w:rsidRPr="00CA338E">
        <w:t xml:space="preserve"> исполнением решения возложить на главу Линёвского городского поселения Жирновского муниципального района Волгоградской области Г.В. Лоскутова.</w:t>
      </w:r>
    </w:p>
    <w:p w:rsidR="00545AB0" w:rsidRPr="00CA338E" w:rsidRDefault="00545AB0" w:rsidP="00545AB0">
      <w:pPr>
        <w:widowControl w:val="0"/>
        <w:suppressAutoHyphens w:val="0"/>
        <w:autoSpaceDE w:val="0"/>
        <w:ind w:firstLine="720"/>
        <w:jc w:val="both"/>
        <w:rPr>
          <w:bCs w:val="0"/>
        </w:rPr>
      </w:pPr>
      <w:r w:rsidRPr="00CA338E">
        <w:t xml:space="preserve">4. </w:t>
      </w:r>
      <w:r w:rsidRPr="00CA338E">
        <w:rPr>
          <w:bCs w:val="0"/>
        </w:rPr>
        <w:t>Настоящее решение вступает в силу</w:t>
      </w:r>
      <w:r w:rsidRPr="00CA338E">
        <w:t xml:space="preserve"> со дня его официального обнародования</w:t>
      </w:r>
      <w:r w:rsidRPr="00CA338E">
        <w:rPr>
          <w:bCs w:val="0"/>
        </w:rPr>
        <w:t>.</w:t>
      </w:r>
    </w:p>
    <w:p w:rsidR="00545AB0" w:rsidRDefault="00545AB0" w:rsidP="00545AB0">
      <w:pPr>
        <w:widowControl w:val="0"/>
        <w:autoSpaceDE w:val="0"/>
      </w:pPr>
    </w:p>
    <w:p w:rsidR="00545AB0" w:rsidRPr="005D09B8" w:rsidRDefault="00545AB0" w:rsidP="00545AB0">
      <w:pPr>
        <w:widowControl w:val="0"/>
        <w:autoSpaceDE w:val="0"/>
        <w:rPr>
          <w:rFonts w:cs="Times New Roman"/>
        </w:rPr>
      </w:pPr>
    </w:p>
    <w:tbl>
      <w:tblPr>
        <w:tblW w:w="0" w:type="auto"/>
        <w:tblInd w:w="109" w:type="dxa"/>
        <w:tblLayout w:type="fixed"/>
        <w:tblLook w:val="04A0"/>
      </w:tblPr>
      <w:tblGrid>
        <w:gridCol w:w="4676"/>
        <w:gridCol w:w="4786"/>
      </w:tblGrid>
      <w:tr w:rsidR="00545AB0" w:rsidRPr="00DB4D00" w:rsidTr="00A7287D">
        <w:tc>
          <w:tcPr>
            <w:tcW w:w="4676" w:type="dxa"/>
            <w:hideMark/>
          </w:tcPr>
          <w:p w:rsidR="00545AB0" w:rsidRPr="00DB4D00" w:rsidRDefault="00545AB0" w:rsidP="00A7287D">
            <w:pPr>
              <w:spacing w:line="240" w:lineRule="auto"/>
              <w:rPr>
                <w:rFonts w:cs="Times New Roman"/>
                <w:kern w:val="2"/>
              </w:rPr>
            </w:pPr>
            <w:r w:rsidRPr="00DB4D00">
              <w:rPr>
                <w:rFonts w:cs="Times New Roman"/>
              </w:rPr>
              <w:t>Председатель Совета</w:t>
            </w:r>
            <w:r>
              <w:t xml:space="preserve"> депутатов</w:t>
            </w:r>
            <w:r w:rsidRPr="00DB4D00">
              <w:rPr>
                <w:rFonts w:cs="Times New Roman"/>
              </w:rPr>
              <w:t xml:space="preserve"> </w:t>
            </w:r>
          </w:p>
          <w:p w:rsidR="00545AB0" w:rsidRPr="00DB4D00" w:rsidRDefault="00545AB0" w:rsidP="00A7287D">
            <w:pPr>
              <w:spacing w:line="240" w:lineRule="auto"/>
              <w:rPr>
                <w:rFonts w:cs="Times New Roman"/>
              </w:rPr>
            </w:pPr>
            <w:r w:rsidRPr="00DB4D00">
              <w:rPr>
                <w:rFonts w:cs="Times New Roman"/>
              </w:rPr>
              <w:t>Линёвского городского поселения</w:t>
            </w:r>
          </w:p>
          <w:p w:rsidR="00545AB0" w:rsidRPr="00DB4D00" w:rsidRDefault="00545AB0" w:rsidP="00A7287D">
            <w:pPr>
              <w:spacing w:line="240" w:lineRule="auto"/>
              <w:rPr>
                <w:rFonts w:cs="Times New Roman"/>
                <w:kern w:val="2"/>
              </w:rPr>
            </w:pPr>
            <w:r w:rsidRPr="00DB4D00">
              <w:rPr>
                <w:rFonts w:cs="Times New Roman"/>
              </w:rPr>
              <w:t xml:space="preserve">________________Н.П. Боровикова                                </w:t>
            </w:r>
          </w:p>
        </w:tc>
        <w:tc>
          <w:tcPr>
            <w:tcW w:w="4786" w:type="dxa"/>
          </w:tcPr>
          <w:p w:rsidR="00545AB0" w:rsidRPr="00DB4D00" w:rsidRDefault="00545AB0" w:rsidP="00A7287D">
            <w:pPr>
              <w:spacing w:line="240" w:lineRule="auto"/>
              <w:rPr>
                <w:rFonts w:cs="Times New Roman"/>
                <w:kern w:val="2"/>
              </w:rPr>
            </w:pPr>
            <w:r w:rsidRPr="00DB4D00">
              <w:rPr>
                <w:rFonts w:cs="Times New Roman"/>
              </w:rPr>
              <w:t xml:space="preserve">Глава </w:t>
            </w:r>
          </w:p>
          <w:p w:rsidR="00545AB0" w:rsidRPr="00DB4D00" w:rsidRDefault="00545AB0" w:rsidP="00A7287D">
            <w:pPr>
              <w:spacing w:line="240" w:lineRule="auto"/>
              <w:rPr>
                <w:rFonts w:cs="Times New Roman"/>
              </w:rPr>
            </w:pPr>
            <w:r w:rsidRPr="00DB4D00">
              <w:rPr>
                <w:rFonts w:cs="Times New Roman"/>
              </w:rPr>
              <w:t>Линёвского городского поселения</w:t>
            </w:r>
          </w:p>
          <w:p w:rsidR="00545AB0" w:rsidRPr="00DB4D00" w:rsidRDefault="00545AB0" w:rsidP="00A7287D">
            <w:pPr>
              <w:spacing w:line="240" w:lineRule="auto"/>
              <w:rPr>
                <w:rFonts w:cs="Times New Roman"/>
              </w:rPr>
            </w:pPr>
            <w:r w:rsidRPr="00DB4D00">
              <w:rPr>
                <w:rFonts w:cs="Times New Roman"/>
              </w:rPr>
              <w:t>_____________________ Г.В. Лоскутов</w:t>
            </w:r>
          </w:p>
          <w:p w:rsidR="00545AB0" w:rsidRPr="00DB4D00" w:rsidRDefault="00545AB0" w:rsidP="00A7287D">
            <w:pPr>
              <w:spacing w:line="240" w:lineRule="auto"/>
              <w:rPr>
                <w:rFonts w:cs="Times New Roman"/>
                <w:kern w:val="2"/>
              </w:rPr>
            </w:pPr>
          </w:p>
        </w:tc>
      </w:tr>
    </w:tbl>
    <w:p w:rsidR="00545AB0" w:rsidRPr="005D09B8" w:rsidRDefault="00545AB0" w:rsidP="00545AB0">
      <w:pPr>
        <w:widowControl w:val="0"/>
        <w:autoSpaceDE w:val="0"/>
        <w:spacing w:line="240" w:lineRule="exact"/>
        <w:jc w:val="right"/>
        <w:rPr>
          <w:rFonts w:cs="Times New Roman"/>
        </w:rPr>
      </w:pPr>
    </w:p>
    <w:p w:rsidR="00545AB0" w:rsidRPr="005D09B8" w:rsidRDefault="00545AB0" w:rsidP="00545AB0">
      <w:pPr>
        <w:widowControl w:val="0"/>
        <w:autoSpaceDE w:val="0"/>
        <w:spacing w:line="240" w:lineRule="exact"/>
        <w:jc w:val="right"/>
        <w:rPr>
          <w:rFonts w:cs="Times New Roman"/>
        </w:rPr>
      </w:pPr>
    </w:p>
    <w:p w:rsidR="00545AB0" w:rsidRPr="005D09B8" w:rsidRDefault="00545AB0" w:rsidP="00545AB0">
      <w:pPr>
        <w:widowControl w:val="0"/>
        <w:autoSpaceDE w:val="0"/>
        <w:spacing w:line="240" w:lineRule="exact"/>
        <w:jc w:val="right"/>
        <w:rPr>
          <w:rFonts w:cs="Times New Roman"/>
        </w:rPr>
      </w:pPr>
    </w:p>
    <w:p w:rsidR="00545AB0" w:rsidRPr="005D09B8" w:rsidRDefault="00545AB0" w:rsidP="00545AB0">
      <w:pPr>
        <w:widowControl w:val="0"/>
        <w:autoSpaceDE w:val="0"/>
        <w:spacing w:line="240" w:lineRule="exact"/>
        <w:jc w:val="right"/>
        <w:rPr>
          <w:rFonts w:cs="Times New Roman"/>
        </w:rPr>
      </w:pPr>
    </w:p>
    <w:p w:rsidR="00545AB0" w:rsidRPr="00CA338E" w:rsidRDefault="00545AB0" w:rsidP="00545AB0">
      <w:pPr>
        <w:widowControl w:val="0"/>
        <w:autoSpaceDE w:val="0"/>
        <w:jc w:val="right"/>
      </w:pPr>
      <w:r w:rsidRPr="00CA338E">
        <w:t>Утвержден</w:t>
      </w:r>
    </w:p>
    <w:p w:rsidR="00545AB0" w:rsidRDefault="00545AB0" w:rsidP="00545AB0">
      <w:pPr>
        <w:widowControl w:val="0"/>
        <w:autoSpaceDE w:val="0"/>
        <w:jc w:val="right"/>
      </w:pPr>
      <w:r w:rsidRPr="00CA338E">
        <w:t xml:space="preserve">решением Совета </w:t>
      </w:r>
      <w:r>
        <w:t xml:space="preserve">депутатов </w:t>
      </w:r>
    </w:p>
    <w:p w:rsidR="00545AB0" w:rsidRPr="00CA338E" w:rsidRDefault="00545AB0" w:rsidP="00545AB0">
      <w:pPr>
        <w:widowControl w:val="0"/>
        <w:autoSpaceDE w:val="0"/>
        <w:jc w:val="right"/>
      </w:pPr>
      <w:r w:rsidRPr="00CA338E">
        <w:t xml:space="preserve">Линёвского городского поселения </w:t>
      </w:r>
    </w:p>
    <w:p w:rsidR="00545AB0" w:rsidRPr="00CA338E" w:rsidRDefault="00545AB0" w:rsidP="00545AB0">
      <w:pPr>
        <w:widowControl w:val="0"/>
        <w:autoSpaceDE w:val="0"/>
        <w:jc w:val="right"/>
      </w:pPr>
      <w:r w:rsidRPr="00CA338E">
        <w:t>Жирновского муниципального района</w:t>
      </w:r>
    </w:p>
    <w:p w:rsidR="00545AB0" w:rsidRPr="00CA338E" w:rsidRDefault="00545AB0" w:rsidP="00545AB0">
      <w:pPr>
        <w:widowControl w:val="0"/>
        <w:autoSpaceDE w:val="0"/>
        <w:jc w:val="right"/>
      </w:pPr>
      <w:r w:rsidRPr="00CA338E">
        <w:t xml:space="preserve"> Волгоградской области </w:t>
      </w:r>
    </w:p>
    <w:p w:rsidR="00545AB0" w:rsidRPr="00CA338E" w:rsidRDefault="00545AB0" w:rsidP="00545AB0">
      <w:pPr>
        <w:widowControl w:val="0"/>
        <w:autoSpaceDE w:val="0"/>
        <w:jc w:val="right"/>
      </w:pPr>
      <w:r>
        <w:t>от «</w:t>
      </w:r>
      <w:r w:rsidR="009A3F6F">
        <w:t>06</w:t>
      </w:r>
      <w:r w:rsidRPr="00CA338E">
        <w:t xml:space="preserve">» </w:t>
      </w:r>
      <w:r w:rsidR="0057016C">
        <w:t xml:space="preserve">октября </w:t>
      </w:r>
      <w:r>
        <w:t xml:space="preserve">2025 года № </w:t>
      </w:r>
      <w:r w:rsidR="0057016C">
        <w:t>21/1</w:t>
      </w:r>
    </w:p>
    <w:p w:rsidR="00545AB0" w:rsidRPr="005D09B8" w:rsidRDefault="00545AB0" w:rsidP="00545AB0">
      <w:pPr>
        <w:widowControl w:val="0"/>
        <w:autoSpaceDE w:val="0"/>
        <w:jc w:val="right"/>
        <w:rPr>
          <w:rFonts w:cs="Times New Roman"/>
        </w:rPr>
      </w:pPr>
    </w:p>
    <w:p w:rsidR="00545AB0" w:rsidRPr="005D09B8" w:rsidRDefault="00545AB0" w:rsidP="00545AB0">
      <w:pPr>
        <w:widowControl w:val="0"/>
        <w:autoSpaceDE w:val="0"/>
        <w:spacing w:line="240" w:lineRule="exact"/>
        <w:jc w:val="right"/>
        <w:rPr>
          <w:rFonts w:cs="Times New Roman"/>
        </w:rPr>
      </w:pPr>
    </w:p>
    <w:p w:rsidR="00545AB0" w:rsidRPr="005D09B8" w:rsidRDefault="00545AB0" w:rsidP="00545AB0">
      <w:pPr>
        <w:widowControl w:val="0"/>
        <w:autoSpaceDE w:val="0"/>
        <w:spacing w:line="240" w:lineRule="exact"/>
        <w:jc w:val="right"/>
        <w:rPr>
          <w:rFonts w:cs="Times New Roman"/>
        </w:rPr>
      </w:pPr>
    </w:p>
    <w:p w:rsidR="00545AB0" w:rsidRPr="00CA338E" w:rsidRDefault="00545AB0" w:rsidP="00545AB0">
      <w:pPr>
        <w:widowControl w:val="0"/>
        <w:autoSpaceDE w:val="0"/>
        <w:jc w:val="center"/>
      </w:pPr>
      <w:r w:rsidRPr="00CA338E">
        <w:t xml:space="preserve">Порядок организации и проведения </w:t>
      </w:r>
    </w:p>
    <w:p w:rsidR="00545AB0" w:rsidRPr="00CA338E" w:rsidRDefault="00545AB0" w:rsidP="00545AB0">
      <w:pPr>
        <w:widowControl w:val="0"/>
        <w:autoSpaceDE w:val="0"/>
        <w:jc w:val="center"/>
      </w:pPr>
      <w:r w:rsidRPr="00CA338E">
        <w:t xml:space="preserve">публичных слушаний по проектам документов в сфере градостроительной деятельности в Линёвском городском поселении Жирновского  муниципального района </w:t>
      </w:r>
    </w:p>
    <w:p w:rsidR="00545AB0" w:rsidRDefault="00545AB0" w:rsidP="00545AB0">
      <w:pPr>
        <w:widowControl w:val="0"/>
        <w:autoSpaceDE w:val="0"/>
        <w:jc w:val="center"/>
      </w:pPr>
      <w:r w:rsidRPr="00CA338E">
        <w:t xml:space="preserve">Волгоградской области </w:t>
      </w:r>
    </w:p>
    <w:p w:rsidR="00545AB0" w:rsidRPr="00CA338E" w:rsidRDefault="00545AB0" w:rsidP="00545AB0">
      <w:pPr>
        <w:widowControl w:val="0"/>
        <w:autoSpaceDE w:val="0"/>
        <w:jc w:val="center"/>
      </w:pPr>
    </w:p>
    <w:p w:rsidR="00545AB0" w:rsidRPr="005D09B8" w:rsidRDefault="00545AB0" w:rsidP="00545AB0">
      <w:pPr>
        <w:widowControl w:val="0"/>
        <w:suppressAutoHyphens w:val="0"/>
        <w:autoSpaceDE w:val="0"/>
        <w:spacing w:line="240" w:lineRule="auto"/>
        <w:jc w:val="center"/>
        <w:rPr>
          <w:rFonts w:cs="Times New Roman"/>
        </w:rPr>
      </w:pPr>
      <w:r w:rsidRPr="001A5A11">
        <w:t>1. Общие положения</w:t>
      </w:r>
    </w:p>
    <w:p w:rsidR="00545AB0" w:rsidRDefault="00545AB0" w:rsidP="00545AB0">
      <w:pPr>
        <w:widowControl w:val="0"/>
        <w:suppressAutoHyphens w:val="0"/>
        <w:autoSpaceDE w:val="0"/>
        <w:ind w:firstLine="709"/>
        <w:jc w:val="both"/>
      </w:pPr>
      <w:r w:rsidRPr="005D09B8">
        <w:rPr>
          <w:rFonts w:cs="Times New Roman"/>
        </w:rPr>
        <w:t>1.1. Настоящий Порядок определяет процедуру проведения общественных обсуждений и публичных слушаний по проектам</w:t>
      </w:r>
      <w:r>
        <w:t xml:space="preserve"> документов в сфере </w:t>
      </w:r>
      <w:r w:rsidRPr="005D09B8">
        <w:rPr>
          <w:rFonts w:cs="Times New Roman"/>
        </w:rPr>
        <w:t>градостроительной деятельности (далее – проекты):</w:t>
      </w:r>
    </w:p>
    <w:p w:rsidR="00545AB0" w:rsidRDefault="00545AB0" w:rsidP="00545AB0">
      <w:pPr>
        <w:widowControl w:val="0"/>
        <w:suppressAutoHyphens w:val="0"/>
        <w:autoSpaceDE w:val="0"/>
        <w:ind w:firstLine="709"/>
        <w:jc w:val="both"/>
      </w:pPr>
      <w:r w:rsidRPr="005D09B8">
        <w:rPr>
          <w:rFonts w:cs="Times New Roman"/>
        </w:rPr>
        <w:t>а) проект генерального плана и проекты, предусматривающие внесение изменений в утвержденный генеральный план;</w:t>
      </w:r>
    </w:p>
    <w:p w:rsidR="00545AB0" w:rsidRDefault="00545AB0" w:rsidP="00545AB0">
      <w:pPr>
        <w:widowControl w:val="0"/>
        <w:suppressAutoHyphens w:val="0"/>
        <w:autoSpaceDE w:val="0"/>
        <w:ind w:firstLine="709"/>
        <w:jc w:val="both"/>
      </w:pPr>
      <w:r w:rsidRPr="005D09B8">
        <w:rPr>
          <w:rFonts w:cs="Times New Roman"/>
        </w:rPr>
        <w:t>б) проект правил землепользования и застройки и проекты, предусматривающие внесение изменений в утвержденные правила землепользования и застройки;</w:t>
      </w:r>
    </w:p>
    <w:p w:rsidR="00545AB0" w:rsidRDefault="00545AB0" w:rsidP="00545AB0">
      <w:pPr>
        <w:widowControl w:val="0"/>
        <w:suppressAutoHyphens w:val="0"/>
        <w:autoSpaceDE w:val="0"/>
        <w:ind w:firstLine="709"/>
        <w:jc w:val="both"/>
      </w:pPr>
      <w:r w:rsidRPr="005D09B8">
        <w:rPr>
          <w:rFonts w:cs="Times New Roman"/>
        </w:rPr>
        <w:t>в) проект планировки территории и проект межевания территории, а также проекты, предусматривающие внесение изменений в утвержденную документацию по планировке территории;</w:t>
      </w:r>
      <w:r w:rsidRPr="005D09B8">
        <w:rPr>
          <w:rFonts w:cs="Times New Roman"/>
          <w:lang w:eastAsia="ru-RU"/>
        </w:rPr>
        <w:t xml:space="preserve"> проект схемы </w:t>
      </w:r>
      <w:r w:rsidRPr="005D09B8">
        <w:rPr>
          <w:rFonts w:cs="Times New Roman"/>
        </w:rPr>
        <w:t>расположения земельного участка или земельных участков на кадастровом плане территории</w:t>
      </w:r>
      <w:r w:rsidRPr="005D09B8">
        <w:rPr>
          <w:rFonts w:cs="Times New Roman"/>
          <w:lang w:eastAsia="ru-RU"/>
        </w:rPr>
        <w:t xml:space="preserve">, на котором расположены многоквартирный дом и иные входящие в состав такого дома объекты недвижимого имущества </w:t>
      </w:r>
      <w:r w:rsidRPr="005D09B8">
        <w:rPr>
          <w:rFonts w:cs="Times New Roman"/>
        </w:rPr>
        <w:t>(далее - схема расположения земельного участка)</w:t>
      </w:r>
      <w:r w:rsidRPr="005D09B8">
        <w:rPr>
          <w:rFonts w:cs="Times New Roman"/>
          <w:lang w:eastAsia="ru-RU"/>
        </w:rPr>
        <w:t xml:space="preserve">, </w:t>
      </w:r>
      <w:r w:rsidRPr="005D09B8">
        <w:rPr>
          <w:rFonts w:cs="Times New Roman"/>
        </w:rPr>
        <w:t xml:space="preserve">в соответствии с пунктом 2.1 статьи 11.10 Земельного кодекса Российской Федерации; </w:t>
      </w:r>
    </w:p>
    <w:p w:rsidR="00545AB0" w:rsidRDefault="00545AB0" w:rsidP="00545AB0">
      <w:pPr>
        <w:widowControl w:val="0"/>
        <w:suppressAutoHyphens w:val="0"/>
        <w:autoSpaceDE w:val="0"/>
        <w:ind w:firstLine="709"/>
        <w:jc w:val="both"/>
      </w:pPr>
      <w:r w:rsidRPr="005D09B8">
        <w:rPr>
          <w:rFonts w:cs="Times New Roman"/>
        </w:rPr>
        <w:t>г) проекты решений о предоставлении разрешения на условно разрешенный вид использования земельного участка или объекта капитального строительства;</w:t>
      </w:r>
    </w:p>
    <w:p w:rsidR="00545AB0" w:rsidRDefault="00545AB0" w:rsidP="00545AB0">
      <w:pPr>
        <w:widowControl w:val="0"/>
        <w:suppressAutoHyphens w:val="0"/>
        <w:autoSpaceDE w:val="0"/>
        <w:ind w:firstLine="709"/>
        <w:jc w:val="both"/>
      </w:pPr>
      <w:r w:rsidRPr="005D09B8">
        <w:rPr>
          <w:rFonts w:cs="Times New Roman"/>
        </w:rPr>
        <w:t>д) проекты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>
        <w:t>.</w:t>
      </w:r>
    </w:p>
    <w:p w:rsidR="00545AB0" w:rsidRPr="005D09B8" w:rsidRDefault="00545AB0" w:rsidP="00545AB0">
      <w:pPr>
        <w:widowControl w:val="0"/>
        <w:suppressAutoHyphens w:val="0"/>
        <w:autoSpaceDE w:val="0"/>
        <w:ind w:firstLine="709"/>
        <w:jc w:val="both"/>
        <w:rPr>
          <w:rFonts w:cs="Times New Roman"/>
        </w:rPr>
      </w:pPr>
      <w:r w:rsidRPr="005D09B8">
        <w:rPr>
          <w:rFonts w:cs="Times New Roman"/>
        </w:rPr>
        <w:t>Действие настоящего Порядка не распространяется на проведение   общественных обсуждений или публичных слушаний по проектам правил благоустройства территории и проектам, предусматривающим внесение изменений в утвержденные правила благоустройства территории.</w:t>
      </w:r>
    </w:p>
    <w:p w:rsidR="00545AB0" w:rsidRPr="005D09B8" w:rsidRDefault="00545AB0" w:rsidP="00545AB0">
      <w:pPr>
        <w:widowControl w:val="0"/>
        <w:suppressAutoHyphens w:val="0"/>
        <w:autoSpaceDE w:val="0"/>
        <w:ind w:firstLine="709"/>
        <w:jc w:val="both"/>
        <w:rPr>
          <w:rFonts w:cs="Times New Roman"/>
        </w:rPr>
      </w:pPr>
      <w:r w:rsidRPr="005D09B8">
        <w:rPr>
          <w:rFonts w:cs="Times New Roman"/>
        </w:rPr>
        <w:t xml:space="preserve">1.2. Публичные слушания проводятся по проектам, указанным в подпунктах </w:t>
      </w:r>
      <w:r>
        <w:t xml:space="preserve">а, б, </w:t>
      </w:r>
      <w:proofErr w:type="gramStart"/>
      <w:r>
        <w:t>в</w:t>
      </w:r>
      <w:proofErr w:type="gramEnd"/>
      <w:r w:rsidRPr="005D09B8">
        <w:rPr>
          <w:rFonts w:cs="Times New Roman"/>
        </w:rPr>
        <w:t xml:space="preserve"> пункта 1.1 настоящего Порядка.</w:t>
      </w:r>
    </w:p>
    <w:p w:rsidR="00545AB0" w:rsidRDefault="00545AB0" w:rsidP="00545AB0">
      <w:pPr>
        <w:widowControl w:val="0"/>
        <w:suppressAutoHyphens w:val="0"/>
        <w:autoSpaceDE w:val="0"/>
        <w:ind w:firstLine="709"/>
        <w:jc w:val="both"/>
      </w:pPr>
      <w:r w:rsidRPr="005D09B8">
        <w:rPr>
          <w:rFonts w:cs="Times New Roman"/>
        </w:rPr>
        <w:t>1.3</w:t>
      </w:r>
      <w:r>
        <w:t>. П</w:t>
      </w:r>
      <w:r w:rsidRPr="005D09B8">
        <w:rPr>
          <w:rFonts w:cs="Times New Roman"/>
        </w:rPr>
        <w:t>убличные слушания не проводятся в следующих случаях:</w:t>
      </w:r>
    </w:p>
    <w:p w:rsidR="00545AB0" w:rsidRDefault="00545AB0" w:rsidP="00545AB0">
      <w:pPr>
        <w:widowControl w:val="0"/>
        <w:suppressAutoHyphens w:val="0"/>
        <w:autoSpaceDE w:val="0"/>
        <w:ind w:firstLine="709"/>
        <w:jc w:val="both"/>
      </w:pPr>
      <w:r w:rsidRPr="005D09B8">
        <w:rPr>
          <w:rFonts w:cs="Times New Roman"/>
        </w:rPr>
        <w:t xml:space="preserve">а) внесение в генеральный план изменений, предусматривающих </w:t>
      </w:r>
      <w:r w:rsidRPr="005D09B8">
        <w:rPr>
          <w:rFonts w:cs="Times New Roman"/>
          <w:lang w:eastAsia="ru-RU"/>
        </w:rPr>
        <w:t>изменение границ населенных пунктов в целях жилищного строительства, определения зон рекреационного назначения или устранения пересечения границ населенного пункта с границами земельных участков</w:t>
      </w:r>
      <w:r w:rsidRPr="005D09B8">
        <w:rPr>
          <w:rFonts w:cs="Times New Roman"/>
        </w:rPr>
        <w:t xml:space="preserve">; </w:t>
      </w:r>
      <w:r w:rsidRPr="005D09B8">
        <w:rPr>
          <w:rFonts w:cs="Times New Roman"/>
          <w:b/>
          <w:i/>
        </w:rPr>
        <w:t>(</w:t>
      </w:r>
      <w:proofErr w:type="gramStart"/>
      <w:r w:rsidRPr="005D09B8">
        <w:rPr>
          <w:rFonts w:cs="Times New Roman"/>
          <w:b/>
          <w:i/>
        </w:rPr>
        <w:t>ч</w:t>
      </w:r>
      <w:proofErr w:type="gramEnd"/>
      <w:r w:rsidRPr="005D09B8">
        <w:rPr>
          <w:rFonts w:cs="Times New Roman"/>
          <w:b/>
          <w:i/>
        </w:rPr>
        <w:t xml:space="preserve">. 18 ст. 24 </w:t>
      </w:r>
      <w:proofErr w:type="spellStart"/>
      <w:r w:rsidRPr="005D09B8">
        <w:rPr>
          <w:rFonts w:cs="Times New Roman"/>
          <w:b/>
          <w:i/>
        </w:rPr>
        <w:t>ГрК</w:t>
      </w:r>
      <w:proofErr w:type="spellEnd"/>
      <w:r w:rsidRPr="005D09B8">
        <w:rPr>
          <w:rFonts w:cs="Times New Roman"/>
          <w:b/>
          <w:i/>
        </w:rPr>
        <w:t xml:space="preserve"> РФ)</w:t>
      </w:r>
    </w:p>
    <w:p w:rsidR="00545AB0" w:rsidRDefault="00545AB0" w:rsidP="00545AB0">
      <w:pPr>
        <w:widowControl w:val="0"/>
        <w:suppressAutoHyphens w:val="0"/>
        <w:autoSpaceDE w:val="0"/>
        <w:ind w:firstLine="709"/>
        <w:jc w:val="both"/>
        <w:rPr>
          <w:b/>
          <w:bCs w:val="0"/>
          <w:lang w:eastAsia="ru-RU"/>
        </w:rPr>
      </w:pPr>
      <w:r w:rsidRPr="005D09B8">
        <w:rPr>
          <w:rFonts w:cs="Times New Roman"/>
        </w:rPr>
        <w:t xml:space="preserve">б) приведение правил землепользования и застройки в соответствие с ограничениями использования объектов недвижимости, установленными </w:t>
      </w:r>
      <w:r w:rsidRPr="005D09B8">
        <w:rPr>
          <w:rFonts w:cs="Times New Roman"/>
          <w:bCs w:val="0"/>
          <w:iCs/>
          <w:lang w:eastAsia="ru-RU"/>
        </w:rPr>
        <w:t>в границах зон с особыми условиями использования территорий;</w:t>
      </w:r>
      <w:r w:rsidRPr="005D09B8">
        <w:rPr>
          <w:rFonts w:cs="Times New Roman"/>
        </w:rPr>
        <w:t xml:space="preserve"> </w:t>
      </w:r>
      <w:r w:rsidRPr="005D09B8">
        <w:rPr>
          <w:rFonts w:cs="Times New Roman"/>
          <w:b/>
          <w:i/>
        </w:rPr>
        <w:t>(</w:t>
      </w:r>
      <w:proofErr w:type="gramStart"/>
      <w:r w:rsidRPr="005D09B8">
        <w:rPr>
          <w:rFonts w:cs="Times New Roman"/>
          <w:b/>
          <w:i/>
        </w:rPr>
        <w:t>ч</w:t>
      </w:r>
      <w:proofErr w:type="gramEnd"/>
      <w:r w:rsidRPr="005D09B8">
        <w:rPr>
          <w:rFonts w:cs="Times New Roman"/>
          <w:b/>
          <w:i/>
        </w:rPr>
        <w:t xml:space="preserve">. 3 ст. 31 </w:t>
      </w:r>
      <w:proofErr w:type="spellStart"/>
      <w:r w:rsidRPr="005D09B8">
        <w:rPr>
          <w:rFonts w:cs="Times New Roman"/>
          <w:b/>
          <w:i/>
        </w:rPr>
        <w:t>ГрК</w:t>
      </w:r>
      <w:proofErr w:type="spellEnd"/>
      <w:r w:rsidRPr="005D09B8">
        <w:rPr>
          <w:rFonts w:cs="Times New Roman"/>
          <w:b/>
          <w:i/>
        </w:rPr>
        <w:t xml:space="preserve"> РФ)</w:t>
      </w:r>
    </w:p>
    <w:p w:rsidR="00545AB0" w:rsidRDefault="00545AB0" w:rsidP="00545AB0">
      <w:pPr>
        <w:widowControl w:val="0"/>
        <w:suppressAutoHyphens w:val="0"/>
        <w:autoSpaceDE w:val="0"/>
        <w:ind w:firstLine="709"/>
        <w:jc w:val="both"/>
      </w:pPr>
      <w:proofErr w:type="gramStart"/>
      <w:r w:rsidRPr="005D09B8">
        <w:rPr>
          <w:rFonts w:cs="Times New Roman"/>
        </w:rPr>
        <w:t xml:space="preserve">в) внесение изменений в правила землепользования и застройки в случаях, предусмотренных пунктами 3 –5 части 2 и частью 3.1 статьи 33 Градостроительного кодекса Российской Федерации (далее – </w:t>
      </w:r>
      <w:proofErr w:type="spellStart"/>
      <w:r w:rsidRPr="005D09B8">
        <w:rPr>
          <w:rFonts w:cs="Times New Roman"/>
        </w:rPr>
        <w:t>ГрК</w:t>
      </w:r>
      <w:proofErr w:type="spellEnd"/>
      <w:r w:rsidRPr="005D09B8">
        <w:rPr>
          <w:rFonts w:cs="Times New Roman"/>
        </w:rPr>
        <w:t xml:space="preserve"> РФ), а </w:t>
      </w:r>
      <w:r w:rsidRPr="005D09B8">
        <w:rPr>
          <w:rFonts w:cs="Times New Roman"/>
          <w:lang w:eastAsia="ru-RU"/>
        </w:rPr>
        <w:t xml:space="preserve">также в случае однократного </w:t>
      </w:r>
      <w:r w:rsidRPr="005D09B8">
        <w:rPr>
          <w:rFonts w:cs="Times New Roman"/>
          <w:lang w:eastAsia="ru-RU"/>
        </w:rPr>
        <w:lastRenderedPageBreak/>
        <w:t>изменения видов разрешенного использования, установленных градостроительным регламентом для конкретной территориальной зоны, без изменения ранее установленных предельных параметров разрешенного строительства, реконструкции объектов капитального строительства и (или) в случае</w:t>
      </w:r>
      <w:proofErr w:type="gramEnd"/>
      <w:r w:rsidRPr="005D09B8">
        <w:rPr>
          <w:rFonts w:cs="Times New Roman"/>
          <w:lang w:eastAsia="ru-RU"/>
        </w:rPr>
        <w:t xml:space="preserve"> однократного изменения одного или нескольких 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 более чем на десять процентов;</w:t>
      </w:r>
      <w:r w:rsidRPr="005D09B8">
        <w:rPr>
          <w:rFonts w:cs="Times New Roman"/>
        </w:rPr>
        <w:t xml:space="preserve"> </w:t>
      </w:r>
      <w:r w:rsidRPr="005D09B8">
        <w:rPr>
          <w:rFonts w:cs="Times New Roman"/>
          <w:b/>
          <w:i/>
        </w:rPr>
        <w:t>(</w:t>
      </w:r>
      <w:proofErr w:type="gramStart"/>
      <w:r w:rsidRPr="005D09B8">
        <w:rPr>
          <w:rFonts w:cs="Times New Roman"/>
          <w:b/>
          <w:i/>
        </w:rPr>
        <w:t>ч</w:t>
      </w:r>
      <w:proofErr w:type="gramEnd"/>
      <w:r w:rsidRPr="005D09B8">
        <w:rPr>
          <w:rFonts w:cs="Times New Roman"/>
          <w:b/>
          <w:i/>
        </w:rPr>
        <w:t xml:space="preserve">. 3.3 ст. 33 </w:t>
      </w:r>
      <w:proofErr w:type="spellStart"/>
      <w:r w:rsidRPr="005D09B8">
        <w:rPr>
          <w:rFonts w:cs="Times New Roman"/>
          <w:b/>
          <w:i/>
        </w:rPr>
        <w:t>ГрК</w:t>
      </w:r>
      <w:proofErr w:type="spellEnd"/>
      <w:r w:rsidRPr="005D09B8">
        <w:rPr>
          <w:rFonts w:cs="Times New Roman"/>
          <w:b/>
          <w:i/>
        </w:rPr>
        <w:t xml:space="preserve"> РФ)</w:t>
      </w:r>
      <w:r w:rsidRPr="005D09B8">
        <w:rPr>
          <w:rFonts w:cs="Times New Roman"/>
          <w:lang w:eastAsia="ru-RU"/>
        </w:rPr>
        <w:t xml:space="preserve"> </w:t>
      </w:r>
    </w:p>
    <w:p w:rsidR="00545AB0" w:rsidRDefault="00545AB0" w:rsidP="00545AB0">
      <w:pPr>
        <w:widowControl w:val="0"/>
        <w:suppressAutoHyphens w:val="0"/>
        <w:autoSpaceDE w:val="0"/>
        <w:ind w:firstLine="709"/>
        <w:jc w:val="both"/>
      </w:pPr>
      <w:r w:rsidRPr="005D09B8">
        <w:rPr>
          <w:rFonts w:cs="Times New Roman"/>
          <w:lang w:eastAsia="ru-RU"/>
        </w:rPr>
        <w:t xml:space="preserve">г) проект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подготовлен на основании заявления        правообладателя земельного участка, поданного в соответствии с частью 1.1 статьи 40 </w:t>
      </w:r>
      <w:proofErr w:type="spellStart"/>
      <w:r w:rsidRPr="005D09B8">
        <w:rPr>
          <w:rFonts w:cs="Times New Roman"/>
          <w:lang w:eastAsia="ru-RU"/>
        </w:rPr>
        <w:t>ГрК</w:t>
      </w:r>
      <w:proofErr w:type="spellEnd"/>
      <w:r w:rsidRPr="005D09B8">
        <w:rPr>
          <w:rFonts w:cs="Times New Roman"/>
          <w:lang w:eastAsia="ru-RU"/>
        </w:rPr>
        <w:t xml:space="preserve"> РФ; </w:t>
      </w:r>
      <w:r w:rsidRPr="005D09B8">
        <w:rPr>
          <w:rFonts w:cs="Times New Roman"/>
          <w:b/>
          <w:i/>
        </w:rPr>
        <w:t xml:space="preserve">(ч. 4 ст. 40 </w:t>
      </w:r>
      <w:proofErr w:type="spellStart"/>
      <w:r w:rsidRPr="005D09B8">
        <w:rPr>
          <w:rFonts w:cs="Times New Roman"/>
          <w:b/>
          <w:i/>
        </w:rPr>
        <w:t>ГрК</w:t>
      </w:r>
      <w:proofErr w:type="spellEnd"/>
      <w:r w:rsidRPr="005D09B8">
        <w:rPr>
          <w:rFonts w:cs="Times New Roman"/>
          <w:b/>
          <w:i/>
        </w:rPr>
        <w:t xml:space="preserve"> РФ)</w:t>
      </w:r>
    </w:p>
    <w:p w:rsidR="00545AB0" w:rsidRDefault="00545AB0" w:rsidP="00545AB0">
      <w:pPr>
        <w:widowControl w:val="0"/>
        <w:suppressAutoHyphens w:val="0"/>
        <w:autoSpaceDE w:val="0"/>
        <w:ind w:firstLine="709"/>
        <w:jc w:val="both"/>
      </w:pPr>
      <w:proofErr w:type="gramStart"/>
      <w:r w:rsidRPr="005D09B8">
        <w:rPr>
          <w:rFonts w:cs="Times New Roman"/>
        </w:rPr>
        <w:t>д) подготовка проекта межевания территории, расположенной в границах элемента или элементов планировочной структуры, утвержденных проектом планировки территории, в виде отдельного документа (за исключением случая подготовки проекта межевания территории для установления, изменения, отмены красных линий в связи с образованием и (или) изменением земельного участка, расположенного в границах территории, в отношении которой не предусматривается осуществление комплексного развития территории, при условии, что такие</w:t>
      </w:r>
      <w:proofErr w:type="gramEnd"/>
      <w:r w:rsidRPr="005D09B8">
        <w:rPr>
          <w:rFonts w:cs="Times New Roman"/>
        </w:rPr>
        <w:t xml:space="preserve"> установление, изменение красных линий влекут за собой изменение границ территории общего пользования); </w:t>
      </w:r>
      <w:r w:rsidRPr="005D09B8">
        <w:rPr>
          <w:rFonts w:cs="Times New Roman"/>
          <w:b/>
          <w:i/>
        </w:rPr>
        <w:t>(</w:t>
      </w:r>
      <w:proofErr w:type="gramStart"/>
      <w:r w:rsidRPr="005D09B8">
        <w:rPr>
          <w:rFonts w:cs="Times New Roman"/>
          <w:b/>
          <w:i/>
        </w:rPr>
        <w:t>ч</w:t>
      </w:r>
      <w:proofErr w:type="gramEnd"/>
      <w:r w:rsidRPr="005D09B8">
        <w:rPr>
          <w:rFonts w:cs="Times New Roman"/>
          <w:b/>
          <w:i/>
        </w:rPr>
        <w:t xml:space="preserve">. 12 ст. 43 </w:t>
      </w:r>
      <w:proofErr w:type="spellStart"/>
      <w:r w:rsidRPr="005D09B8">
        <w:rPr>
          <w:rFonts w:cs="Times New Roman"/>
          <w:b/>
          <w:i/>
        </w:rPr>
        <w:t>ГрК</w:t>
      </w:r>
      <w:proofErr w:type="spellEnd"/>
      <w:r w:rsidRPr="005D09B8">
        <w:rPr>
          <w:rFonts w:cs="Times New Roman"/>
          <w:b/>
          <w:i/>
        </w:rPr>
        <w:t xml:space="preserve"> РФ)</w:t>
      </w:r>
    </w:p>
    <w:p w:rsidR="00545AB0" w:rsidRPr="002D381E" w:rsidRDefault="00545AB0" w:rsidP="00545AB0">
      <w:pPr>
        <w:widowControl w:val="0"/>
        <w:suppressAutoHyphens w:val="0"/>
        <w:autoSpaceDE w:val="0"/>
        <w:ind w:firstLine="709"/>
        <w:jc w:val="both"/>
        <w:rPr>
          <w:rFonts w:cs="Times New Roman"/>
        </w:rPr>
      </w:pPr>
      <w:r w:rsidRPr="005D09B8">
        <w:rPr>
          <w:rFonts w:cs="Times New Roman"/>
        </w:rPr>
        <w:t xml:space="preserve">е) проект планировки территории и проект межевания территории подготовлены в отношении: </w:t>
      </w:r>
      <w:r w:rsidRPr="005D09B8">
        <w:rPr>
          <w:rFonts w:cs="Times New Roman"/>
          <w:b/>
          <w:i/>
        </w:rPr>
        <w:t>(</w:t>
      </w:r>
      <w:proofErr w:type="gramStart"/>
      <w:r w:rsidRPr="005D09B8">
        <w:rPr>
          <w:rFonts w:cs="Times New Roman"/>
          <w:b/>
          <w:i/>
        </w:rPr>
        <w:t>ч</w:t>
      </w:r>
      <w:proofErr w:type="gramEnd"/>
      <w:r w:rsidRPr="005D09B8">
        <w:rPr>
          <w:rFonts w:cs="Times New Roman"/>
          <w:b/>
          <w:i/>
        </w:rPr>
        <w:t xml:space="preserve">. 5.1 ст. 46 </w:t>
      </w:r>
      <w:proofErr w:type="spellStart"/>
      <w:r w:rsidRPr="005D09B8">
        <w:rPr>
          <w:rFonts w:cs="Times New Roman"/>
          <w:b/>
          <w:i/>
        </w:rPr>
        <w:t>ГрК</w:t>
      </w:r>
      <w:proofErr w:type="spellEnd"/>
      <w:r w:rsidRPr="005D09B8">
        <w:rPr>
          <w:rFonts w:cs="Times New Roman"/>
          <w:b/>
          <w:i/>
        </w:rPr>
        <w:t xml:space="preserve"> РФ) </w:t>
      </w:r>
    </w:p>
    <w:p w:rsidR="00545AB0" w:rsidRDefault="00545AB0" w:rsidP="00545AB0">
      <w:pPr>
        <w:widowControl w:val="0"/>
        <w:numPr>
          <w:ilvl w:val="0"/>
          <w:numId w:val="1"/>
        </w:numPr>
        <w:tabs>
          <w:tab w:val="left" w:pos="1134"/>
        </w:tabs>
        <w:suppressAutoHyphens w:val="0"/>
        <w:autoSpaceDE w:val="0"/>
        <w:spacing w:line="240" w:lineRule="auto"/>
        <w:ind w:left="0" w:firstLine="709"/>
        <w:jc w:val="both"/>
        <w:rPr>
          <w:lang w:eastAsia="ru-RU"/>
        </w:rPr>
      </w:pPr>
      <w:r w:rsidRPr="005D09B8">
        <w:rPr>
          <w:rFonts w:cs="Times New Roman"/>
        </w:rPr>
        <w:t xml:space="preserve">территории </w:t>
      </w:r>
      <w:r w:rsidRPr="005D09B8">
        <w:rPr>
          <w:rFonts w:cs="Times New Roman"/>
          <w:lang w:eastAsia="ru-RU"/>
        </w:rPr>
        <w:t>ведения гражданами садоводства или огородничества для собственных нужд</w:t>
      </w:r>
      <w:r w:rsidRPr="005D09B8">
        <w:rPr>
          <w:rFonts w:cs="Times New Roman"/>
        </w:rPr>
        <w:t>;</w:t>
      </w:r>
      <w:r w:rsidRPr="005D09B8">
        <w:rPr>
          <w:rFonts w:cs="Times New Roman"/>
          <w:lang w:eastAsia="ru-RU"/>
        </w:rPr>
        <w:t xml:space="preserve"> </w:t>
      </w:r>
    </w:p>
    <w:p w:rsidR="00545AB0" w:rsidRDefault="00545AB0" w:rsidP="00545AB0">
      <w:pPr>
        <w:widowControl w:val="0"/>
        <w:numPr>
          <w:ilvl w:val="0"/>
          <w:numId w:val="1"/>
        </w:numPr>
        <w:tabs>
          <w:tab w:val="left" w:pos="1134"/>
        </w:tabs>
        <w:suppressAutoHyphens w:val="0"/>
        <w:autoSpaceDE w:val="0"/>
        <w:spacing w:line="240" w:lineRule="auto"/>
        <w:ind w:left="0" w:firstLine="709"/>
        <w:jc w:val="both"/>
        <w:rPr>
          <w:lang w:eastAsia="ru-RU"/>
        </w:rPr>
      </w:pPr>
      <w:r w:rsidRPr="005D09B8">
        <w:rPr>
          <w:rFonts w:cs="Times New Roman"/>
        </w:rPr>
        <w:t>территории для размещения линейных объектов в границах земель лесного фонда;</w:t>
      </w:r>
    </w:p>
    <w:p w:rsidR="00545AB0" w:rsidRDefault="00545AB0" w:rsidP="00545AB0">
      <w:pPr>
        <w:widowControl w:val="0"/>
        <w:numPr>
          <w:ilvl w:val="0"/>
          <w:numId w:val="1"/>
        </w:numPr>
        <w:tabs>
          <w:tab w:val="left" w:pos="1134"/>
        </w:tabs>
        <w:suppressAutoHyphens w:val="0"/>
        <w:autoSpaceDE w:val="0"/>
        <w:spacing w:line="240" w:lineRule="auto"/>
        <w:ind w:left="0" w:firstLine="709"/>
        <w:jc w:val="both"/>
        <w:rPr>
          <w:lang w:eastAsia="ru-RU"/>
        </w:rPr>
      </w:pPr>
      <w:proofErr w:type="gramStart"/>
      <w:r w:rsidRPr="005D09B8">
        <w:rPr>
          <w:rFonts w:cs="Times New Roman"/>
        </w:rPr>
        <w:t>ж) внесение изменений в проект планировки территории, предусматривающий строительство, реконструкцию линейного объекта, в части изменения, связанного с увеличением или уменьшением не более чем на десять процентов площади зоны планируемого размещения линейного объекта и (или) иного объекта капитального строительства, входящего в состав линейного объекта, в связи с необходимостью уточнения границ зон планируемого размещения указанных объектов, не требуется направление изменений на согласование</w:t>
      </w:r>
      <w:proofErr w:type="gramEnd"/>
      <w:r w:rsidRPr="005D09B8">
        <w:rPr>
          <w:rFonts w:cs="Times New Roman"/>
        </w:rPr>
        <w:t xml:space="preserve"> </w:t>
      </w:r>
      <w:proofErr w:type="gramStart"/>
      <w:r w:rsidRPr="005D09B8">
        <w:rPr>
          <w:rFonts w:cs="Times New Roman"/>
        </w:rPr>
        <w:t xml:space="preserve">в соответствии с </w:t>
      </w:r>
      <w:hyperlink r:id="rId6" w:history="1">
        <w:r w:rsidRPr="008955B7">
          <w:rPr>
            <w:rStyle w:val="a7"/>
            <w:rFonts w:cs="Times New Roman"/>
            <w:color w:val="auto"/>
          </w:rPr>
          <w:t>частями 12.7</w:t>
        </w:r>
      </w:hyperlink>
      <w:r w:rsidRPr="005D09B8">
        <w:rPr>
          <w:rFonts w:cs="Times New Roman"/>
        </w:rPr>
        <w:t xml:space="preserve"> и </w:t>
      </w:r>
      <w:hyperlink r:id="rId7" w:history="1">
        <w:r w:rsidRPr="008955B7">
          <w:rPr>
            <w:rStyle w:val="a7"/>
            <w:rFonts w:cs="Times New Roman"/>
            <w:color w:val="auto"/>
          </w:rPr>
          <w:t>12.12</w:t>
        </w:r>
      </w:hyperlink>
      <w:r w:rsidRPr="005D09B8">
        <w:rPr>
          <w:rFonts w:cs="Times New Roman"/>
        </w:rPr>
        <w:t xml:space="preserve"> статьи 45 </w:t>
      </w:r>
      <w:proofErr w:type="spellStart"/>
      <w:r w:rsidRPr="005D09B8">
        <w:rPr>
          <w:rFonts w:cs="Times New Roman"/>
        </w:rPr>
        <w:t>ГрК</w:t>
      </w:r>
      <w:proofErr w:type="spellEnd"/>
      <w:r w:rsidRPr="005D09B8">
        <w:rPr>
          <w:rFonts w:cs="Times New Roman"/>
        </w:rPr>
        <w:t xml:space="preserve"> РФ при условии, что внесение изменений не повлияет на предусмотренные проектом планировки территории планировочные решения, а также на согласование в соответствии с </w:t>
      </w:r>
      <w:hyperlink r:id="rId8" w:history="1">
        <w:r w:rsidRPr="008955B7">
          <w:rPr>
            <w:rStyle w:val="a7"/>
            <w:rFonts w:cs="Times New Roman"/>
            <w:color w:val="auto"/>
          </w:rPr>
          <w:t>частью 12.4</w:t>
        </w:r>
      </w:hyperlink>
      <w:r w:rsidRPr="005D09B8">
        <w:rPr>
          <w:rFonts w:cs="Times New Roman"/>
        </w:rPr>
        <w:t xml:space="preserve"> статьи 45 </w:t>
      </w:r>
      <w:proofErr w:type="spellStart"/>
      <w:r w:rsidRPr="005D09B8">
        <w:rPr>
          <w:rFonts w:cs="Times New Roman"/>
        </w:rPr>
        <w:t>ГрК</w:t>
      </w:r>
      <w:proofErr w:type="spellEnd"/>
      <w:r w:rsidRPr="005D09B8">
        <w:rPr>
          <w:rFonts w:cs="Times New Roman"/>
        </w:rPr>
        <w:t xml:space="preserve"> РФ при условии,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</w:t>
      </w:r>
      <w:proofErr w:type="gramEnd"/>
      <w:r w:rsidRPr="005D09B8">
        <w:rPr>
          <w:rFonts w:cs="Times New Roman"/>
        </w:rPr>
        <w:t xml:space="preserve"> и (или) расположенных на них объектов недвижимого имущества для муниципальных нужд;</w:t>
      </w:r>
      <w:r w:rsidRPr="008955B7">
        <w:rPr>
          <w:rFonts w:cs="Times New Roman"/>
          <w:b/>
          <w:i/>
        </w:rPr>
        <w:t xml:space="preserve"> (</w:t>
      </w:r>
      <w:proofErr w:type="gramStart"/>
      <w:r w:rsidRPr="008955B7">
        <w:rPr>
          <w:rFonts w:cs="Times New Roman"/>
          <w:b/>
          <w:i/>
        </w:rPr>
        <w:t>ч</w:t>
      </w:r>
      <w:proofErr w:type="gramEnd"/>
      <w:r w:rsidRPr="008955B7">
        <w:rPr>
          <w:rFonts w:cs="Times New Roman"/>
          <w:b/>
          <w:i/>
        </w:rPr>
        <w:t xml:space="preserve">. 22 ст. 45 </w:t>
      </w:r>
      <w:proofErr w:type="spellStart"/>
      <w:r w:rsidRPr="008955B7">
        <w:rPr>
          <w:rFonts w:cs="Times New Roman"/>
          <w:b/>
          <w:i/>
        </w:rPr>
        <w:t>ГрК</w:t>
      </w:r>
      <w:proofErr w:type="spellEnd"/>
      <w:r w:rsidRPr="008955B7">
        <w:rPr>
          <w:rFonts w:cs="Times New Roman"/>
          <w:b/>
          <w:i/>
        </w:rPr>
        <w:t xml:space="preserve"> РФ)</w:t>
      </w:r>
    </w:p>
    <w:p w:rsidR="00545AB0" w:rsidRDefault="00545AB0" w:rsidP="00545AB0">
      <w:pPr>
        <w:widowControl w:val="0"/>
        <w:tabs>
          <w:tab w:val="left" w:pos="1134"/>
        </w:tabs>
        <w:suppressAutoHyphens w:val="0"/>
        <w:autoSpaceDE w:val="0"/>
        <w:ind w:firstLine="709"/>
        <w:jc w:val="both"/>
        <w:rPr>
          <w:b/>
          <w:i/>
        </w:rPr>
      </w:pPr>
      <w:proofErr w:type="spellStart"/>
      <w:proofErr w:type="gramStart"/>
      <w:r w:rsidRPr="005D09B8">
        <w:rPr>
          <w:rFonts w:cs="Times New Roman"/>
        </w:rPr>
        <w:t>з</w:t>
      </w:r>
      <w:proofErr w:type="spellEnd"/>
      <w:r w:rsidRPr="005D09B8">
        <w:rPr>
          <w:rFonts w:cs="Times New Roman"/>
        </w:rPr>
        <w:t>) принятие решения о предоставлении разрешения на условно разрешенный вид использования физическому или юридическому лицу,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</w:t>
      </w:r>
      <w:r>
        <w:t>ий по инициативе указанного лица;</w:t>
      </w:r>
      <w:proofErr w:type="gramEnd"/>
      <w:r>
        <w:t xml:space="preserve"> </w:t>
      </w:r>
      <w:r w:rsidRPr="008955B7">
        <w:rPr>
          <w:rFonts w:cs="Times New Roman"/>
          <w:b/>
          <w:i/>
        </w:rPr>
        <w:t>(</w:t>
      </w:r>
      <w:proofErr w:type="gramStart"/>
      <w:r w:rsidRPr="008955B7">
        <w:rPr>
          <w:rFonts w:cs="Times New Roman"/>
          <w:b/>
          <w:i/>
        </w:rPr>
        <w:t>ч</w:t>
      </w:r>
      <w:proofErr w:type="gramEnd"/>
      <w:r w:rsidRPr="008955B7">
        <w:rPr>
          <w:rFonts w:cs="Times New Roman"/>
          <w:b/>
          <w:i/>
        </w:rPr>
        <w:t xml:space="preserve">. 11 ст. 39 </w:t>
      </w:r>
      <w:proofErr w:type="spellStart"/>
      <w:r w:rsidRPr="008955B7">
        <w:rPr>
          <w:rFonts w:cs="Times New Roman"/>
          <w:b/>
          <w:i/>
        </w:rPr>
        <w:t>ГрК</w:t>
      </w:r>
      <w:proofErr w:type="spellEnd"/>
      <w:r w:rsidRPr="008955B7">
        <w:rPr>
          <w:rFonts w:cs="Times New Roman"/>
          <w:b/>
          <w:i/>
        </w:rPr>
        <w:t xml:space="preserve"> РФ</w:t>
      </w:r>
      <w:r>
        <w:rPr>
          <w:b/>
          <w:i/>
        </w:rPr>
        <w:t>)</w:t>
      </w:r>
    </w:p>
    <w:p w:rsidR="00545AB0" w:rsidRDefault="00545AB0" w:rsidP="00545AB0">
      <w:pPr>
        <w:widowControl w:val="0"/>
        <w:autoSpaceDE w:val="0"/>
        <w:ind w:firstLine="709"/>
        <w:jc w:val="both"/>
      </w:pPr>
      <w:r w:rsidRPr="005D09B8">
        <w:rPr>
          <w:rFonts w:cs="Times New Roman"/>
        </w:rPr>
        <w:t>и) внесение изменений в правила землепользования и застройки в связи с обнаружением мест захоронений погибших при защите Отечества, расположенных в границах</w:t>
      </w:r>
      <w:r w:rsidRPr="005D09B8">
        <w:rPr>
          <w:rFonts w:cs="Times New Roman"/>
          <w:i/>
        </w:rPr>
        <w:t xml:space="preserve"> </w:t>
      </w:r>
      <w:r>
        <w:t>Линёвского городского поселения</w:t>
      </w:r>
      <w:r w:rsidRPr="00DB4D00">
        <w:rPr>
          <w:rFonts w:cs="Times New Roman"/>
        </w:rPr>
        <w:t xml:space="preserve"> Жирновского  муниципального района Волгоградской области</w:t>
      </w:r>
      <w:proofErr w:type="gramStart"/>
      <w:r w:rsidRPr="008955B7">
        <w:t>.</w:t>
      </w:r>
      <w:proofErr w:type="gramEnd"/>
      <w:r>
        <w:rPr>
          <w:b/>
          <w:i/>
        </w:rPr>
        <w:t xml:space="preserve"> </w:t>
      </w:r>
      <w:r w:rsidRPr="005D09B8">
        <w:rPr>
          <w:rFonts w:cs="Times New Roman"/>
          <w:b/>
          <w:i/>
        </w:rPr>
        <w:t>(</w:t>
      </w:r>
      <w:proofErr w:type="gramStart"/>
      <w:r w:rsidRPr="005D09B8">
        <w:rPr>
          <w:rFonts w:cs="Times New Roman"/>
          <w:b/>
          <w:i/>
        </w:rPr>
        <w:t>ч</w:t>
      </w:r>
      <w:proofErr w:type="gramEnd"/>
      <w:r w:rsidRPr="005D09B8">
        <w:rPr>
          <w:rFonts w:cs="Times New Roman"/>
          <w:b/>
          <w:i/>
        </w:rPr>
        <w:t xml:space="preserve">. 3.5 ст. 33 </w:t>
      </w:r>
      <w:proofErr w:type="spellStart"/>
      <w:r w:rsidRPr="005D09B8">
        <w:rPr>
          <w:rFonts w:cs="Times New Roman"/>
          <w:b/>
          <w:i/>
        </w:rPr>
        <w:t>ГрК</w:t>
      </w:r>
      <w:proofErr w:type="spellEnd"/>
      <w:r w:rsidRPr="005D09B8">
        <w:rPr>
          <w:rFonts w:cs="Times New Roman"/>
          <w:b/>
          <w:i/>
        </w:rPr>
        <w:t xml:space="preserve"> РФ)</w:t>
      </w:r>
    </w:p>
    <w:p w:rsidR="00545AB0" w:rsidRDefault="00545AB0" w:rsidP="00545AB0">
      <w:pPr>
        <w:widowControl w:val="0"/>
        <w:autoSpaceDE w:val="0"/>
        <w:ind w:firstLine="709"/>
        <w:jc w:val="both"/>
      </w:pPr>
      <w:proofErr w:type="gramStart"/>
      <w:r w:rsidRPr="005D09B8">
        <w:rPr>
          <w:rFonts w:cs="Times New Roman"/>
        </w:rPr>
        <w:t xml:space="preserve">Дополнительные случаи подготовки проектов генеральных планов, проектов правил землепользования и застройки, проектов планировки территории, проектов межевания территории, а также проектов, предусматривающих внесение изменений в </w:t>
      </w:r>
      <w:r w:rsidRPr="005D09B8">
        <w:rPr>
          <w:rFonts w:cs="Times New Roman"/>
        </w:rPr>
        <w:lastRenderedPageBreak/>
        <w:t xml:space="preserve">один из указанных утвержденных документов, без проведения общественных обсуждений или публичных слушаний, установлены постановлением </w:t>
      </w:r>
      <w:r w:rsidRPr="005D09B8">
        <w:rPr>
          <w:rFonts w:cs="Times New Roman"/>
          <w:lang w:eastAsia="ru-RU"/>
        </w:rPr>
        <w:t>Администрации Волгоградской области от 27.04.2022 № 246-п «Об установлении случаев утверждения проектов планировки территории, проектов межевания территории, проектов, предусматривающих внесение изменений в генеральные</w:t>
      </w:r>
      <w:proofErr w:type="gramEnd"/>
      <w:r w:rsidRPr="005D09B8">
        <w:rPr>
          <w:rFonts w:cs="Times New Roman"/>
          <w:lang w:eastAsia="ru-RU"/>
        </w:rPr>
        <w:t xml:space="preserve"> планы, правила землепользования и застройки, проекты планировки территории, проекты межевания территории, без проведения общественных обсуждений или публичных слушаний» (далее – Постановление № 246-п).</w:t>
      </w:r>
    </w:p>
    <w:p w:rsidR="00545AB0" w:rsidRDefault="00545AB0" w:rsidP="00545AB0">
      <w:pPr>
        <w:widowControl w:val="0"/>
        <w:autoSpaceDE w:val="0"/>
        <w:ind w:firstLine="709"/>
        <w:jc w:val="both"/>
      </w:pPr>
      <w:r w:rsidRPr="005D09B8">
        <w:rPr>
          <w:rFonts w:cs="Times New Roman"/>
        </w:rPr>
        <w:t xml:space="preserve">1.4. Организатором публичных слушаний является </w:t>
      </w:r>
      <w:r>
        <w:t>администрация Линёвского городского поселения</w:t>
      </w:r>
      <w:r w:rsidRPr="00DB4D00">
        <w:rPr>
          <w:rFonts w:cs="Times New Roman"/>
        </w:rPr>
        <w:t xml:space="preserve"> Жирновского  муниципального района Волгоградской области</w:t>
      </w:r>
      <w:r w:rsidRPr="005D09B8">
        <w:t xml:space="preserve"> </w:t>
      </w:r>
      <w:r w:rsidRPr="005D09B8">
        <w:rPr>
          <w:rFonts w:cs="Times New Roman"/>
        </w:rPr>
        <w:t>(далее – организатор).</w:t>
      </w:r>
    </w:p>
    <w:p w:rsidR="00545AB0" w:rsidRDefault="00545AB0" w:rsidP="00545AB0">
      <w:pPr>
        <w:widowControl w:val="0"/>
        <w:autoSpaceDE w:val="0"/>
        <w:ind w:firstLine="709"/>
        <w:jc w:val="both"/>
      </w:pPr>
      <w:r w:rsidRPr="005D09B8">
        <w:rPr>
          <w:rFonts w:cs="Times New Roman"/>
        </w:rPr>
        <w:t xml:space="preserve">1.5. Участниками общественных обсуждений или публичных слушаний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а также по проектам </w:t>
      </w:r>
      <w:r w:rsidRPr="005D09B8">
        <w:rPr>
          <w:rFonts w:cs="Times New Roman"/>
          <w:lang w:eastAsia="ru-RU"/>
        </w:rPr>
        <w:t xml:space="preserve">схем расположения земельных участков </w:t>
      </w:r>
      <w:r w:rsidRPr="005D09B8">
        <w:rPr>
          <w:rFonts w:cs="Times New Roman"/>
        </w:rPr>
        <w:t>являются:</w:t>
      </w:r>
    </w:p>
    <w:p w:rsidR="00545AB0" w:rsidRDefault="00545AB0" w:rsidP="00545AB0">
      <w:pPr>
        <w:widowControl w:val="0"/>
        <w:autoSpaceDE w:val="0"/>
        <w:ind w:firstLine="709"/>
        <w:jc w:val="both"/>
      </w:pPr>
      <w:r>
        <w:t xml:space="preserve">- </w:t>
      </w:r>
      <w:r w:rsidRPr="005D09B8">
        <w:rPr>
          <w:rFonts w:cs="Times New Roman"/>
        </w:rPr>
        <w:t>граждане, постоянно проживающие на территории, в отношении которой подготовлены данные проекты;</w:t>
      </w:r>
    </w:p>
    <w:p w:rsidR="00545AB0" w:rsidRDefault="00545AB0" w:rsidP="00545AB0">
      <w:pPr>
        <w:widowControl w:val="0"/>
        <w:autoSpaceDE w:val="0"/>
        <w:ind w:firstLine="709"/>
        <w:jc w:val="both"/>
      </w:pPr>
      <w:r>
        <w:t xml:space="preserve">- </w:t>
      </w:r>
      <w:r w:rsidRPr="005D09B8">
        <w:rPr>
          <w:rFonts w:cs="Times New Roman"/>
        </w:rPr>
        <w:t>правообладатели находящихся в границах этой территории земельных участков и (или) расположенных на них объектов капитального строительства;</w:t>
      </w:r>
    </w:p>
    <w:p w:rsidR="00545AB0" w:rsidRDefault="00545AB0" w:rsidP="00545AB0">
      <w:pPr>
        <w:widowControl w:val="0"/>
        <w:autoSpaceDE w:val="0"/>
        <w:ind w:firstLine="709"/>
        <w:jc w:val="both"/>
      </w:pPr>
      <w:r>
        <w:t xml:space="preserve">- </w:t>
      </w:r>
      <w:r w:rsidRPr="005D09B8">
        <w:rPr>
          <w:rFonts w:cs="Times New Roman"/>
        </w:rPr>
        <w:t>правообладатели помещений, являющихся частью указанных объектов капитального строительства.</w:t>
      </w:r>
    </w:p>
    <w:p w:rsidR="00545AB0" w:rsidRDefault="00545AB0" w:rsidP="00545AB0">
      <w:pPr>
        <w:widowControl w:val="0"/>
        <w:autoSpaceDE w:val="0"/>
        <w:ind w:firstLine="709"/>
        <w:jc w:val="both"/>
      </w:pPr>
      <w:r w:rsidRPr="005D09B8">
        <w:rPr>
          <w:rFonts w:cs="Times New Roman"/>
        </w:rPr>
        <w:t>1.6.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являются:</w:t>
      </w:r>
    </w:p>
    <w:p w:rsidR="00545AB0" w:rsidRDefault="00545AB0" w:rsidP="00545AB0">
      <w:pPr>
        <w:widowControl w:val="0"/>
        <w:autoSpaceDE w:val="0"/>
        <w:ind w:firstLine="709"/>
        <w:jc w:val="both"/>
      </w:pPr>
      <w:r>
        <w:t xml:space="preserve">- </w:t>
      </w:r>
      <w:r w:rsidRPr="005D09B8">
        <w:rPr>
          <w:rFonts w:cs="Times New Roman"/>
        </w:rPr>
        <w:t>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 проекты;</w:t>
      </w:r>
    </w:p>
    <w:p w:rsidR="00545AB0" w:rsidRDefault="00545AB0" w:rsidP="00545AB0">
      <w:pPr>
        <w:widowControl w:val="0"/>
        <w:autoSpaceDE w:val="0"/>
        <w:ind w:firstLine="709"/>
        <w:jc w:val="both"/>
      </w:pPr>
      <w:r>
        <w:t xml:space="preserve">- </w:t>
      </w:r>
      <w:r w:rsidRPr="005D09B8">
        <w:rPr>
          <w:rFonts w:cs="Times New Roman"/>
        </w:rPr>
        <w:t>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545AB0" w:rsidRDefault="00545AB0" w:rsidP="00545AB0">
      <w:pPr>
        <w:widowControl w:val="0"/>
        <w:autoSpaceDE w:val="0"/>
        <w:ind w:firstLine="709"/>
        <w:jc w:val="both"/>
      </w:pPr>
      <w:r>
        <w:t xml:space="preserve">- </w:t>
      </w:r>
      <w:r w:rsidRPr="005D09B8">
        <w:rPr>
          <w:rFonts w:cs="Times New Roman"/>
        </w:rPr>
        <w:t>граждане, постоянно проживающие в границах земельных участков, прилегающих к земельному участку, в отношении которого подготовлены данные проекты;</w:t>
      </w:r>
    </w:p>
    <w:p w:rsidR="00545AB0" w:rsidRDefault="00545AB0" w:rsidP="00545AB0">
      <w:pPr>
        <w:widowControl w:val="0"/>
        <w:autoSpaceDE w:val="0"/>
        <w:ind w:firstLine="709"/>
        <w:jc w:val="both"/>
      </w:pPr>
      <w:r>
        <w:t xml:space="preserve">- </w:t>
      </w:r>
      <w:r w:rsidRPr="005D09B8">
        <w:rPr>
          <w:rFonts w:cs="Times New Roman"/>
        </w:rPr>
        <w:t>правообладатели таких земельных участков или расположенных на них объектов капитального строительства;</w:t>
      </w:r>
    </w:p>
    <w:p w:rsidR="00545AB0" w:rsidRDefault="00545AB0" w:rsidP="00545AB0">
      <w:pPr>
        <w:widowControl w:val="0"/>
        <w:autoSpaceDE w:val="0"/>
        <w:ind w:firstLine="709"/>
        <w:jc w:val="both"/>
      </w:pPr>
      <w:r>
        <w:t xml:space="preserve">- </w:t>
      </w:r>
      <w:r w:rsidRPr="005D09B8">
        <w:rPr>
          <w:rFonts w:cs="Times New Roman"/>
        </w:rPr>
        <w:t xml:space="preserve">правообладатели помещений, являющихся частью объекта капитального строительства, в отношении которого подготовлены данные проекты; </w:t>
      </w:r>
    </w:p>
    <w:p w:rsidR="00545AB0" w:rsidRPr="005D09B8" w:rsidRDefault="00545AB0" w:rsidP="00545AB0">
      <w:pPr>
        <w:widowControl w:val="0"/>
        <w:autoSpaceDE w:val="0"/>
        <w:ind w:firstLine="709"/>
        <w:jc w:val="both"/>
        <w:rPr>
          <w:rFonts w:cs="Times New Roman"/>
        </w:rPr>
      </w:pPr>
      <w:r>
        <w:t xml:space="preserve">- </w:t>
      </w:r>
      <w:r w:rsidRPr="005D09B8">
        <w:rPr>
          <w:rFonts w:cs="Times New Roman"/>
        </w:rPr>
        <w:t xml:space="preserve">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данных проектов, в случае, предусмотренном частью 3 статьи 39 </w:t>
      </w:r>
      <w:proofErr w:type="spellStart"/>
      <w:r w:rsidRPr="005D09B8">
        <w:rPr>
          <w:rFonts w:cs="Times New Roman"/>
        </w:rPr>
        <w:t>ГрК</w:t>
      </w:r>
      <w:proofErr w:type="spellEnd"/>
      <w:r w:rsidRPr="005D09B8">
        <w:rPr>
          <w:rFonts w:cs="Times New Roman"/>
        </w:rPr>
        <w:t xml:space="preserve"> РФ.</w:t>
      </w:r>
    </w:p>
    <w:p w:rsidR="00545AB0" w:rsidRDefault="00545AB0" w:rsidP="00545AB0">
      <w:pPr>
        <w:widowControl w:val="0"/>
        <w:suppressAutoHyphens w:val="0"/>
        <w:autoSpaceDE w:val="0"/>
        <w:ind w:firstLine="709"/>
        <w:jc w:val="both"/>
      </w:pPr>
      <w:r w:rsidRPr="005D09B8">
        <w:rPr>
          <w:rFonts w:cs="Times New Roman"/>
        </w:rPr>
        <w:t>1.7. Срок проведения публичных слушаний:</w:t>
      </w:r>
    </w:p>
    <w:p w:rsidR="00545AB0" w:rsidRDefault="00545AB0" w:rsidP="00545AB0">
      <w:pPr>
        <w:widowControl w:val="0"/>
        <w:suppressAutoHyphens w:val="0"/>
        <w:autoSpaceDE w:val="0"/>
        <w:ind w:firstLine="709"/>
        <w:jc w:val="both"/>
      </w:pPr>
      <w:r>
        <w:t>а</w:t>
      </w:r>
      <w:r w:rsidRPr="005D09B8">
        <w:rPr>
          <w:rFonts w:cs="Times New Roman"/>
        </w:rPr>
        <w:t>) по проекту генерального плана и проектам, предусматривающим внесение изменений в генеральный план</w:t>
      </w:r>
      <w:r>
        <w:t xml:space="preserve"> – 30</w:t>
      </w:r>
      <w:r w:rsidRPr="005D09B8">
        <w:rPr>
          <w:rFonts w:cs="Times New Roman"/>
        </w:rPr>
        <w:t xml:space="preserve"> дней с момента оповещения жителей муниципального образования о проведении публичных слушаний до дня опубликования заключения об их результатах;</w:t>
      </w:r>
    </w:p>
    <w:p w:rsidR="00545AB0" w:rsidRDefault="00545AB0" w:rsidP="00545AB0">
      <w:pPr>
        <w:widowControl w:val="0"/>
        <w:suppressAutoHyphens w:val="0"/>
        <w:autoSpaceDE w:val="0"/>
        <w:ind w:firstLine="709"/>
        <w:jc w:val="both"/>
      </w:pPr>
      <w:r w:rsidRPr="005D09B8">
        <w:rPr>
          <w:rFonts w:cs="Times New Roman"/>
        </w:rPr>
        <w:t>б) по проекту правил землепользования и застройки,</w:t>
      </w:r>
      <w:r>
        <w:t xml:space="preserve"> проектам </w:t>
      </w:r>
      <w:r w:rsidRPr="005D09B8">
        <w:rPr>
          <w:rFonts w:cs="Times New Roman"/>
        </w:rPr>
        <w:t>о внесении изменений в правила землепользования и застройки</w:t>
      </w:r>
      <w:r>
        <w:t xml:space="preserve"> 30</w:t>
      </w:r>
      <w:r w:rsidRPr="005D09B8">
        <w:rPr>
          <w:rFonts w:cs="Times New Roman"/>
        </w:rPr>
        <w:t xml:space="preserve"> дней со дня опубликования такого проект</w:t>
      </w:r>
      <w:r>
        <w:t>а</w:t>
      </w:r>
      <w:r w:rsidRPr="005D09B8">
        <w:rPr>
          <w:rFonts w:cs="Times New Roman"/>
        </w:rPr>
        <w:t xml:space="preserve">; </w:t>
      </w:r>
    </w:p>
    <w:p w:rsidR="00545AB0" w:rsidRDefault="00545AB0" w:rsidP="00545AB0">
      <w:pPr>
        <w:widowControl w:val="0"/>
        <w:suppressAutoHyphens w:val="0"/>
        <w:autoSpaceDE w:val="0"/>
        <w:ind w:firstLine="709"/>
        <w:jc w:val="both"/>
      </w:pPr>
      <w:r w:rsidRPr="005D09B8">
        <w:rPr>
          <w:rFonts w:cs="Times New Roman"/>
        </w:rPr>
        <w:t xml:space="preserve">в) по проекту планировки территории и проекту межевания территории, проектам, предусматривающим внесение изменений в утвержденную документацию по планировке территории, а также по проекту схемы расположения земельного участка </w:t>
      </w:r>
      <w:r>
        <w:t>– 30</w:t>
      </w:r>
      <w:r w:rsidRPr="005D09B8">
        <w:rPr>
          <w:rFonts w:cs="Times New Roman"/>
        </w:rPr>
        <w:t xml:space="preserve"> дней со дня </w:t>
      </w:r>
      <w:r w:rsidRPr="005D09B8">
        <w:rPr>
          <w:rFonts w:cs="Times New Roman"/>
        </w:rPr>
        <w:lastRenderedPageBreak/>
        <w:t>оповещения жителей муниципального образования о проведении публичных слушаний до дня опубликования заключения об их результатах;</w:t>
      </w:r>
      <w:r w:rsidRPr="005D09B8">
        <w:rPr>
          <w:rStyle w:val="a8"/>
          <w:rFonts w:cs="Times New Roman"/>
          <w:b/>
          <w:color w:val="FF0000"/>
        </w:rPr>
        <w:t xml:space="preserve"> </w:t>
      </w:r>
      <w:r w:rsidRPr="005D09B8">
        <w:rPr>
          <w:rFonts w:cs="Times New Roman"/>
          <w:b/>
          <w:color w:val="FF0000"/>
        </w:rPr>
        <w:t xml:space="preserve"> </w:t>
      </w:r>
    </w:p>
    <w:p w:rsidR="00545AB0" w:rsidRDefault="00545AB0" w:rsidP="00545AB0">
      <w:pPr>
        <w:widowControl w:val="0"/>
        <w:suppressAutoHyphens w:val="0"/>
        <w:autoSpaceDE w:val="0"/>
        <w:ind w:firstLine="709"/>
        <w:jc w:val="both"/>
      </w:pPr>
      <w:r w:rsidRPr="005D09B8">
        <w:rPr>
          <w:rFonts w:cs="Times New Roman"/>
        </w:rPr>
        <w:t>г) по проектам решения о предоставлении разрешения на отклонение от предельных параметров разрешенного строительства, реконструкции объектов к</w:t>
      </w:r>
      <w:r>
        <w:t>апитального строительства – 30</w:t>
      </w:r>
      <w:r w:rsidRPr="005D09B8">
        <w:rPr>
          <w:rFonts w:cs="Times New Roman"/>
        </w:rPr>
        <w:t xml:space="preserve"> дней со дня оповещения жителей муниципального образования о проведении публичных слушаний до дня опубликования заключения об их результатах;</w:t>
      </w:r>
      <w:r w:rsidRPr="005D09B8">
        <w:rPr>
          <w:rFonts w:cs="Times New Roman"/>
          <w:b/>
        </w:rPr>
        <w:t xml:space="preserve"> </w:t>
      </w:r>
    </w:p>
    <w:p w:rsidR="00545AB0" w:rsidRDefault="00545AB0" w:rsidP="00545AB0">
      <w:pPr>
        <w:widowControl w:val="0"/>
        <w:suppressAutoHyphens w:val="0"/>
        <w:autoSpaceDE w:val="0"/>
        <w:ind w:firstLine="709"/>
        <w:jc w:val="both"/>
      </w:pPr>
      <w:r w:rsidRPr="005D09B8">
        <w:rPr>
          <w:rFonts w:cs="Times New Roman"/>
        </w:rPr>
        <w:t>д) по проектам решения о предоставлении разрешения на условно разрешенный вид использования земельного участка или объекта</w:t>
      </w:r>
      <w:r>
        <w:t xml:space="preserve"> капитального строительства 30</w:t>
      </w:r>
      <w:r w:rsidRPr="005D09B8">
        <w:rPr>
          <w:rFonts w:cs="Times New Roman"/>
        </w:rPr>
        <w:t xml:space="preserve"> дней со дня оповещения жителей муниципального образования о проведении публичных слушаний до дня опубликования заключения об их результата</w:t>
      </w:r>
      <w:r>
        <w:t>х.</w:t>
      </w:r>
    </w:p>
    <w:p w:rsidR="00545AB0" w:rsidRDefault="00545AB0" w:rsidP="00545AB0">
      <w:pPr>
        <w:widowControl w:val="0"/>
        <w:autoSpaceDE w:val="0"/>
        <w:ind w:firstLine="709"/>
        <w:jc w:val="both"/>
      </w:pPr>
      <w:r w:rsidRPr="005D09B8">
        <w:rPr>
          <w:rFonts w:cs="Times New Roman"/>
        </w:rPr>
        <w:t>1.8. В случае</w:t>
      </w:r>
      <w:proofErr w:type="gramStart"/>
      <w:r w:rsidRPr="005D09B8">
        <w:rPr>
          <w:rFonts w:cs="Times New Roman"/>
        </w:rPr>
        <w:t>,</w:t>
      </w:r>
      <w:proofErr w:type="gramEnd"/>
      <w:r w:rsidRPr="005D09B8">
        <w:rPr>
          <w:rFonts w:cs="Times New Roman"/>
        </w:rPr>
        <w:t xml:space="preserve"> если </w:t>
      </w:r>
      <w:r w:rsidRPr="005D09B8">
        <w:rPr>
          <w:rFonts w:cs="Times New Roman"/>
          <w:bCs w:val="0"/>
          <w:iCs/>
          <w:lang w:eastAsia="ru-RU"/>
        </w:rPr>
        <w:t>в целях комплексного развития территории</w:t>
      </w:r>
      <w:r w:rsidRPr="005D09B8">
        <w:rPr>
          <w:rFonts w:cs="Times New Roman"/>
          <w:b/>
          <w:bCs w:val="0"/>
          <w:i/>
          <w:iCs/>
          <w:lang w:eastAsia="ru-RU"/>
        </w:rPr>
        <w:t xml:space="preserve"> </w:t>
      </w:r>
      <w:r w:rsidRPr="005D09B8">
        <w:rPr>
          <w:rFonts w:cs="Times New Roman"/>
        </w:rPr>
        <w:t xml:space="preserve">требуется внесение изменений в генеральный план, по решению главы </w:t>
      </w:r>
      <w:r>
        <w:t xml:space="preserve">Линёвского городского поселения Жирновского </w:t>
      </w:r>
      <w:r w:rsidRPr="00DB4D00">
        <w:rPr>
          <w:rFonts w:cs="Times New Roman"/>
        </w:rPr>
        <w:t>муниципального района Волгоградской области</w:t>
      </w:r>
      <w:r w:rsidRPr="005D09B8">
        <w:t xml:space="preserve"> </w:t>
      </w:r>
      <w:r w:rsidRPr="005D09B8">
        <w:rPr>
          <w:rFonts w:cs="Times New Roman"/>
        </w:rPr>
        <w:t>допускается одновременное проведение публичных слушаний по проектам, предусматривающим внесение изменений в генеральный план, и по проекту документации по планировке территории, подлежащей комплексному развитию.</w:t>
      </w:r>
    </w:p>
    <w:p w:rsidR="00545AB0" w:rsidRDefault="00545AB0" w:rsidP="00545AB0">
      <w:pPr>
        <w:widowControl w:val="0"/>
        <w:autoSpaceDE w:val="0"/>
        <w:ind w:firstLine="709"/>
        <w:jc w:val="both"/>
      </w:pPr>
      <w:r w:rsidRPr="005D09B8">
        <w:rPr>
          <w:rFonts w:cs="Times New Roman"/>
        </w:rPr>
        <w:t xml:space="preserve">1.9. </w:t>
      </w:r>
      <w:r>
        <w:t>П</w:t>
      </w:r>
      <w:r w:rsidRPr="005D09B8">
        <w:rPr>
          <w:rFonts w:cs="Times New Roman"/>
        </w:rPr>
        <w:t>убличные слушания по проектам генеральных планов и по проектам, предусматривающим внесение изменений в генеральные планы</w:t>
      </w:r>
      <w:r w:rsidRPr="005D09B8">
        <w:rPr>
          <w:rFonts w:cs="Times New Roman"/>
          <w:i/>
        </w:rPr>
        <w:t xml:space="preserve">, </w:t>
      </w:r>
      <w:r w:rsidRPr="005D09B8">
        <w:rPr>
          <w:rFonts w:cs="Times New Roman"/>
        </w:rPr>
        <w:t>проводятся в каждом населенном пункте муниципального образования, за исключением случаев, установленных пунктом 1.10 настоящего Порядка.</w:t>
      </w:r>
      <w:bookmarkStart w:id="0" w:name="Par4"/>
      <w:bookmarkEnd w:id="0"/>
    </w:p>
    <w:p w:rsidR="00545AB0" w:rsidRDefault="00545AB0" w:rsidP="00545AB0">
      <w:pPr>
        <w:widowControl w:val="0"/>
        <w:autoSpaceDE w:val="0"/>
        <w:ind w:firstLine="709"/>
        <w:jc w:val="both"/>
      </w:pPr>
      <w:r w:rsidRPr="005D09B8">
        <w:rPr>
          <w:rFonts w:cs="Times New Roman"/>
        </w:rPr>
        <w:t xml:space="preserve">1.10. В случае подготовки изменений в генеральный план в </w:t>
      </w:r>
      <w:r w:rsidRPr="005D09B8">
        <w:rPr>
          <w:rFonts w:cs="Times New Roman"/>
          <w:lang w:eastAsia="ru-RU"/>
        </w:rPr>
        <w:t xml:space="preserve">целях комплексного развития территории </w:t>
      </w:r>
      <w:r w:rsidRPr="005D09B8">
        <w:rPr>
          <w:rFonts w:cs="Times New Roman"/>
        </w:rPr>
        <w:t xml:space="preserve">публичные слушания могут проводиться в границах территории, </w:t>
      </w:r>
      <w:r w:rsidRPr="005D09B8">
        <w:rPr>
          <w:rFonts w:cs="Times New Roman"/>
          <w:lang w:eastAsia="ru-RU"/>
        </w:rPr>
        <w:t xml:space="preserve">подлежащей комплексному развитию. </w:t>
      </w:r>
    </w:p>
    <w:p w:rsidR="00545AB0" w:rsidRDefault="00545AB0" w:rsidP="00545AB0">
      <w:pPr>
        <w:widowControl w:val="0"/>
        <w:autoSpaceDE w:val="0"/>
        <w:ind w:firstLine="709"/>
        <w:jc w:val="both"/>
      </w:pPr>
      <w:r w:rsidRPr="005D09B8">
        <w:rPr>
          <w:rFonts w:cs="Times New Roman"/>
          <w:bCs w:val="0"/>
          <w:lang w:eastAsia="ru-RU"/>
        </w:rPr>
        <w:t xml:space="preserve">В случае подготовки изменений в генеральный план применительно к территории одного или нескольких населенных пунктов, их частей публичные слушания проводятся в границах территории, в отношении которой принято решение о подготовке предложений о внесении в генеральный план изменений. </w:t>
      </w:r>
    </w:p>
    <w:p w:rsidR="00545AB0" w:rsidRPr="00CF7D8F" w:rsidRDefault="00545AB0" w:rsidP="00545AB0">
      <w:pPr>
        <w:widowControl w:val="0"/>
        <w:autoSpaceDE w:val="0"/>
        <w:ind w:firstLine="709"/>
        <w:jc w:val="both"/>
        <w:rPr>
          <w:rFonts w:cs="Times New Roman"/>
        </w:rPr>
      </w:pPr>
      <w:r w:rsidRPr="005D09B8">
        <w:rPr>
          <w:rFonts w:cs="Times New Roman"/>
          <w:lang w:eastAsia="ru-RU"/>
        </w:rPr>
        <w:t xml:space="preserve">Случаи подготовки проектов генеральных планов, проектов, предусматривающих внесение изменений в генеральные планы, без проведения публичных слушаний установлены Постановлением № 246-п. </w:t>
      </w:r>
    </w:p>
    <w:p w:rsidR="00545AB0" w:rsidRPr="005D09B8" w:rsidRDefault="00545AB0" w:rsidP="00545AB0">
      <w:pPr>
        <w:widowControl w:val="0"/>
        <w:suppressAutoHyphens w:val="0"/>
        <w:autoSpaceDE w:val="0"/>
        <w:spacing w:line="240" w:lineRule="exact"/>
        <w:jc w:val="center"/>
        <w:rPr>
          <w:rFonts w:cs="Times New Roman"/>
          <w:b/>
        </w:rPr>
      </w:pPr>
    </w:p>
    <w:p w:rsidR="00545AB0" w:rsidRPr="00CF7D8F" w:rsidRDefault="00545AB0" w:rsidP="00545AB0">
      <w:pPr>
        <w:widowControl w:val="0"/>
        <w:suppressAutoHyphens w:val="0"/>
        <w:autoSpaceDE w:val="0"/>
        <w:spacing w:line="240" w:lineRule="exact"/>
        <w:jc w:val="center"/>
        <w:rPr>
          <w:rFonts w:cs="Times New Roman"/>
        </w:rPr>
      </w:pPr>
      <w:r w:rsidRPr="00CF7D8F">
        <w:rPr>
          <w:rFonts w:cs="Times New Roman"/>
        </w:rPr>
        <w:t>2. Оповещение о начале публичных слушаний</w:t>
      </w:r>
    </w:p>
    <w:p w:rsidR="00545AB0" w:rsidRPr="005D09B8" w:rsidRDefault="00545AB0" w:rsidP="00545AB0">
      <w:pPr>
        <w:widowControl w:val="0"/>
        <w:suppressAutoHyphens w:val="0"/>
        <w:autoSpaceDE w:val="0"/>
        <w:ind w:firstLine="709"/>
        <w:jc w:val="both"/>
        <w:rPr>
          <w:rFonts w:cs="Times New Roman"/>
        </w:rPr>
      </w:pPr>
      <w:r w:rsidRPr="005D09B8">
        <w:rPr>
          <w:rFonts w:cs="Times New Roman"/>
        </w:rPr>
        <w:t xml:space="preserve">2.1. Оповещение о начале публичных слушаний (далее – оповещение) подлежит опубликованию в порядке, установленном для официального опубликования муниципальных правовых актов, иной официальной информации, не </w:t>
      </w:r>
      <w:proofErr w:type="gramStart"/>
      <w:r w:rsidRPr="005D09B8">
        <w:rPr>
          <w:rFonts w:cs="Times New Roman"/>
        </w:rPr>
        <w:t>позднее</w:t>
      </w:r>
      <w:proofErr w:type="gramEnd"/>
      <w:r w:rsidRPr="005D09B8">
        <w:rPr>
          <w:rFonts w:cs="Times New Roman"/>
        </w:rPr>
        <w:t xml:space="preserve"> чем за семь дней до дня размещения на </w:t>
      </w:r>
      <w:r>
        <w:t xml:space="preserve">официальном </w:t>
      </w:r>
      <w:r w:rsidRPr="005D09B8">
        <w:rPr>
          <w:rFonts w:cs="Times New Roman"/>
        </w:rPr>
        <w:t>сайте в информационно-телекоммуникационно</w:t>
      </w:r>
      <w:r>
        <w:t>й сети «Интернет»</w:t>
      </w:r>
      <w:r w:rsidRPr="00CA338E">
        <w:t xml:space="preserve"> (</w:t>
      </w:r>
      <w:hyperlink r:id="rId9" w:history="1">
        <w:r w:rsidRPr="00CA338E">
          <w:rPr>
            <w:rStyle w:val="a7"/>
            <w:lang w:val="en-US"/>
          </w:rPr>
          <w:t>https</w:t>
        </w:r>
        <w:r w:rsidRPr="00CA338E">
          <w:rPr>
            <w:rStyle w:val="a7"/>
          </w:rPr>
          <w:t>://linevo34.ru)</w:t>
        </w:r>
      </w:hyperlink>
      <w:r w:rsidRPr="005D09B8">
        <w:t xml:space="preserve"> </w:t>
      </w:r>
      <w:r w:rsidRPr="005D09B8">
        <w:rPr>
          <w:rFonts w:cs="Times New Roman"/>
        </w:rPr>
        <w:t>(далее – официальный сайт) или в государственной или муниципальной информационной системе, обеспечивающей проведение общественных обсуждений с использованием информационно-телекоммуникационно</w:t>
      </w:r>
      <w:r>
        <w:t>й сети «Интернет» (далее – сеть «</w:t>
      </w:r>
      <w:r w:rsidRPr="005D09B8">
        <w:rPr>
          <w:rFonts w:cs="Times New Roman"/>
        </w:rPr>
        <w:t>Интернет</w:t>
      </w:r>
      <w:r>
        <w:t xml:space="preserve">» - </w:t>
      </w:r>
      <w:r w:rsidRPr="005D09B8">
        <w:rPr>
          <w:rFonts w:cs="Times New Roman"/>
        </w:rPr>
        <w:t>информационные системы) проекта, подлежащего рассмотрению на общественных обсуждениях или публичных слушаниях.</w:t>
      </w:r>
    </w:p>
    <w:p w:rsidR="00545AB0" w:rsidRPr="005D09B8" w:rsidRDefault="00545AB0" w:rsidP="00545AB0">
      <w:pPr>
        <w:widowControl w:val="0"/>
        <w:suppressAutoHyphens w:val="0"/>
        <w:autoSpaceDE w:val="0"/>
        <w:ind w:firstLine="709"/>
        <w:jc w:val="both"/>
        <w:rPr>
          <w:rFonts w:cs="Times New Roman"/>
        </w:rPr>
      </w:pPr>
      <w:r w:rsidRPr="005D09B8">
        <w:rPr>
          <w:rFonts w:cs="Times New Roman"/>
        </w:rPr>
        <w:t xml:space="preserve">2.2. Оповещение также осуществляется путем размещения в срок, определенный пунктом 2.1 настоящего Порядка, информации на информационных стендах, оборудованных около </w:t>
      </w:r>
      <w:proofErr w:type="gramStart"/>
      <w:r w:rsidRPr="005D09B8">
        <w:rPr>
          <w:rFonts w:cs="Times New Roman"/>
        </w:rPr>
        <w:t>здания</w:t>
      </w:r>
      <w:proofErr w:type="gramEnd"/>
      <w:r w:rsidRPr="005D09B8">
        <w:rPr>
          <w:rFonts w:cs="Times New Roman"/>
        </w:rPr>
        <w:t xml:space="preserve"> уполномоченного на проведение публичных слушаний органа местного самоуправления, в местах массового скопления граждан и в иных местах, расположенных на территории, в отношении которой подготовлены соответствующие проекты </w:t>
      </w:r>
      <w:r w:rsidRPr="00992F37">
        <w:rPr>
          <w:rFonts w:cs="Times New Roman"/>
        </w:rPr>
        <w:t xml:space="preserve">(в том числе по следующим адресам: </w:t>
      </w:r>
      <w:r w:rsidRPr="00992F37">
        <w:rPr>
          <w:rStyle w:val="FontStyle14"/>
          <w:rFonts w:ascii="Times New Roman" w:hAnsi="Times New Roman" w:cs="Times New Roman"/>
          <w:sz w:val="24"/>
          <w:szCs w:val="24"/>
        </w:rPr>
        <w:t xml:space="preserve">в здании администрации Линёвского городского поселения - р.п. Линёво, ул. Карла Либкнехта, 48, в помещении МУ «Линёвский дом культуры» - р.п. </w:t>
      </w:r>
      <w:proofErr w:type="gramStart"/>
      <w:r w:rsidRPr="00992F37">
        <w:rPr>
          <w:rStyle w:val="FontStyle14"/>
          <w:rFonts w:ascii="Times New Roman" w:hAnsi="Times New Roman" w:cs="Times New Roman"/>
          <w:sz w:val="24"/>
          <w:szCs w:val="24"/>
        </w:rPr>
        <w:t>Линёво, ул. Карла Маркса, 70</w:t>
      </w:r>
      <w:r w:rsidRPr="00992F37">
        <w:rPr>
          <w:rFonts w:cs="Times New Roman"/>
        </w:rPr>
        <w:t>), и (или) в</w:t>
      </w:r>
      <w:r w:rsidRPr="005D09B8">
        <w:rPr>
          <w:rFonts w:cs="Times New Roman"/>
        </w:rPr>
        <w:t xml:space="preserve"> границах территориальных зон и (или) земельных участков, указанных в пункте 1.6 настоящего Порядка (далее – территория, в пределах которой проводятся общественные обсуждения или публичные слушания), иными способами, обеспечивающими доступ участников </w:t>
      </w:r>
      <w:r w:rsidRPr="005D09B8">
        <w:rPr>
          <w:rFonts w:cs="Times New Roman"/>
        </w:rPr>
        <w:lastRenderedPageBreak/>
        <w:t>публичных слушаний к указанной информации.</w:t>
      </w:r>
      <w:proofErr w:type="gramEnd"/>
    </w:p>
    <w:p w:rsidR="00545AB0" w:rsidRPr="005D09B8" w:rsidRDefault="00545AB0" w:rsidP="00545AB0">
      <w:pPr>
        <w:widowControl w:val="0"/>
        <w:suppressAutoHyphens w:val="0"/>
        <w:autoSpaceDE w:val="0"/>
        <w:ind w:firstLine="709"/>
        <w:jc w:val="both"/>
        <w:rPr>
          <w:rFonts w:cs="Times New Roman"/>
        </w:rPr>
      </w:pPr>
      <w:r w:rsidRPr="005D09B8">
        <w:rPr>
          <w:rFonts w:cs="Times New Roman"/>
        </w:rPr>
        <w:t>Информационные стенды должны соответствовать следующим требованиям:</w:t>
      </w:r>
    </w:p>
    <w:p w:rsidR="00545AB0" w:rsidRPr="005D09B8" w:rsidRDefault="00545AB0" w:rsidP="00545AB0">
      <w:pPr>
        <w:widowControl w:val="0"/>
        <w:tabs>
          <w:tab w:val="left" w:pos="1134"/>
        </w:tabs>
        <w:suppressAutoHyphens w:val="0"/>
        <w:autoSpaceDE w:val="0"/>
        <w:ind w:firstLine="698"/>
        <w:jc w:val="both"/>
        <w:rPr>
          <w:rFonts w:cs="Times New Roman"/>
        </w:rPr>
      </w:pPr>
      <w:r w:rsidRPr="005D09B8">
        <w:rPr>
          <w:rFonts w:cs="Times New Roman"/>
        </w:rPr>
        <w:t>а) размещение на доступных для просмотра местах;</w:t>
      </w:r>
    </w:p>
    <w:p w:rsidR="00545AB0" w:rsidRPr="005D09B8" w:rsidRDefault="00545AB0" w:rsidP="00545AB0">
      <w:pPr>
        <w:widowControl w:val="0"/>
        <w:tabs>
          <w:tab w:val="left" w:pos="1134"/>
        </w:tabs>
        <w:suppressAutoHyphens w:val="0"/>
        <w:autoSpaceDE w:val="0"/>
        <w:ind w:left="698"/>
        <w:jc w:val="both"/>
        <w:rPr>
          <w:rFonts w:cs="Times New Roman"/>
        </w:rPr>
      </w:pPr>
      <w:r w:rsidRPr="005D09B8">
        <w:rPr>
          <w:rFonts w:cs="Times New Roman"/>
        </w:rPr>
        <w:t>б) защита размещаемого оповещения от н</w:t>
      </w:r>
      <w:r>
        <w:t>еблагоприятных погодных условий.</w:t>
      </w:r>
    </w:p>
    <w:p w:rsidR="00545AB0" w:rsidRDefault="00545AB0" w:rsidP="00545AB0">
      <w:pPr>
        <w:widowControl w:val="0"/>
        <w:suppressAutoHyphens w:val="0"/>
        <w:autoSpaceDE w:val="0"/>
        <w:ind w:firstLine="709"/>
        <w:jc w:val="both"/>
      </w:pPr>
      <w:r w:rsidRPr="005D09B8">
        <w:rPr>
          <w:rFonts w:cs="Times New Roman"/>
        </w:rPr>
        <w:t>2.3. Оповещение должно содержать:</w:t>
      </w:r>
    </w:p>
    <w:p w:rsidR="00545AB0" w:rsidRDefault="00545AB0" w:rsidP="00545AB0">
      <w:pPr>
        <w:widowControl w:val="0"/>
        <w:suppressAutoHyphens w:val="0"/>
        <w:autoSpaceDE w:val="0"/>
        <w:ind w:firstLine="709"/>
        <w:jc w:val="both"/>
      </w:pPr>
      <w:r w:rsidRPr="005D09B8">
        <w:rPr>
          <w:rFonts w:cs="Times New Roman"/>
        </w:rPr>
        <w:t>а) информацию о проекте, подлежащем рассмотрению на публичных слушаниях, и перечень информационных материалов к такому проекту;</w:t>
      </w:r>
    </w:p>
    <w:p w:rsidR="00545AB0" w:rsidRDefault="00545AB0" w:rsidP="00545AB0">
      <w:pPr>
        <w:widowControl w:val="0"/>
        <w:suppressAutoHyphens w:val="0"/>
        <w:autoSpaceDE w:val="0"/>
        <w:ind w:firstLine="709"/>
        <w:jc w:val="both"/>
      </w:pPr>
      <w:r w:rsidRPr="005D09B8">
        <w:rPr>
          <w:rFonts w:cs="Times New Roman"/>
        </w:rPr>
        <w:t>б) информацию о порядке и сроках проведения публичных слушаний по проекту, подлежащему рассмотрению на общественных обсуждениях или публичных слушаниях;</w:t>
      </w:r>
    </w:p>
    <w:p w:rsidR="00545AB0" w:rsidRDefault="00545AB0" w:rsidP="00545AB0">
      <w:pPr>
        <w:widowControl w:val="0"/>
        <w:suppressAutoHyphens w:val="0"/>
        <w:autoSpaceDE w:val="0"/>
        <w:ind w:firstLine="709"/>
        <w:jc w:val="both"/>
      </w:pPr>
      <w:r w:rsidRPr="005D09B8">
        <w:rPr>
          <w:rFonts w:cs="Times New Roman"/>
        </w:rPr>
        <w:t>в) информацию о месте, дате открытия экспозиции или экспозиций проекта, подлежащего рассмотрению на публичных слушаниях, о сроках проведения экспозиции или экспозиций такого проекта, о днях и часах, в которые возможно посещение указанных экспозиции или экспозиций;</w:t>
      </w:r>
    </w:p>
    <w:p w:rsidR="00545AB0" w:rsidRPr="005D09B8" w:rsidRDefault="00545AB0" w:rsidP="00545AB0">
      <w:pPr>
        <w:widowControl w:val="0"/>
        <w:suppressAutoHyphens w:val="0"/>
        <w:autoSpaceDE w:val="0"/>
        <w:ind w:firstLine="709"/>
        <w:jc w:val="both"/>
        <w:rPr>
          <w:rFonts w:cs="Times New Roman"/>
        </w:rPr>
      </w:pPr>
      <w:r w:rsidRPr="005D09B8">
        <w:rPr>
          <w:rFonts w:cs="Times New Roman"/>
        </w:rPr>
        <w:t>г) информацию о порядке, сроке и форме внесения участниками публичных слушаний предложений и замечаний, касающихся проекта, подлежащего рассмотрению на общественных обсуждениях или публичных слушаниях.</w:t>
      </w:r>
    </w:p>
    <w:p w:rsidR="00545AB0" w:rsidRPr="005D09B8" w:rsidRDefault="00545AB0" w:rsidP="00545AB0">
      <w:pPr>
        <w:widowControl w:val="0"/>
        <w:suppressAutoHyphens w:val="0"/>
        <w:autoSpaceDE w:val="0"/>
        <w:ind w:firstLine="709"/>
        <w:jc w:val="both"/>
        <w:rPr>
          <w:rFonts w:cs="Times New Roman"/>
        </w:rPr>
      </w:pPr>
      <w:r w:rsidRPr="005D09B8">
        <w:rPr>
          <w:rFonts w:cs="Times New Roman"/>
        </w:rPr>
        <w:t xml:space="preserve"> </w:t>
      </w:r>
      <w:proofErr w:type="gramStart"/>
      <w:r w:rsidRPr="005D09B8">
        <w:rPr>
          <w:rFonts w:cs="Times New Roman"/>
        </w:rPr>
        <w:t>Оповещение о начале общественных обсуждений также должно содержать информацию об официальном сайте, на котором будут размещены проект, подлежащий рассмотрению на общественных обсуждениях, и информационные материалы к нему, или информационных системах, в которых будут размещены такой проект и информационные материалы к нему, с использованием которых будут проводиться общественные обсуждения.</w:t>
      </w:r>
      <w:proofErr w:type="gramEnd"/>
    </w:p>
    <w:p w:rsidR="00545AB0" w:rsidRPr="005D09B8" w:rsidRDefault="00545AB0" w:rsidP="00545AB0">
      <w:pPr>
        <w:widowControl w:val="0"/>
        <w:suppressAutoHyphens w:val="0"/>
        <w:autoSpaceDE w:val="0"/>
        <w:ind w:firstLine="709"/>
        <w:jc w:val="both"/>
        <w:rPr>
          <w:rFonts w:cs="Times New Roman"/>
        </w:rPr>
      </w:pPr>
      <w:r w:rsidRPr="005D09B8">
        <w:rPr>
          <w:rFonts w:cs="Times New Roman"/>
        </w:rPr>
        <w:t>Оповещение о начале публичных слушаний также должно содержать информацию об официальном сайте, на котором будут размещены проект, подлежащий рассмотрению на публичных слушаниях, и информационные материалы к нему, информацию о дате, времени и месте проведения собрания или собраний участников публичных слушаний.</w:t>
      </w:r>
    </w:p>
    <w:p w:rsidR="00545AB0" w:rsidRPr="005D09B8" w:rsidRDefault="00545AB0" w:rsidP="00545AB0">
      <w:pPr>
        <w:widowControl w:val="0"/>
        <w:suppressAutoHyphens w:val="0"/>
        <w:autoSpaceDE w:val="0"/>
        <w:ind w:firstLine="709"/>
        <w:jc w:val="both"/>
        <w:rPr>
          <w:rFonts w:cs="Times New Roman"/>
        </w:rPr>
      </w:pPr>
      <w:r w:rsidRPr="005D09B8">
        <w:rPr>
          <w:rFonts w:cs="Times New Roman"/>
        </w:rPr>
        <w:t>Форма оповещения приведена в приложении № 1 к настоящему Порядку.</w:t>
      </w:r>
    </w:p>
    <w:p w:rsidR="00545AB0" w:rsidRDefault="00545AB0" w:rsidP="00545AB0">
      <w:pPr>
        <w:widowControl w:val="0"/>
        <w:suppressAutoHyphens w:val="0"/>
        <w:autoSpaceDE w:val="0"/>
        <w:ind w:firstLine="709"/>
        <w:jc w:val="both"/>
      </w:pPr>
      <w:r w:rsidRPr="005D09B8">
        <w:rPr>
          <w:rFonts w:cs="Times New Roman"/>
        </w:rPr>
        <w:t>2.4. В случае проведения публичных слушаний по проектам решения о предоставлении разрешения на условно разрешенный вид использования земельного участка или объекта капитального строительства,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организатор также направляет сообщения о проведении публичных слушаний по такому проекту:</w:t>
      </w:r>
    </w:p>
    <w:p w:rsidR="00545AB0" w:rsidRDefault="00545AB0" w:rsidP="00545AB0">
      <w:pPr>
        <w:widowControl w:val="0"/>
        <w:suppressAutoHyphens w:val="0"/>
        <w:autoSpaceDE w:val="0"/>
        <w:ind w:firstLine="709"/>
        <w:jc w:val="both"/>
      </w:pPr>
      <w:r w:rsidRPr="005D09B8">
        <w:rPr>
          <w:rFonts w:cs="Times New Roman"/>
        </w:rPr>
        <w:t>а) правообладателям земельных участков, имеющих общие границы с земельным участком, применительно к которому запрашивается данное разрешение;</w:t>
      </w:r>
    </w:p>
    <w:p w:rsidR="00545AB0" w:rsidRDefault="00545AB0" w:rsidP="00545AB0">
      <w:pPr>
        <w:widowControl w:val="0"/>
        <w:suppressAutoHyphens w:val="0"/>
        <w:autoSpaceDE w:val="0"/>
        <w:ind w:firstLine="709"/>
        <w:jc w:val="both"/>
      </w:pPr>
      <w:r w:rsidRPr="005D09B8">
        <w:rPr>
          <w:rFonts w:cs="Times New Roman"/>
        </w:rPr>
        <w:t>б)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разрешение;</w:t>
      </w:r>
    </w:p>
    <w:p w:rsidR="00545AB0" w:rsidRDefault="00545AB0" w:rsidP="00545AB0">
      <w:pPr>
        <w:widowControl w:val="0"/>
        <w:suppressAutoHyphens w:val="0"/>
        <w:autoSpaceDE w:val="0"/>
        <w:ind w:firstLine="709"/>
        <w:jc w:val="both"/>
      </w:pPr>
      <w:r w:rsidRPr="005D09B8">
        <w:rPr>
          <w:rFonts w:cs="Times New Roman"/>
        </w:rPr>
        <w:t>в) правообладателям помещений, являющихся частью объекта капитального строительства, применительно к которому запрашивается данное разрешение.</w:t>
      </w:r>
    </w:p>
    <w:p w:rsidR="00545AB0" w:rsidRPr="005D09B8" w:rsidRDefault="00545AB0" w:rsidP="00545AB0">
      <w:pPr>
        <w:widowControl w:val="0"/>
        <w:suppressAutoHyphens w:val="0"/>
        <w:autoSpaceDE w:val="0"/>
        <w:ind w:firstLine="709"/>
        <w:jc w:val="both"/>
        <w:rPr>
          <w:rFonts w:cs="Times New Roman"/>
        </w:rPr>
      </w:pPr>
      <w:r w:rsidRPr="005D09B8">
        <w:rPr>
          <w:rFonts w:cs="Times New Roman"/>
        </w:rPr>
        <w:t xml:space="preserve">Указанные сообщения направляются не позднее чем через </w:t>
      </w:r>
      <w:r w:rsidRPr="005D09B8">
        <w:rPr>
          <w:rFonts w:cs="Times New Roman"/>
          <w:lang w:eastAsia="ru-RU"/>
        </w:rPr>
        <w:t xml:space="preserve">семь рабочих дней </w:t>
      </w:r>
      <w:r w:rsidRPr="005D09B8">
        <w:rPr>
          <w:rFonts w:cs="Times New Roman"/>
        </w:rPr>
        <w:t xml:space="preserve">со дня поступления заявления заинтересованного лица о предоставлении разрешения на условно разрешенный вид использования земельного участка или объекта капитального строительства либо на отклонение от предельных параметров разрешенного строительства, реконструкции объектов капитального строительства. </w:t>
      </w:r>
    </w:p>
    <w:p w:rsidR="00545AB0" w:rsidRPr="005D09B8" w:rsidRDefault="00545AB0" w:rsidP="00545AB0">
      <w:pPr>
        <w:widowControl w:val="0"/>
        <w:suppressAutoHyphens w:val="0"/>
        <w:autoSpaceDE w:val="0"/>
        <w:ind w:firstLine="709"/>
        <w:jc w:val="both"/>
        <w:rPr>
          <w:rFonts w:cs="Times New Roman"/>
        </w:rPr>
      </w:pPr>
    </w:p>
    <w:p w:rsidR="00545AB0" w:rsidRPr="00E7637E" w:rsidRDefault="00545AB0" w:rsidP="00545AB0">
      <w:pPr>
        <w:widowControl w:val="0"/>
        <w:suppressAutoHyphens w:val="0"/>
        <w:autoSpaceDE w:val="0"/>
        <w:spacing w:line="240" w:lineRule="exact"/>
        <w:jc w:val="center"/>
        <w:rPr>
          <w:rFonts w:cs="Times New Roman"/>
        </w:rPr>
      </w:pPr>
      <w:r w:rsidRPr="00E7637E">
        <w:rPr>
          <w:rFonts w:cs="Times New Roman"/>
        </w:rPr>
        <w:t>3. Размещение проекта, подлежащего рассмотрению</w:t>
      </w:r>
      <w:r>
        <w:t xml:space="preserve"> </w:t>
      </w:r>
      <w:r w:rsidRPr="00E7637E">
        <w:rPr>
          <w:rFonts w:cs="Times New Roman"/>
        </w:rPr>
        <w:t>на публичных слушаниях,</w:t>
      </w:r>
    </w:p>
    <w:p w:rsidR="00545AB0" w:rsidRPr="00E7637E" w:rsidRDefault="00545AB0" w:rsidP="00545AB0">
      <w:pPr>
        <w:widowControl w:val="0"/>
        <w:suppressAutoHyphens w:val="0"/>
        <w:autoSpaceDE w:val="0"/>
        <w:spacing w:line="240" w:lineRule="exact"/>
        <w:jc w:val="center"/>
        <w:rPr>
          <w:rFonts w:cs="Times New Roman"/>
        </w:rPr>
      </w:pPr>
      <w:r w:rsidRPr="00E7637E">
        <w:rPr>
          <w:rFonts w:cs="Times New Roman"/>
        </w:rPr>
        <w:t>и информаци</w:t>
      </w:r>
      <w:r>
        <w:t>онных материалов к нему в сети «Интернет»</w:t>
      </w:r>
      <w:r w:rsidRPr="00E7637E">
        <w:rPr>
          <w:rFonts w:cs="Times New Roman"/>
        </w:rPr>
        <w:t>,</w:t>
      </w:r>
    </w:p>
    <w:p w:rsidR="00545AB0" w:rsidRPr="00E7637E" w:rsidRDefault="00545AB0" w:rsidP="00545AB0">
      <w:pPr>
        <w:widowControl w:val="0"/>
        <w:suppressAutoHyphens w:val="0"/>
        <w:autoSpaceDE w:val="0"/>
        <w:spacing w:line="240" w:lineRule="exact"/>
        <w:jc w:val="center"/>
        <w:rPr>
          <w:rFonts w:cs="Times New Roman"/>
        </w:rPr>
      </w:pPr>
      <w:r w:rsidRPr="00E7637E">
        <w:rPr>
          <w:rFonts w:cs="Times New Roman"/>
        </w:rPr>
        <w:t>открытие и проведение экспозиции или экспозиций такого проекта</w:t>
      </w:r>
    </w:p>
    <w:p w:rsidR="00545AB0" w:rsidRPr="005D09B8" w:rsidRDefault="00545AB0" w:rsidP="00545AB0">
      <w:pPr>
        <w:widowControl w:val="0"/>
        <w:suppressAutoHyphens w:val="0"/>
        <w:autoSpaceDE w:val="0"/>
        <w:ind w:firstLine="709"/>
        <w:jc w:val="both"/>
        <w:rPr>
          <w:rFonts w:cs="Times New Roman"/>
        </w:rPr>
      </w:pPr>
      <w:r w:rsidRPr="005D09B8">
        <w:rPr>
          <w:rFonts w:cs="Times New Roman"/>
        </w:rPr>
        <w:t>3.1. Про</w:t>
      </w:r>
      <w:r>
        <w:t xml:space="preserve">ект, подлежащий рассмотрению на публичных слушаниях, </w:t>
      </w:r>
      <w:r w:rsidRPr="005D09B8">
        <w:rPr>
          <w:rFonts w:cs="Times New Roman"/>
        </w:rPr>
        <w:t>и информационные материалы к нему размещаются на официальном сайте (и (или) в информационных системах в случае проведения общественных слушаний) в течение периода, составляющего:</w:t>
      </w:r>
    </w:p>
    <w:p w:rsidR="00545AB0" w:rsidRDefault="00545AB0" w:rsidP="00545AB0">
      <w:pPr>
        <w:widowControl w:val="0"/>
        <w:suppressAutoHyphens w:val="0"/>
        <w:autoSpaceDE w:val="0"/>
        <w:ind w:firstLine="709"/>
        <w:jc w:val="both"/>
      </w:pPr>
      <w:r w:rsidRPr="005D09B8">
        <w:rPr>
          <w:rFonts w:cs="Times New Roman"/>
        </w:rPr>
        <w:lastRenderedPageBreak/>
        <w:t>а) при размещении проекта генерального плана и проектов, предусматривающих внесение изм</w:t>
      </w:r>
      <w:r>
        <w:t>енений в генеральный план – 30 со дня размещения</w:t>
      </w:r>
      <w:r w:rsidRPr="005D09B8">
        <w:rPr>
          <w:rFonts w:cs="Times New Roman"/>
        </w:rPr>
        <w:t>;</w:t>
      </w:r>
    </w:p>
    <w:p w:rsidR="00545AB0" w:rsidRDefault="00545AB0" w:rsidP="00545AB0">
      <w:pPr>
        <w:widowControl w:val="0"/>
        <w:suppressAutoHyphens w:val="0"/>
        <w:autoSpaceDE w:val="0"/>
        <w:ind w:firstLine="709"/>
        <w:jc w:val="both"/>
      </w:pPr>
      <w:r w:rsidRPr="005D09B8">
        <w:rPr>
          <w:rFonts w:cs="Times New Roman"/>
        </w:rPr>
        <w:t>б) при размещении проекта правил землепользования и застройки, проектов о внесении изменений в правила землепользования и зас</w:t>
      </w:r>
      <w:r>
        <w:t xml:space="preserve">тройки </w:t>
      </w:r>
      <w:r w:rsidRPr="005D09B8">
        <w:rPr>
          <w:rFonts w:cs="Times New Roman"/>
        </w:rPr>
        <w:t>(за исключением случая, предусмотренного под</w:t>
      </w:r>
      <w:r>
        <w:t>пунктом «в»</w:t>
      </w:r>
      <w:r w:rsidRPr="005D09B8">
        <w:rPr>
          <w:rFonts w:cs="Times New Roman"/>
        </w:rPr>
        <w:t xml:space="preserve"> настоящего пункта) – </w:t>
      </w:r>
      <w:r>
        <w:t>30 со дня размещения</w:t>
      </w:r>
      <w:r w:rsidRPr="005D09B8">
        <w:rPr>
          <w:rFonts w:cs="Times New Roman"/>
        </w:rPr>
        <w:t>;</w:t>
      </w:r>
    </w:p>
    <w:p w:rsidR="00545AB0" w:rsidRDefault="00545AB0" w:rsidP="00545AB0">
      <w:pPr>
        <w:widowControl w:val="0"/>
        <w:suppressAutoHyphens w:val="0"/>
        <w:autoSpaceDE w:val="0"/>
        <w:ind w:firstLine="709"/>
        <w:jc w:val="both"/>
      </w:pPr>
      <w:r w:rsidRPr="005D09B8">
        <w:rPr>
          <w:rFonts w:cs="Times New Roman"/>
        </w:rPr>
        <w:t xml:space="preserve">в) при размещении проекта о внесении изменений в правила землепользования и застройки в части внесения изменений в градостроительный регламент, установленный для конкретной территориальной зоны – </w:t>
      </w:r>
      <w:r>
        <w:t>30 со дня размещения</w:t>
      </w:r>
      <w:r w:rsidRPr="005D09B8">
        <w:rPr>
          <w:rFonts w:cs="Times New Roman"/>
        </w:rPr>
        <w:t>;</w:t>
      </w:r>
    </w:p>
    <w:p w:rsidR="00545AB0" w:rsidRDefault="00545AB0" w:rsidP="00545AB0">
      <w:pPr>
        <w:widowControl w:val="0"/>
        <w:suppressAutoHyphens w:val="0"/>
        <w:autoSpaceDE w:val="0"/>
        <w:ind w:firstLine="709"/>
        <w:jc w:val="both"/>
      </w:pPr>
      <w:r w:rsidRPr="005D09B8">
        <w:rPr>
          <w:rFonts w:cs="Times New Roman"/>
        </w:rPr>
        <w:t xml:space="preserve">г) при размещении проекта планировки территории и проекта межевания территории, проектов, предусматривающих внесение изменений в утвержденную документацию по планировке территории, а также проекта </w:t>
      </w:r>
      <w:r w:rsidRPr="005D09B8">
        <w:rPr>
          <w:rFonts w:cs="Times New Roman"/>
          <w:lang w:eastAsia="ru-RU"/>
        </w:rPr>
        <w:t xml:space="preserve">схемы расположения земельного участка </w:t>
      </w:r>
      <w:r w:rsidRPr="005D09B8">
        <w:rPr>
          <w:rFonts w:cs="Times New Roman"/>
        </w:rPr>
        <w:t xml:space="preserve">– </w:t>
      </w:r>
      <w:r>
        <w:t>30 со дня размещения</w:t>
      </w:r>
      <w:r w:rsidRPr="005D09B8">
        <w:rPr>
          <w:rFonts w:cs="Times New Roman"/>
        </w:rPr>
        <w:t>;</w:t>
      </w:r>
    </w:p>
    <w:p w:rsidR="00545AB0" w:rsidRDefault="00545AB0" w:rsidP="00545AB0">
      <w:pPr>
        <w:widowControl w:val="0"/>
        <w:suppressAutoHyphens w:val="0"/>
        <w:autoSpaceDE w:val="0"/>
        <w:ind w:firstLine="709"/>
        <w:jc w:val="both"/>
      </w:pPr>
      <w:r w:rsidRPr="005D09B8">
        <w:rPr>
          <w:rFonts w:cs="Times New Roman"/>
        </w:rPr>
        <w:t xml:space="preserve">д) при размещении проектов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– </w:t>
      </w:r>
      <w:r>
        <w:t>30 со дня размещения</w:t>
      </w:r>
      <w:r w:rsidRPr="005D09B8">
        <w:rPr>
          <w:rFonts w:cs="Times New Roman"/>
        </w:rPr>
        <w:t>;</w:t>
      </w:r>
    </w:p>
    <w:p w:rsidR="00545AB0" w:rsidRPr="005D09B8" w:rsidRDefault="00545AB0" w:rsidP="00545AB0">
      <w:pPr>
        <w:widowControl w:val="0"/>
        <w:suppressAutoHyphens w:val="0"/>
        <w:autoSpaceDE w:val="0"/>
        <w:ind w:firstLine="709"/>
        <w:jc w:val="both"/>
        <w:rPr>
          <w:rFonts w:cs="Times New Roman"/>
        </w:rPr>
      </w:pPr>
      <w:r w:rsidRPr="005D09B8">
        <w:rPr>
          <w:rFonts w:cs="Times New Roman"/>
        </w:rPr>
        <w:t xml:space="preserve">е) при размещении проектов решений о предоставлении разрешения на условно разрешенный вид использования земельного участка или объекта капитального строительства,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– </w:t>
      </w:r>
      <w:r>
        <w:t>30 со дня размещения.</w:t>
      </w:r>
    </w:p>
    <w:p w:rsidR="00545AB0" w:rsidRPr="005D09B8" w:rsidRDefault="00545AB0" w:rsidP="00545AB0">
      <w:pPr>
        <w:widowControl w:val="0"/>
        <w:suppressAutoHyphens w:val="0"/>
        <w:autoSpaceDE w:val="0"/>
        <w:ind w:firstLine="709"/>
        <w:jc w:val="both"/>
        <w:rPr>
          <w:rFonts w:cs="Times New Roman"/>
        </w:rPr>
      </w:pPr>
      <w:r w:rsidRPr="005D09B8">
        <w:rPr>
          <w:rFonts w:cs="Times New Roman"/>
        </w:rPr>
        <w:t>Организатором обеспечивается равный доступ к проекту, подлежащему рассмотрению на публичных слушаниях, всех участников публичных слушаний.</w:t>
      </w:r>
    </w:p>
    <w:p w:rsidR="00545AB0" w:rsidRPr="005D09B8" w:rsidRDefault="00545AB0" w:rsidP="00545AB0">
      <w:pPr>
        <w:widowControl w:val="0"/>
        <w:suppressAutoHyphens w:val="0"/>
        <w:autoSpaceDE w:val="0"/>
        <w:ind w:firstLine="709"/>
        <w:jc w:val="both"/>
        <w:rPr>
          <w:rFonts w:cs="Times New Roman"/>
        </w:rPr>
      </w:pPr>
      <w:r w:rsidRPr="005D09B8">
        <w:rPr>
          <w:rFonts w:cs="Times New Roman"/>
        </w:rPr>
        <w:t>3.2. В течение всего периода размещения в соответствии с пунктом 3.1 настоящего Порядка проекта, подлежащего рассмотрению на публичных слушаниях, и информационных материалов к нему проводятся экспозиция или экспозиции такого проекта (далее – экспозиция).</w:t>
      </w:r>
    </w:p>
    <w:p w:rsidR="00545AB0" w:rsidRPr="005D09B8" w:rsidRDefault="00545AB0" w:rsidP="00545AB0">
      <w:pPr>
        <w:widowControl w:val="0"/>
        <w:suppressAutoHyphens w:val="0"/>
        <w:autoSpaceDE w:val="0"/>
        <w:ind w:firstLine="709"/>
        <w:jc w:val="both"/>
        <w:rPr>
          <w:rFonts w:cs="Times New Roman"/>
        </w:rPr>
      </w:pPr>
      <w:r w:rsidRPr="005D09B8">
        <w:rPr>
          <w:rFonts w:cs="Times New Roman"/>
        </w:rPr>
        <w:t>Экспозиция проводится в помещении, указанном в оповещении, путем демонстрации материалов, отражающих содержание проекта, подлежащего рассмотрению на публичных слушаниях, в том числе текста такого проекта, обоснования необходимости его принятия, чертежей, макетов и иных информационных материалов.</w:t>
      </w:r>
    </w:p>
    <w:p w:rsidR="00545AB0" w:rsidRPr="005D09B8" w:rsidRDefault="00545AB0" w:rsidP="00545AB0">
      <w:pPr>
        <w:widowControl w:val="0"/>
        <w:suppressAutoHyphens w:val="0"/>
        <w:autoSpaceDE w:val="0"/>
        <w:ind w:firstLine="709"/>
        <w:jc w:val="both"/>
        <w:rPr>
          <w:rFonts w:cs="Times New Roman"/>
        </w:rPr>
      </w:pPr>
      <w:r w:rsidRPr="005D09B8">
        <w:rPr>
          <w:rFonts w:cs="Times New Roman"/>
        </w:rPr>
        <w:t>Организатор обеспечивает беспрепятственный доступ посетителей в помещение, где проводится экспозиция, и к демонстрационным материалам в дни и часы, указанные в оповещении.</w:t>
      </w:r>
    </w:p>
    <w:p w:rsidR="00545AB0" w:rsidRPr="005D09B8" w:rsidRDefault="00545AB0" w:rsidP="00545AB0">
      <w:pPr>
        <w:widowControl w:val="0"/>
        <w:suppressAutoHyphens w:val="0"/>
        <w:autoSpaceDE w:val="0"/>
        <w:ind w:firstLine="709"/>
        <w:jc w:val="both"/>
        <w:rPr>
          <w:rFonts w:cs="Times New Roman"/>
        </w:rPr>
      </w:pPr>
      <w:r w:rsidRPr="005D09B8">
        <w:rPr>
          <w:rFonts w:cs="Times New Roman"/>
        </w:rPr>
        <w:t>3.3. В ходе работы экспозиции должны быть организованы консультирование посетителей экспозиции, распространение информационных материалов о проекте, подлежащем рассмотрению на публичных слушаниях.</w:t>
      </w:r>
    </w:p>
    <w:p w:rsidR="00545AB0" w:rsidRPr="005D09B8" w:rsidRDefault="00545AB0" w:rsidP="00545AB0">
      <w:pPr>
        <w:widowControl w:val="0"/>
        <w:suppressAutoHyphens w:val="0"/>
        <w:autoSpaceDE w:val="0"/>
        <w:ind w:firstLine="709"/>
        <w:jc w:val="both"/>
        <w:rPr>
          <w:rFonts w:cs="Times New Roman"/>
        </w:rPr>
      </w:pPr>
      <w:r w:rsidRPr="005D09B8">
        <w:rPr>
          <w:rFonts w:cs="Times New Roman"/>
        </w:rPr>
        <w:t>Консультирование посетителей экспозиции осуществляется представителями организатора и (или) разработчика проекта, подлежащего рассмотрению на публичных слушаниях (далее – консультанты).</w:t>
      </w:r>
    </w:p>
    <w:p w:rsidR="00545AB0" w:rsidRPr="005D09B8" w:rsidRDefault="00545AB0" w:rsidP="00545AB0">
      <w:pPr>
        <w:widowControl w:val="0"/>
        <w:suppressAutoHyphens w:val="0"/>
        <w:autoSpaceDE w:val="0"/>
        <w:ind w:firstLine="709"/>
        <w:jc w:val="both"/>
        <w:rPr>
          <w:rFonts w:cs="Times New Roman"/>
        </w:rPr>
      </w:pPr>
      <w:r w:rsidRPr="005D09B8">
        <w:rPr>
          <w:rFonts w:cs="Times New Roman"/>
        </w:rPr>
        <w:t>Консультанты в доступной форме отвечают на вопросы посетителей, касающиеся проекта, подлежащего рассмотрению на публичных слушаниях, в порядке их поступления. При разъяснении содержания такого проекта консультанты используют демонстрационные материалы, представленные на экспозиции.</w:t>
      </w:r>
    </w:p>
    <w:p w:rsidR="00545AB0" w:rsidRDefault="00545AB0" w:rsidP="00545AB0">
      <w:pPr>
        <w:widowControl w:val="0"/>
        <w:suppressAutoHyphens w:val="0"/>
        <w:autoSpaceDE w:val="0"/>
        <w:ind w:firstLine="709"/>
        <w:jc w:val="both"/>
      </w:pPr>
      <w:r w:rsidRPr="005D09B8">
        <w:rPr>
          <w:rFonts w:cs="Times New Roman"/>
        </w:rPr>
        <w:t>3.4. В период размещения в соответствии с пунктом 3.1 настоящего Порядка проекта, подлежащего рассмотрению на публичных слушаниях, и информационных материалов к нему и проведения экспозиции участники публичных слушаний, прошедшие в соответствии с пунктом 3.5 настоящего Порядка идентификацию, имеют право вносить предложения и замечания, касающиеся такого проекта (далее – предложения и замечания):</w:t>
      </w:r>
    </w:p>
    <w:p w:rsidR="00545AB0" w:rsidRDefault="00545AB0" w:rsidP="00545AB0">
      <w:pPr>
        <w:widowControl w:val="0"/>
        <w:suppressAutoHyphens w:val="0"/>
        <w:autoSpaceDE w:val="0"/>
        <w:ind w:firstLine="709"/>
        <w:jc w:val="both"/>
      </w:pPr>
      <w:r w:rsidRPr="005D09B8">
        <w:rPr>
          <w:rFonts w:cs="Times New Roman"/>
        </w:rPr>
        <w:t>а) в письменной или устной форме в ходе проведения собрания или собраний участников публичных слушаний (в случае проведения публичных слушаний);</w:t>
      </w:r>
    </w:p>
    <w:p w:rsidR="00545AB0" w:rsidRDefault="00545AB0" w:rsidP="00545AB0">
      <w:pPr>
        <w:widowControl w:val="0"/>
        <w:suppressAutoHyphens w:val="0"/>
        <w:autoSpaceDE w:val="0"/>
        <w:ind w:firstLine="709"/>
        <w:jc w:val="both"/>
      </w:pPr>
      <w:r>
        <w:t>б</w:t>
      </w:r>
      <w:r w:rsidRPr="005D09B8">
        <w:rPr>
          <w:rFonts w:cs="Times New Roman"/>
        </w:rPr>
        <w:t>) в письменной форме или в форме электронного документа в адрес организатора</w:t>
      </w:r>
      <w:r>
        <w:t>;</w:t>
      </w:r>
    </w:p>
    <w:p w:rsidR="00545AB0" w:rsidRPr="005D09B8" w:rsidRDefault="00545AB0" w:rsidP="00545AB0">
      <w:pPr>
        <w:widowControl w:val="0"/>
        <w:suppressAutoHyphens w:val="0"/>
        <w:autoSpaceDE w:val="0"/>
        <w:ind w:firstLine="709"/>
        <w:jc w:val="both"/>
        <w:rPr>
          <w:rFonts w:cs="Times New Roman"/>
        </w:rPr>
      </w:pPr>
      <w:r>
        <w:t>в</w:t>
      </w:r>
      <w:r w:rsidRPr="005D09B8">
        <w:rPr>
          <w:rFonts w:cs="Times New Roman"/>
        </w:rPr>
        <w:t xml:space="preserve">) посредством записи в журнале учета посетителей экспозиции проекта, </w:t>
      </w:r>
      <w:r w:rsidRPr="005D09B8">
        <w:rPr>
          <w:rFonts w:cs="Times New Roman"/>
        </w:rPr>
        <w:lastRenderedPageBreak/>
        <w:t>подлежащего рассмотрению на публичных слушаниях, который ведется по форме согласно приложению   № 2 к настоящему Порядку.</w:t>
      </w:r>
    </w:p>
    <w:p w:rsidR="00545AB0" w:rsidRPr="005D09B8" w:rsidRDefault="00545AB0" w:rsidP="00545AB0">
      <w:pPr>
        <w:widowControl w:val="0"/>
        <w:suppressAutoHyphens w:val="0"/>
        <w:autoSpaceDE w:val="0"/>
        <w:ind w:firstLine="709"/>
        <w:jc w:val="both"/>
        <w:rPr>
          <w:rFonts w:cs="Times New Roman"/>
        </w:rPr>
      </w:pPr>
      <w:r w:rsidRPr="005D09B8">
        <w:rPr>
          <w:rFonts w:cs="Times New Roman"/>
        </w:rPr>
        <w:t>Предложения и замечания подлежат регистрации, а также обязательному рассмотрению организатором, за исключением случая выявления факта представления участником публичных слушаний недостоверных сведений.</w:t>
      </w:r>
    </w:p>
    <w:p w:rsidR="00545AB0" w:rsidRPr="005D09B8" w:rsidRDefault="00545AB0" w:rsidP="00545AB0">
      <w:pPr>
        <w:widowControl w:val="0"/>
        <w:suppressAutoHyphens w:val="0"/>
        <w:autoSpaceDE w:val="0"/>
        <w:ind w:firstLine="709"/>
        <w:jc w:val="both"/>
        <w:rPr>
          <w:rFonts w:cs="Times New Roman"/>
        </w:rPr>
      </w:pPr>
      <w:r w:rsidRPr="005D09B8">
        <w:rPr>
          <w:rFonts w:cs="Times New Roman"/>
        </w:rPr>
        <w:t xml:space="preserve">3.5. </w:t>
      </w:r>
      <w:proofErr w:type="gramStart"/>
      <w:r w:rsidRPr="005D09B8">
        <w:rPr>
          <w:rFonts w:cs="Times New Roman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</w:p>
    <w:p w:rsidR="00545AB0" w:rsidRPr="005D09B8" w:rsidRDefault="00545AB0" w:rsidP="00545AB0">
      <w:pPr>
        <w:widowControl w:val="0"/>
        <w:suppressAutoHyphens w:val="0"/>
        <w:autoSpaceDE w:val="0"/>
        <w:ind w:firstLine="709"/>
        <w:jc w:val="both"/>
        <w:rPr>
          <w:rFonts w:cs="Times New Roman"/>
        </w:rPr>
      </w:pPr>
      <w:proofErr w:type="gramStart"/>
      <w:r w:rsidRPr="005D09B8">
        <w:rPr>
          <w:rFonts w:cs="Times New Roman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5D09B8">
        <w:rPr>
          <w:rFonts w:cs="Times New Roman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545AB0" w:rsidRPr="005D09B8" w:rsidRDefault="00545AB0" w:rsidP="00545AB0">
      <w:pPr>
        <w:widowControl w:val="0"/>
        <w:suppressAutoHyphens w:val="0"/>
        <w:autoSpaceDE w:val="0"/>
        <w:ind w:firstLine="709"/>
        <w:jc w:val="both"/>
        <w:rPr>
          <w:rFonts w:cs="Times New Roman"/>
        </w:rPr>
      </w:pPr>
      <w:r w:rsidRPr="005D09B8">
        <w:rPr>
          <w:rFonts w:cs="Times New Roman"/>
        </w:rPr>
        <w:t xml:space="preserve">Обработка персональных данных участников публичных слушаний осуществляется с учетом требований, установленных Федеральным законом от 27.07.2006 </w:t>
      </w:r>
      <w:r>
        <w:t>года №</w:t>
      </w:r>
      <w:r w:rsidRPr="005D09B8">
        <w:rPr>
          <w:rFonts w:cs="Times New Roman"/>
        </w:rPr>
        <w:t xml:space="preserve"> 152</w:t>
      </w:r>
      <w:r>
        <w:t xml:space="preserve"> </w:t>
      </w:r>
      <w:r w:rsidRPr="005D09B8">
        <w:rPr>
          <w:rFonts w:cs="Times New Roman"/>
        </w:rPr>
        <w:t>-</w:t>
      </w:r>
      <w:r>
        <w:t xml:space="preserve"> ФЗ «О персональных данных»</w:t>
      </w:r>
      <w:r w:rsidRPr="005D09B8">
        <w:rPr>
          <w:rFonts w:cs="Times New Roman"/>
        </w:rPr>
        <w:t>.</w:t>
      </w:r>
    </w:p>
    <w:p w:rsidR="00545AB0" w:rsidRPr="005D09B8" w:rsidRDefault="00545AB0" w:rsidP="00545AB0">
      <w:pPr>
        <w:widowControl w:val="0"/>
        <w:suppressAutoHyphens w:val="0"/>
        <w:autoSpaceDE w:val="0"/>
        <w:ind w:firstLine="709"/>
        <w:jc w:val="both"/>
        <w:rPr>
          <w:rFonts w:cs="Times New Roman"/>
        </w:rPr>
      </w:pPr>
    </w:p>
    <w:p w:rsidR="00545AB0" w:rsidRPr="005D09B8" w:rsidRDefault="00545AB0" w:rsidP="00545AB0">
      <w:pPr>
        <w:widowControl w:val="0"/>
        <w:suppressAutoHyphens w:val="0"/>
        <w:autoSpaceDE w:val="0"/>
        <w:spacing w:line="240" w:lineRule="exact"/>
        <w:jc w:val="center"/>
        <w:rPr>
          <w:rFonts w:cs="Times New Roman"/>
        </w:rPr>
      </w:pPr>
      <w:r w:rsidRPr="00295DC7">
        <w:rPr>
          <w:rFonts w:cs="Times New Roman"/>
        </w:rPr>
        <w:t>4. Проведение собрания или собраний участников публичных слушаний</w:t>
      </w:r>
    </w:p>
    <w:p w:rsidR="00545AB0" w:rsidRPr="005D09B8" w:rsidRDefault="00545AB0" w:rsidP="00545AB0">
      <w:pPr>
        <w:widowControl w:val="0"/>
        <w:suppressAutoHyphens w:val="0"/>
        <w:autoSpaceDE w:val="0"/>
        <w:ind w:firstLine="709"/>
        <w:jc w:val="both"/>
        <w:rPr>
          <w:rFonts w:cs="Times New Roman"/>
        </w:rPr>
      </w:pPr>
      <w:r w:rsidRPr="005D09B8">
        <w:rPr>
          <w:rFonts w:cs="Times New Roman"/>
        </w:rPr>
        <w:t xml:space="preserve">4.1. Собрание участников публичных слушаний (далее – собрание) может проводиться в выходные и будние дни. Время проведения собрания  в рабочие дни не может быть назначено ранее </w:t>
      </w:r>
      <w:r>
        <w:t>14</w:t>
      </w:r>
      <w:r w:rsidRPr="005D09B8">
        <w:rPr>
          <w:rFonts w:cs="Times New Roman"/>
        </w:rPr>
        <w:t xml:space="preserve"> часов по местному времени. В дни официальных праздников собрания не проводятся.</w:t>
      </w:r>
    </w:p>
    <w:p w:rsidR="00545AB0" w:rsidRPr="005D09B8" w:rsidRDefault="00545AB0" w:rsidP="00545AB0">
      <w:pPr>
        <w:widowControl w:val="0"/>
        <w:suppressAutoHyphens w:val="0"/>
        <w:autoSpaceDE w:val="0"/>
        <w:ind w:firstLine="709"/>
        <w:jc w:val="both"/>
        <w:rPr>
          <w:rFonts w:cs="Times New Roman"/>
        </w:rPr>
      </w:pPr>
      <w:r w:rsidRPr="005D09B8">
        <w:rPr>
          <w:rFonts w:cs="Times New Roman"/>
        </w:rPr>
        <w:t>4.2. Организатор осуществляет регистрацию явившихся участников публичных слушаний до начала собрания в месте, указанном в оповещении.</w:t>
      </w:r>
    </w:p>
    <w:p w:rsidR="00545AB0" w:rsidRPr="005D09B8" w:rsidRDefault="00545AB0" w:rsidP="00545AB0">
      <w:pPr>
        <w:widowControl w:val="0"/>
        <w:suppressAutoHyphens w:val="0"/>
        <w:autoSpaceDE w:val="0"/>
        <w:ind w:firstLine="709"/>
        <w:jc w:val="both"/>
        <w:rPr>
          <w:rFonts w:cs="Times New Roman"/>
        </w:rPr>
      </w:pPr>
      <w:r w:rsidRPr="005D09B8">
        <w:rPr>
          <w:rFonts w:cs="Times New Roman"/>
        </w:rPr>
        <w:t>Участники публичных слушаний при регистрации представляют сведения и документы, указанные в пункте 3.5 настоящего Порядка.</w:t>
      </w:r>
    </w:p>
    <w:p w:rsidR="00545AB0" w:rsidRPr="005D09B8" w:rsidRDefault="00545AB0" w:rsidP="00545AB0">
      <w:pPr>
        <w:widowControl w:val="0"/>
        <w:suppressAutoHyphens w:val="0"/>
        <w:autoSpaceDE w:val="0"/>
        <w:ind w:firstLine="709"/>
        <w:jc w:val="both"/>
        <w:rPr>
          <w:rFonts w:cs="Times New Roman"/>
        </w:rPr>
      </w:pPr>
      <w:r w:rsidRPr="005D09B8">
        <w:rPr>
          <w:rFonts w:cs="Times New Roman"/>
        </w:rPr>
        <w:t>Представление участниками публичных слушаний документов, предусмотренных пунктом 3.5 настоящего Порядка, не требуется в случае, если такие лица прошли идентификацию в установленном порядке при посещении экспозиции.</w:t>
      </w:r>
    </w:p>
    <w:p w:rsidR="00545AB0" w:rsidRPr="005D09B8" w:rsidRDefault="00545AB0" w:rsidP="00545AB0">
      <w:pPr>
        <w:widowControl w:val="0"/>
        <w:suppressAutoHyphens w:val="0"/>
        <w:autoSpaceDE w:val="0"/>
        <w:ind w:firstLine="709"/>
        <w:jc w:val="both"/>
        <w:rPr>
          <w:rFonts w:cs="Times New Roman"/>
        </w:rPr>
      </w:pPr>
      <w:r w:rsidRPr="005D09B8">
        <w:rPr>
          <w:rFonts w:cs="Times New Roman"/>
        </w:rPr>
        <w:t>4.3. Собрание начинается в указанное в оповещении время с выс</w:t>
      </w:r>
      <w:r>
        <w:t xml:space="preserve">тупления председательствующего, которого назначает организатор (далее – </w:t>
      </w:r>
      <w:r w:rsidRPr="005D09B8">
        <w:rPr>
          <w:rFonts w:cs="Times New Roman"/>
        </w:rPr>
        <w:t>председательствующий).</w:t>
      </w:r>
    </w:p>
    <w:p w:rsidR="00545AB0" w:rsidRPr="005D09B8" w:rsidRDefault="00545AB0" w:rsidP="00545AB0">
      <w:pPr>
        <w:widowControl w:val="0"/>
        <w:suppressAutoHyphens w:val="0"/>
        <w:autoSpaceDE w:val="0"/>
        <w:ind w:firstLine="709"/>
        <w:jc w:val="both"/>
        <w:rPr>
          <w:rFonts w:cs="Times New Roman"/>
        </w:rPr>
      </w:pPr>
      <w:r w:rsidRPr="005D09B8">
        <w:rPr>
          <w:rFonts w:cs="Times New Roman"/>
        </w:rPr>
        <w:t>Председательствующий представляет участникам публичных слушаний информацию о проекте, подлежащем рассмотрению на публичных слушаниях, его инициаторах и разработчиках, регламенте проведения собрания (порядок и допустимая продолжительность выступлений, вопросов выступающим и их ответов, прений).</w:t>
      </w:r>
    </w:p>
    <w:p w:rsidR="00545AB0" w:rsidRPr="005D09B8" w:rsidRDefault="00545AB0" w:rsidP="00545AB0">
      <w:pPr>
        <w:widowControl w:val="0"/>
        <w:suppressAutoHyphens w:val="0"/>
        <w:autoSpaceDE w:val="0"/>
        <w:ind w:firstLine="709"/>
        <w:jc w:val="both"/>
        <w:rPr>
          <w:rFonts w:cs="Times New Roman"/>
        </w:rPr>
      </w:pPr>
      <w:r w:rsidRPr="005D09B8">
        <w:rPr>
          <w:rFonts w:cs="Times New Roman"/>
        </w:rPr>
        <w:t xml:space="preserve">В ходе собрания председательствующий предоставляет слово инициаторам и разработчикам проекта, рассматриваемого на публичных слушаниях, для доклада, а также иным участникам публичных слушаний для выступления и обращения с вопросами </w:t>
      </w:r>
      <w:proofErr w:type="gramStart"/>
      <w:r w:rsidRPr="005D09B8">
        <w:rPr>
          <w:rFonts w:cs="Times New Roman"/>
        </w:rPr>
        <w:t>к</w:t>
      </w:r>
      <w:proofErr w:type="gramEnd"/>
      <w:r w:rsidRPr="005D09B8">
        <w:rPr>
          <w:rFonts w:cs="Times New Roman"/>
        </w:rPr>
        <w:t xml:space="preserve"> выступающим.</w:t>
      </w:r>
    </w:p>
    <w:p w:rsidR="00545AB0" w:rsidRPr="005D09B8" w:rsidRDefault="00545AB0" w:rsidP="00545AB0">
      <w:pPr>
        <w:widowControl w:val="0"/>
        <w:suppressAutoHyphens w:val="0"/>
        <w:autoSpaceDE w:val="0"/>
        <w:ind w:firstLine="709"/>
        <w:jc w:val="both"/>
        <w:rPr>
          <w:rFonts w:cs="Times New Roman"/>
        </w:rPr>
      </w:pPr>
      <w:r w:rsidRPr="005D09B8">
        <w:rPr>
          <w:rFonts w:cs="Times New Roman"/>
        </w:rPr>
        <w:t>Председательствующий поддерживает порядок, при необходимости объявляет перерыв, контролирует ведение секретарем протокола публичных слушаний.</w:t>
      </w:r>
    </w:p>
    <w:p w:rsidR="00545AB0" w:rsidRPr="005D09B8" w:rsidRDefault="00545AB0" w:rsidP="00545AB0">
      <w:pPr>
        <w:widowControl w:val="0"/>
        <w:suppressAutoHyphens w:val="0"/>
        <w:autoSpaceDE w:val="0"/>
        <w:ind w:firstLine="709"/>
        <w:jc w:val="both"/>
        <w:rPr>
          <w:rFonts w:cs="Times New Roman"/>
        </w:rPr>
      </w:pPr>
      <w:r w:rsidRPr="005D09B8">
        <w:rPr>
          <w:rFonts w:cs="Times New Roman"/>
        </w:rPr>
        <w:t xml:space="preserve">4.4. После каждого выступления участникам публичных слушаний предоставляется возможность обратиться с вопросами </w:t>
      </w:r>
      <w:proofErr w:type="gramStart"/>
      <w:r w:rsidRPr="005D09B8">
        <w:rPr>
          <w:rFonts w:cs="Times New Roman"/>
        </w:rPr>
        <w:t>к</w:t>
      </w:r>
      <w:proofErr w:type="gramEnd"/>
      <w:r w:rsidRPr="005D09B8">
        <w:rPr>
          <w:rFonts w:cs="Times New Roman"/>
        </w:rPr>
        <w:t xml:space="preserve"> выступающим.</w:t>
      </w:r>
    </w:p>
    <w:p w:rsidR="00545AB0" w:rsidRPr="005D09B8" w:rsidRDefault="00545AB0" w:rsidP="00545AB0">
      <w:pPr>
        <w:widowControl w:val="0"/>
        <w:suppressAutoHyphens w:val="0"/>
        <w:autoSpaceDE w:val="0"/>
        <w:ind w:firstLine="709"/>
        <w:jc w:val="both"/>
        <w:rPr>
          <w:rFonts w:cs="Times New Roman"/>
        </w:rPr>
      </w:pPr>
      <w:r w:rsidRPr="005D09B8">
        <w:rPr>
          <w:rFonts w:cs="Times New Roman"/>
        </w:rPr>
        <w:t>По окончании выступлений участники публичных слушаний могут высказать свою позицию в прениях.</w:t>
      </w:r>
    </w:p>
    <w:p w:rsidR="00545AB0" w:rsidRPr="005D09B8" w:rsidRDefault="00545AB0" w:rsidP="00545AB0">
      <w:pPr>
        <w:widowControl w:val="0"/>
        <w:suppressAutoHyphens w:val="0"/>
        <w:autoSpaceDE w:val="0"/>
        <w:ind w:firstLine="709"/>
        <w:jc w:val="both"/>
        <w:rPr>
          <w:rFonts w:cs="Times New Roman"/>
        </w:rPr>
      </w:pPr>
      <w:r w:rsidRPr="005D09B8">
        <w:rPr>
          <w:rFonts w:cs="Times New Roman"/>
        </w:rPr>
        <w:t xml:space="preserve">4.5. Все предложения и замечания по проекту, рассматриваемому на публичных </w:t>
      </w:r>
      <w:r w:rsidRPr="005D09B8">
        <w:rPr>
          <w:rFonts w:cs="Times New Roman"/>
        </w:rPr>
        <w:lastRenderedPageBreak/>
        <w:t>слушаниях, вносятся в протокол публичных слушаний.</w:t>
      </w:r>
    </w:p>
    <w:p w:rsidR="00545AB0" w:rsidRPr="005D09B8" w:rsidRDefault="00545AB0" w:rsidP="00545AB0">
      <w:pPr>
        <w:widowControl w:val="0"/>
        <w:suppressAutoHyphens w:val="0"/>
        <w:autoSpaceDE w:val="0"/>
        <w:ind w:firstLine="709"/>
        <w:jc w:val="both"/>
        <w:rPr>
          <w:rFonts w:cs="Times New Roman"/>
        </w:rPr>
      </w:pPr>
    </w:p>
    <w:p w:rsidR="00545AB0" w:rsidRPr="005D09B8" w:rsidRDefault="00545AB0" w:rsidP="00545AB0">
      <w:pPr>
        <w:widowControl w:val="0"/>
        <w:suppressAutoHyphens w:val="0"/>
        <w:autoSpaceDE w:val="0"/>
        <w:spacing w:line="240" w:lineRule="exact"/>
        <w:jc w:val="center"/>
        <w:rPr>
          <w:rFonts w:cs="Times New Roman"/>
        </w:rPr>
      </w:pPr>
      <w:r w:rsidRPr="00295DC7">
        <w:rPr>
          <w:rFonts w:cs="Times New Roman"/>
        </w:rPr>
        <w:t>5. Подготовка и оформление протокола публичных слушаний</w:t>
      </w:r>
    </w:p>
    <w:p w:rsidR="00545AB0" w:rsidRPr="005D09B8" w:rsidRDefault="00545AB0" w:rsidP="00545AB0">
      <w:pPr>
        <w:widowControl w:val="0"/>
        <w:suppressAutoHyphens w:val="0"/>
        <w:autoSpaceDE w:val="0"/>
        <w:ind w:firstLine="709"/>
        <w:jc w:val="both"/>
        <w:rPr>
          <w:rFonts w:cs="Times New Roman"/>
        </w:rPr>
      </w:pPr>
      <w:r w:rsidRPr="005D09B8">
        <w:rPr>
          <w:rFonts w:cs="Times New Roman"/>
        </w:rPr>
        <w:t>5.1. Протокол публичных слушаний (далее – протокол) подготавливается в окончательном виде и оформляется организатором:</w:t>
      </w:r>
    </w:p>
    <w:p w:rsidR="00545AB0" w:rsidRPr="005D09B8" w:rsidRDefault="00545AB0" w:rsidP="00545AB0">
      <w:pPr>
        <w:widowControl w:val="0"/>
        <w:numPr>
          <w:ilvl w:val="0"/>
          <w:numId w:val="2"/>
        </w:numPr>
        <w:tabs>
          <w:tab w:val="left" w:pos="1276"/>
        </w:tabs>
        <w:suppressAutoHyphens w:val="0"/>
        <w:autoSpaceDE w:val="0"/>
        <w:spacing w:line="240" w:lineRule="auto"/>
        <w:ind w:left="0" w:firstLine="709"/>
        <w:jc w:val="both"/>
        <w:rPr>
          <w:rFonts w:cs="Times New Roman"/>
        </w:rPr>
      </w:pPr>
      <w:r>
        <w:t>в течение 3 дней</w:t>
      </w:r>
      <w:r w:rsidRPr="005D09B8">
        <w:rPr>
          <w:rFonts w:cs="Times New Roman"/>
        </w:rPr>
        <w:t xml:space="preserve"> со дня, следующего за днем проведения собрания в случае проведения публичных слушаний.</w:t>
      </w:r>
    </w:p>
    <w:p w:rsidR="00545AB0" w:rsidRDefault="00545AB0" w:rsidP="00545AB0">
      <w:pPr>
        <w:widowControl w:val="0"/>
        <w:suppressAutoHyphens w:val="0"/>
        <w:autoSpaceDE w:val="0"/>
        <w:ind w:firstLine="709"/>
        <w:jc w:val="both"/>
      </w:pPr>
      <w:r w:rsidRPr="005D09B8">
        <w:rPr>
          <w:rFonts w:cs="Times New Roman"/>
        </w:rPr>
        <w:t>5.2. В протоколе указываются:</w:t>
      </w:r>
    </w:p>
    <w:p w:rsidR="00545AB0" w:rsidRDefault="00545AB0" w:rsidP="00545AB0">
      <w:pPr>
        <w:widowControl w:val="0"/>
        <w:suppressAutoHyphens w:val="0"/>
        <w:autoSpaceDE w:val="0"/>
        <w:ind w:firstLine="709"/>
        <w:jc w:val="both"/>
      </w:pPr>
      <w:r w:rsidRPr="005D09B8">
        <w:rPr>
          <w:rFonts w:cs="Times New Roman"/>
        </w:rPr>
        <w:t>а) дата оформления протокола;</w:t>
      </w:r>
    </w:p>
    <w:p w:rsidR="00545AB0" w:rsidRDefault="00545AB0" w:rsidP="00545AB0">
      <w:pPr>
        <w:widowControl w:val="0"/>
        <w:suppressAutoHyphens w:val="0"/>
        <w:autoSpaceDE w:val="0"/>
        <w:ind w:firstLine="709"/>
        <w:jc w:val="both"/>
      </w:pPr>
      <w:r w:rsidRPr="005D09B8">
        <w:rPr>
          <w:rFonts w:cs="Times New Roman"/>
        </w:rPr>
        <w:t>б) информация об организаторе;</w:t>
      </w:r>
    </w:p>
    <w:p w:rsidR="00545AB0" w:rsidRDefault="00545AB0" w:rsidP="00545AB0">
      <w:pPr>
        <w:widowControl w:val="0"/>
        <w:suppressAutoHyphens w:val="0"/>
        <w:autoSpaceDE w:val="0"/>
        <w:ind w:firstLine="709"/>
        <w:jc w:val="both"/>
      </w:pPr>
      <w:r w:rsidRPr="005D09B8">
        <w:rPr>
          <w:rFonts w:cs="Times New Roman"/>
        </w:rPr>
        <w:t>в) информация, содержащаяся в опубликованном оповещении, дата и источник его опубликования;</w:t>
      </w:r>
    </w:p>
    <w:p w:rsidR="00545AB0" w:rsidRDefault="00545AB0" w:rsidP="00545AB0">
      <w:pPr>
        <w:widowControl w:val="0"/>
        <w:suppressAutoHyphens w:val="0"/>
        <w:autoSpaceDE w:val="0"/>
        <w:ind w:firstLine="709"/>
        <w:jc w:val="both"/>
      </w:pPr>
      <w:r w:rsidRPr="005D09B8">
        <w:rPr>
          <w:rFonts w:cs="Times New Roman"/>
        </w:rPr>
        <w:t>г) информация о сроке, в течение которого принимались предложения и замечания участников публичных слушаний, о территории, в пределах которой проводятся публичные слушания;</w:t>
      </w:r>
    </w:p>
    <w:p w:rsidR="00545AB0" w:rsidRPr="005D09B8" w:rsidRDefault="00545AB0" w:rsidP="00545AB0">
      <w:pPr>
        <w:widowControl w:val="0"/>
        <w:suppressAutoHyphens w:val="0"/>
        <w:autoSpaceDE w:val="0"/>
        <w:ind w:firstLine="709"/>
        <w:jc w:val="both"/>
        <w:rPr>
          <w:rFonts w:cs="Times New Roman"/>
        </w:rPr>
      </w:pPr>
      <w:r w:rsidRPr="005D09B8">
        <w:rPr>
          <w:rFonts w:cs="Times New Roman"/>
        </w:rPr>
        <w:t>д) все предложения и замечания участников публичных слушаний с разделением на 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слушания, и предложения и замечания иных участников публичных слушаний.</w:t>
      </w:r>
    </w:p>
    <w:p w:rsidR="00545AB0" w:rsidRPr="005D09B8" w:rsidRDefault="00545AB0" w:rsidP="00545AB0">
      <w:pPr>
        <w:widowControl w:val="0"/>
        <w:suppressAutoHyphens w:val="0"/>
        <w:autoSpaceDE w:val="0"/>
        <w:ind w:firstLine="709"/>
        <w:jc w:val="both"/>
        <w:rPr>
          <w:rFonts w:cs="Times New Roman"/>
        </w:rPr>
      </w:pPr>
      <w:r w:rsidRPr="005D09B8">
        <w:rPr>
          <w:rFonts w:cs="Times New Roman"/>
        </w:rPr>
        <w:t>К протоколу прилагается перечень принявших участие в рассмотрении проекта участников публичных слушаний, включающий в себя сведения об участниках общественных обсуждений или публичных слушаний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</w:p>
    <w:p w:rsidR="00545AB0" w:rsidRPr="005D09B8" w:rsidRDefault="00545AB0" w:rsidP="00545AB0">
      <w:pPr>
        <w:widowControl w:val="0"/>
        <w:suppressAutoHyphens w:val="0"/>
        <w:autoSpaceDE w:val="0"/>
        <w:ind w:firstLine="709"/>
        <w:jc w:val="both"/>
        <w:rPr>
          <w:rFonts w:cs="Times New Roman"/>
        </w:rPr>
      </w:pPr>
      <w:r w:rsidRPr="005D09B8">
        <w:rPr>
          <w:rFonts w:cs="Times New Roman"/>
        </w:rPr>
        <w:t>Форма протокола приведена в приложении № 3 к настоящему Порядку.</w:t>
      </w:r>
    </w:p>
    <w:p w:rsidR="00545AB0" w:rsidRPr="005D09B8" w:rsidRDefault="00545AB0" w:rsidP="00545AB0">
      <w:pPr>
        <w:widowControl w:val="0"/>
        <w:suppressAutoHyphens w:val="0"/>
        <w:autoSpaceDE w:val="0"/>
        <w:ind w:firstLine="709"/>
        <w:jc w:val="both"/>
        <w:rPr>
          <w:rFonts w:cs="Times New Roman"/>
        </w:rPr>
      </w:pPr>
      <w:r w:rsidRPr="005D09B8">
        <w:rPr>
          <w:rFonts w:cs="Times New Roman"/>
        </w:rPr>
        <w:t>5.3. Участник публичных слушаний, который внес предложения и замечания, касающиеся проекта, рассмотренного на публичных слушаниях, имеет право получить выписку из протокола, содержащую внесенные этим участником предложения и замечания (далее – выписка).</w:t>
      </w:r>
    </w:p>
    <w:p w:rsidR="00545AB0" w:rsidRPr="005D09B8" w:rsidRDefault="00545AB0" w:rsidP="00545AB0">
      <w:pPr>
        <w:widowControl w:val="0"/>
        <w:suppressAutoHyphens w:val="0"/>
        <w:autoSpaceDE w:val="0"/>
        <w:ind w:firstLine="709"/>
        <w:jc w:val="both"/>
        <w:rPr>
          <w:rFonts w:cs="Times New Roman"/>
        </w:rPr>
      </w:pPr>
      <w:r w:rsidRPr="005D09B8">
        <w:rPr>
          <w:rFonts w:cs="Times New Roman"/>
        </w:rPr>
        <w:t>Выписка подготавливается, оформляется и выдается (направляется) такому участнику общественных обсуждений или публичных слушаний</w:t>
      </w:r>
      <w:r>
        <w:t xml:space="preserve"> </w:t>
      </w:r>
      <w:r w:rsidRPr="005D09B8">
        <w:rPr>
          <w:rFonts w:cs="Times New Roman"/>
        </w:rPr>
        <w:t>в течение</w:t>
      </w:r>
      <w:r>
        <w:t xml:space="preserve"> 5 дней</w:t>
      </w:r>
      <w:r w:rsidRPr="005D09B8">
        <w:rPr>
          <w:rFonts w:cs="Times New Roman"/>
        </w:rPr>
        <w:t xml:space="preserve"> с момента поступления организатору соответствующего запроса.</w:t>
      </w:r>
    </w:p>
    <w:p w:rsidR="00545AB0" w:rsidRPr="005D09B8" w:rsidRDefault="00545AB0" w:rsidP="00545AB0">
      <w:pPr>
        <w:widowControl w:val="0"/>
        <w:suppressAutoHyphens w:val="0"/>
        <w:autoSpaceDE w:val="0"/>
        <w:spacing w:line="240" w:lineRule="exact"/>
        <w:jc w:val="center"/>
        <w:rPr>
          <w:rFonts w:cs="Times New Roman"/>
          <w:b/>
        </w:rPr>
      </w:pPr>
    </w:p>
    <w:p w:rsidR="00545AB0" w:rsidRPr="005D09B8" w:rsidRDefault="00545AB0" w:rsidP="00545AB0">
      <w:pPr>
        <w:widowControl w:val="0"/>
        <w:suppressAutoHyphens w:val="0"/>
        <w:autoSpaceDE w:val="0"/>
        <w:spacing w:line="240" w:lineRule="exact"/>
        <w:jc w:val="center"/>
        <w:rPr>
          <w:rFonts w:cs="Times New Roman"/>
        </w:rPr>
      </w:pPr>
      <w:r w:rsidRPr="00295DC7">
        <w:rPr>
          <w:rFonts w:cs="Times New Roman"/>
        </w:rPr>
        <w:t>6. Подготовка и опубликование заключения о результатах</w:t>
      </w:r>
      <w:r w:rsidRPr="00295DC7">
        <w:t xml:space="preserve"> </w:t>
      </w:r>
      <w:r w:rsidRPr="00295DC7">
        <w:rPr>
          <w:rFonts w:cs="Times New Roman"/>
        </w:rPr>
        <w:t>публичных слушаний</w:t>
      </w:r>
    </w:p>
    <w:p w:rsidR="00545AB0" w:rsidRPr="005D09B8" w:rsidRDefault="00545AB0" w:rsidP="00545AB0">
      <w:pPr>
        <w:widowControl w:val="0"/>
        <w:suppressAutoHyphens w:val="0"/>
        <w:autoSpaceDE w:val="0"/>
        <w:ind w:firstLine="709"/>
        <w:jc w:val="both"/>
        <w:rPr>
          <w:rFonts w:cs="Times New Roman"/>
        </w:rPr>
      </w:pPr>
      <w:r w:rsidRPr="005D09B8">
        <w:rPr>
          <w:rFonts w:cs="Times New Roman"/>
        </w:rPr>
        <w:t>6.1. Заключение о результатах публичных слушаний (далее – заключение) подготавливается организатором на основании протокола:</w:t>
      </w:r>
    </w:p>
    <w:p w:rsidR="00545AB0" w:rsidRPr="005D09B8" w:rsidRDefault="00545AB0" w:rsidP="00545AB0">
      <w:pPr>
        <w:widowControl w:val="0"/>
        <w:numPr>
          <w:ilvl w:val="0"/>
          <w:numId w:val="3"/>
        </w:numPr>
        <w:tabs>
          <w:tab w:val="left" w:pos="1134"/>
        </w:tabs>
        <w:suppressAutoHyphens w:val="0"/>
        <w:autoSpaceDE w:val="0"/>
        <w:spacing w:line="240" w:lineRule="auto"/>
        <w:ind w:left="0" w:firstLine="709"/>
        <w:jc w:val="both"/>
        <w:rPr>
          <w:rFonts w:cs="Times New Roman"/>
        </w:rPr>
      </w:pPr>
      <w:r>
        <w:t>в течение 2 дней</w:t>
      </w:r>
      <w:r w:rsidRPr="005D09B8">
        <w:rPr>
          <w:rFonts w:cs="Times New Roman"/>
          <w:b/>
          <w:color w:val="FF0000"/>
          <w:vertAlign w:val="superscript"/>
        </w:rPr>
        <w:t xml:space="preserve"> </w:t>
      </w:r>
      <w:proofErr w:type="gramStart"/>
      <w:r w:rsidRPr="005D09B8">
        <w:rPr>
          <w:rFonts w:cs="Times New Roman"/>
        </w:rPr>
        <w:t>с даты оформле</w:t>
      </w:r>
      <w:r>
        <w:t>ния</w:t>
      </w:r>
      <w:proofErr w:type="gramEnd"/>
      <w:r>
        <w:t xml:space="preserve"> протокола, но не позднее 5 дней</w:t>
      </w:r>
      <w:r w:rsidRPr="005D09B8">
        <w:rPr>
          <w:rFonts w:cs="Times New Roman"/>
          <w:b/>
          <w:color w:val="FF0000"/>
          <w:vertAlign w:val="superscript"/>
        </w:rPr>
        <w:t xml:space="preserve"> </w:t>
      </w:r>
      <w:r w:rsidRPr="005D09B8">
        <w:rPr>
          <w:rFonts w:cs="Times New Roman"/>
        </w:rPr>
        <w:t>со дня, следующего за днем проведения собрания в случае проведения публичных слушаний.</w:t>
      </w:r>
    </w:p>
    <w:p w:rsidR="00545AB0" w:rsidRDefault="00545AB0" w:rsidP="00545AB0">
      <w:pPr>
        <w:widowControl w:val="0"/>
        <w:suppressAutoHyphens w:val="0"/>
        <w:autoSpaceDE w:val="0"/>
        <w:ind w:firstLine="709"/>
        <w:jc w:val="both"/>
      </w:pPr>
      <w:r w:rsidRPr="005D09B8">
        <w:rPr>
          <w:rFonts w:cs="Times New Roman"/>
        </w:rPr>
        <w:t>6.2. В заключении должны быть указаны:</w:t>
      </w:r>
    </w:p>
    <w:p w:rsidR="00545AB0" w:rsidRDefault="00545AB0" w:rsidP="00545AB0">
      <w:pPr>
        <w:widowControl w:val="0"/>
        <w:suppressAutoHyphens w:val="0"/>
        <w:autoSpaceDE w:val="0"/>
        <w:ind w:firstLine="709"/>
        <w:jc w:val="both"/>
      </w:pPr>
      <w:r w:rsidRPr="005D09B8">
        <w:rPr>
          <w:rFonts w:cs="Times New Roman"/>
        </w:rPr>
        <w:t>а) дата оформления заключения;</w:t>
      </w:r>
    </w:p>
    <w:p w:rsidR="00545AB0" w:rsidRDefault="00545AB0" w:rsidP="00545AB0">
      <w:pPr>
        <w:widowControl w:val="0"/>
        <w:suppressAutoHyphens w:val="0"/>
        <w:autoSpaceDE w:val="0"/>
        <w:ind w:firstLine="709"/>
        <w:jc w:val="both"/>
      </w:pPr>
      <w:r w:rsidRPr="005D09B8">
        <w:rPr>
          <w:rFonts w:cs="Times New Roman"/>
        </w:rPr>
        <w:t>б) наименование проекта, рассмотренного на публичных слушаниях, сведения о количестве участников публичных слушаний, которые приняли участие в общественных обсуждениях или публичных слушаниях;</w:t>
      </w:r>
    </w:p>
    <w:p w:rsidR="00545AB0" w:rsidRDefault="00545AB0" w:rsidP="00545AB0">
      <w:pPr>
        <w:widowControl w:val="0"/>
        <w:suppressAutoHyphens w:val="0"/>
        <w:autoSpaceDE w:val="0"/>
        <w:ind w:firstLine="709"/>
        <w:jc w:val="both"/>
      </w:pPr>
      <w:r w:rsidRPr="005D09B8">
        <w:rPr>
          <w:rFonts w:cs="Times New Roman"/>
        </w:rPr>
        <w:t>в) реквизиты протокола, на основании которого подготовлено заключение;</w:t>
      </w:r>
    </w:p>
    <w:p w:rsidR="00545AB0" w:rsidRDefault="00545AB0" w:rsidP="00545AB0">
      <w:pPr>
        <w:widowControl w:val="0"/>
        <w:suppressAutoHyphens w:val="0"/>
        <w:autoSpaceDE w:val="0"/>
        <w:ind w:firstLine="709"/>
        <w:jc w:val="both"/>
      </w:pPr>
      <w:r w:rsidRPr="005D09B8">
        <w:rPr>
          <w:rFonts w:cs="Times New Roman"/>
        </w:rPr>
        <w:t>г) содержание внесенных предложений и замечаний участников публичных слушаний с разделением на 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слушания, и предложения и замечания иных участников публичных слушаний. В случае внесения несколькими участниками публичных слушаний одинаковых предложений и замечаний допускается обобщение таких предложений и замечаний;</w:t>
      </w:r>
    </w:p>
    <w:p w:rsidR="00545AB0" w:rsidRPr="005D09B8" w:rsidRDefault="00545AB0" w:rsidP="00545AB0">
      <w:pPr>
        <w:widowControl w:val="0"/>
        <w:suppressAutoHyphens w:val="0"/>
        <w:autoSpaceDE w:val="0"/>
        <w:ind w:firstLine="709"/>
        <w:jc w:val="both"/>
        <w:rPr>
          <w:rFonts w:cs="Times New Roman"/>
        </w:rPr>
      </w:pPr>
      <w:r w:rsidRPr="005D09B8">
        <w:rPr>
          <w:rFonts w:cs="Times New Roman"/>
        </w:rPr>
        <w:t xml:space="preserve">д) аргументированные рекомендации организатора о целесообразности или </w:t>
      </w:r>
      <w:r w:rsidRPr="005D09B8">
        <w:rPr>
          <w:rFonts w:cs="Times New Roman"/>
        </w:rPr>
        <w:lastRenderedPageBreak/>
        <w:t>нецелесообразности учета внесенных участниками публичных слушаний предложений и замечаний и выводы по результатам публичных слушаний.</w:t>
      </w:r>
    </w:p>
    <w:p w:rsidR="00545AB0" w:rsidRPr="005D09B8" w:rsidRDefault="00545AB0" w:rsidP="00545AB0">
      <w:pPr>
        <w:widowControl w:val="0"/>
        <w:suppressAutoHyphens w:val="0"/>
        <w:autoSpaceDE w:val="0"/>
        <w:ind w:firstLine="709"/>
        <w:jc w:val="both"/>
        <w:rPr>
          <w:rFonts w:cs="Times New Roman"/>
        </w:rPr>
      </w:pPr>
      <w:r w:rsidRPr="005D09B8">
        <w:rPr>
          <w:rFonts w:cs="Times New Roman"/>
        </w:rPr>
        <w:t>Форма заключения приведена в приложении № 4 к настоящему Порядку.</w:t>
      </w:r>
    </w:p>
    <w:p w:rsidR="00545AB0" w:rsidRPr="005D09B8" w:rsidRDefault="00545AB0" w:rsidP="00545AB0">
      <w:pPr>
        <w:widowControl w:val="0"/>
        <w:suppressAutoHyphens w:val="0"/>
        <w:autoSpaceDE w:val="0"/>
        <w:ind w:firstLine="709"/>
        <w:jc w:val="both"/>
        <w:rPr>
          <w:rFonts w:cs="Times New Roman"/>
        </w:rPr>
      </w:pPr>
      <w:r w:rsidRPr="005D09B8">
        <w:rPr>
          <w:rFonts w:cs="Times New Roman"/>
        </w:rPr>
        <w:t>6.3. Заключение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и (или) в информационных системах.</w:t>
      </w:r>
    </w:p>
    <w:p w:rsidR="00545AB0" w:rsidRPr="005D09B8" w:rsidRDefault="00545AB0" w:rsidP="00545AB0">
      <w:pPr>
        <w:widowControl w:val="0"/>
        <w:suppressAutoHyphens w:val="0"/>
        <w:autoSpaceDE w:val="0"/>
        <w:ind w:firstLine="709"/>
        <w:jc w:val="both"/>
        <w:rPr>
          <w:rFonts w:cs="Times New Roman"/>
        </w:rPr>
      </w:pPr>
      <w:r w:rsidRPr="005D09B8">
        <w:rPr>
          <w:rFonts w:cs="Times New Roman"/>
        </w:rPr>
        <w:t xml:space="preserve">6.4. Организатор направляет заключение </w:t>
      </w:r>
      <w:r>
        <w:t>главе Линёвского городского поселения Жирновского муниципального района Волгоградской области.</w:t>
      </w:r>
    </w:p>
    <w:p w:rsidR="00545AB0" w:rsidRDefault="00545AB0" w:rsidP="00545AB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9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5AB0" w:rsidRPr="004833F9" w:rsidRDefault="00545AB0" w:rsidP="00545AB0">
      <w:pPr>
        <w:rPr>
          <w:lang w:eastAsia="ru-RU"/>
        </w:rPr>
      </w:pPr>
    </w:p>
    <w:p w:rsidR="00545AB0" w:rsidRPr="004833F9" w:rsidRDefault="00545AB0" w:rsidP="00545AB0">
      <w:pPr>
        <w:rPr>
          <w:lang w:eastAsia="ru-RU"/>
        </w:rPr>
      </w:pPr>
    </w:p>
    <w:p w:rsidR="00545AB0" w:rsidRPr="004833F9" w:rsidRDefault="00545AB0" w:rsidP="00545AB0">
      <w:pPr>
        <w:rPr>
          <w:lang w:eastAsia="ru-RU"/>
        </w:rPr>
      </w:pPr>
    </w:p>
    <w:p w:rsidR="00545AB0" w:rsidRPr="004833F9" w:rsidRDefault="00545AB0" w:rsidP="00545AB0">
      <w:pPr>
        <w:rPr>
          <w:lang w:eastAsia="ru-RU"/>
        </w:rPr>
      </w:pPr>
    </w:p>
    <w:p w:rsidR="00545AB0" w:rsidRPr="004833F9" w:rsidRDefault="00545AB0" w:rsidP="00545AB0">
      <w:pPr>
        <w:rPr>
          <w:lang w:eastAsia="ru-RU"/>
        </w:rPr>
      </w:pPr>
    </w:p>
    <w:p w:rsidR="00545AB0" w:rsidRPr="004833F9" w:rsidRDefault="00545AB0" w:rsidP="00545AB0">
      <w:pPr>
        <w:rPr>
          <w:lang w:eastAsia="ru-RU"/>
        </w:rPr>
      </w:pPr>
    </w:p>
    <w:p w:rsidR="00545AB0" w:rsidRPr="004833F9" w:rsidRDefault="00545AB0" w:rsidP="00545AB0">
      <w:pPr>
        <w:rPr>
          <w:lang w:eastAsia="ru-RU"/>
        </w:rPr>
      </w:pPr>
    </w:p>
    <w:p w:rsidR="00545AB0" w:rsidRPr="004833F9" w:rsidRDefault="00545AB0" w:rsidP="00545AB0">
      <w:pPr>
        <w:rPr>
          <w:lang w:eastAsia="ru-RU"/>
        </w:rPr>
      </w:pPr>
    </w:p>
    <w:p w:rsidR="00545AB0" w:rsidRPr="004833F9" w:rsidRDefault="00545AB0" w:rsidP="00545AB0">
      <w:pPr>
        <w:rPr>
          <w:lang w:eastAsia="ru-RU"/>
        </w:rPr>
      </w:pPr>
    </w:p>
    <w:p w:rsidR="00545AB0" w:rsidRPr="004833F9" w:rsidRDefault="00545AB0" w:rsidP="00545AB0">
      <w:pPr>
        <w:rPr>
          <w:lang w:eastAsia="ru-RU"/>
        </w:rPr>
      </w:pPr>
    </w:p>
    <w:p w:rsidR="00545AB0" w:rsidRPr="004833F9" w:rsidRDefault="00545AB0" w:rsidP="00545AB0">
      <w:pPr>
        <w:rPr>
          <w:lang w:eastAsia="ru-RU"/>
        </w:rPr>
      </w:pPr>
    </w:p>
    <w:p w:rsidR="00545AB0" w:rsidRPr="004833F9" w:rsidRDefault="00545AB0" w:rsidP="00545AB0">
      <w:pPr>
        <w:rPr>
          <w:lang w:eastAsia="ru-RU"/>
        </w:rPr>
      </w:pPr>
    </w:p>
    <w:p w:rsidR="00545AB0" w:rsidRPr="004833F9" w:rsidRDefault="00545AB0" w:rsidP="00545AB0">
      <w:pPr>
        <w:rPr>
          <w:lang w:eastAsia="ru-RU"/>
        </w:rPr>
      </w:pPr>
    </w:p>
    <w:p w:rsidR="00545AB0" w:rsidRPr="004833F9" w:rsidRDefault="00545AB0" w:rsidP="00545AB0">
      <w:pPr>
        <w:rPr>
          <w:lang w:eastAsia="ru-RU"/>
        </w:rPr>
      </w:pPr>
    </w:p>
    <w:p w:rsidR="00545AB0" w:rsidRPr="004833F9" w:rsidRDefault="00545AB0" w:rsidP="00545AB0">
      <w:pPr>
        <w:rPr>
          <w:lang w:eastAsia="ru-RU"/>
        </w:rPr>
      </w:pPr>
    </w:p>
    <w:p w:rsidR="00545AB0" w:rsidRPr="004833F9" w:rsidRDefault="00545AB0" w:rsidP="00545AB0">
      <w:pPr>
        <w:rPr>
          <w:lang w:eastAsia="ru-RU"/>
        </w:rPr>
      </w:pPr>
    </w:p>
    <w:p w:rsidR="00545AB0" w:rsidRPr="004833F9" w:rsidRDefault="00545AB0" w:rsidP="00545AB0">
      <w:pPr>
        <w:rPr>
          <w:lang w:eastAsia="ru-RU"/>
        </w:rPr>
      </w:pPr>
    </w:p>
    <w:p w:rsidR="00545AB0" w:rsidRPr="004833F9" w:rsidRDefault="00545AB0" w:rsidP="00545AB0">
      <w:pPr>
        <w:rPr>
          <w:lang w:eastAsia="ru-RU"/>
        </w:rPr>
      </w:pPr>
    </w:p>
    <w:p w:rsidR="00545AB0" w:rsidRPr="004833F9" w:rsidRDefault="00545AB0" w:rsidP="00545AB0">
      <w:pPr>
        <w:rPr>
          <w:lang w:eastAsia="ru-RU"/>
        </w:rPr>
      </w:pPr>
    </w:p>
    <w:p w:rsidR="00545AB0" w:rsidRPr="004833F9" w:rsidRDefault="00545AB0" w:rsidP="00545AB0">
      <w:pPr>
        <w:rPr>
          <w:lang w:eastAsia="ru-RU"/>
        </w:rPr>
      </w:pPr>
    </w:p>
    <w:p w:rsidR="00545AB0" w:rsidRPr="004833F9" w:rsidRDefault="00545AB0" w:rsidP="00545AB0">
      <w:pPr>
        <w:rPr>
          <w:lang w:eastAsia="ru-RU"/>
        </w:rPr>
      </w:pPr>
    </w:p>
    <w:p w:rsidR="00545AB0" w:rsidRPr="004833F9" w:rsidRDefault="00545AB0" w:rsidP="00545AB0">
      <w:pPr>
        <w:rPr>
          <w:lang w:eastAsia="ru-RU"/>
        </w:rPr>
      </w:pPr>
    </w:p>
    <w:p w:rsidR="00545AB0" w:rsidRPr="004833F9" w:rsidRDefault="00545AB0" w:rsidP="00545AB0">
      <w:pPr>
        <w:rPr>
          <w:lang w:eastAsia="ru-RU"/>
        </w:rPr>
      </w:pPr>
    </w:p>
    <w:p w:rsidR="00545AB0" w:rsidRPr="004833F9" w:rsidRDefault="00545AB0" w:rsidP="00545AB0">
      <w:pPr>
        <w:rPr>
          <w:lang w:eastAsia="ru-RU"/>
        </w:rPr>
      </w:pPr>
    </w:p>
    <w:p w:rsidR="00545AB0" w:rsidRPr="004833F9" w:rsidRDefault="00545AB0" w:rsidP="00545AB0">
      <w:pPr>
        <w:rPr>
          <w:lang w:eastAsia="ru-RU"/>
        </w:rPr>
      </w:pPr>
    </w:p>
    <w:p w:rsidR="00545AB0" w:rsidRPr="004833F9" w:rsidRDefault="00545AB0" w:rsidP="00545AB0">
      <w:pPr>
        <w:rPr>
          <w:lang w:eastAsia="ru-RU"/>
        </w:rPr>
      </w:pPr>
    </w:p>
    <w:p w:rsidR="00545AB0" w:rsidRDefault="00545AB0" w:rsidP="00545AB0">
      <w:pPr>
        <w:rPr>
          <w:lang w:eastAsia="ru-RU"/>
        </w:rPr>
      </w:pPr>
    </w:p>
    <w:p w:rsidR="00545AB0" w:rsidRPr="004833F9" w:rsidRDefault="00545AB0" w:rsidP="00545AB0">
      <w:pPr>
        <w:rPr>
          <w:lang w:eastAsia="ru-RU"/>
        </w:rPr>
      </w:pPr>
    </w:p>
    <w:p w:rsidR="00545AB0" w:rsidRDefault="00545AB0" w:rsidP="00545AB0">
      <w:pPr>
        <w:rPr>
          <w:lang w:eastAsia="ru-RU"/>
        </w:rPr>
      </w:pPr>
    </w:p>
    <w:p w:rsidR="00545AB0" w:rsidRDefault="00545AB0" w:rsidP="00545AB0">
      <w:pPr>
        <w:rPr>
          <w:lang w:eastAsia="ru-RU"/>
        </w:rPr>
      </w:pPr>
    </w:p>
    <w:p w:rsidR="00545AB0" w:rsidRDefault="00545AB0" w:rsidP="00545AB0">
      <w:pPr>
        <w:tabs>
          <w:tab w:val="left" w:pos="3765"/>
        </w:tabs>
        <w:rPr>
          <w:lang w:eastAsia="ru-RU"/>
        </w:rPr>
      </w:pPr>
      <w:r>
        <w:rPr>
          <w:lang w:eastAsia="ru-RU"/>
        </w:rPr>
        <w:tab/>
      </w:r>
    </w:p>
    <w:p w:rsidR="00545AB0" w:rsidRDefault="00545AB0" w:rsidP="00545AB0">
      <w:pPr>
        <w:tabs>
          <w:tab w:val="left" w:pos="3765"/>
        </w:tabs>
        <w:rPr>
          <w:lang w:eastAsia="ru-RU"/>
        </w:rPr>
      </w:pPr>
    </w:p>
    <w:p w:rsidR="00545AB0" w:rsidRDefault="00545AB0" w:rsidP="00545AB0">
      <w:pPr>
        <w:tabs>
          <w:tab w:val="left" w:pos="3765"/>
        </w:tabs>
        <w:rPr>
          <w:lang w:eastAsia="ru-RU"/>
        </w:rPr>
      </w:pPr>
    </w:p>
    <w:p w:rsidR="00545AB0" w:rsidRDefault="00545AB0" w:rsidP="00545AB0">
      <w:pPr>
        <w:tabs>
          <w:tab w:val="left" w:pos="3765"/>
        </w:tabs>
        <w:rPr>
          <w:lang w:eastAsia="ru-RU"/>
        </w:rPr>
      </w:pPr>
    </w:p>
    <w:p w:rsidR="00545AB0" w:rsidRDefault="00545AB0" w:rsidP="00545AB0">
      <w:pPr>
        <w:tabs>
          <w:tab w:val="left" w:pos="3765"/>
        </w:tabs>
        <w:rPr>
          <w:lang w:eastAsia="ru-RU"/>
        </w:rPr>
      </w:pPr>
    </w:p>
    <w:p w:rsidR="00545AB0" w:rsidRDefault="00545AB0" w:rsidP="00545AB0">
      <w:pPr>
        <w:tabs>
          <w:tab w:val="left" w:pos="3765"/>
        </w:tabs>
        <w:rPr>
          <w:lang w:eastAsia="ru-RU"/>
        </w:rPr>
      </w:pPr>
    </w:p>
    <w:p w:rsidR="0057016C" w:rsidRDefault="0057016C" w:rsidP="00545AB0">
      <w:pPr>
        <w:tabs>
          <w:tab w:val="left" w:pos="3765"/>
        </w:tabs>
        <w:rPr>
          <w:lang w:eastAsia="ru-RU"/>
        </w:rPr>
      </w:pPr>
    </w:p>
    <w:p w:rsidR="0057016C" w:rsidRDefault="0057016C" w:rsidP="00545AB0">
      <w:pPr>
        <w:tabs>
          <w:tab w:val="left" w:pos="3765"/>
        </w:tabs>
        <w:rPr>
          <w:lang w:eastAsia="ru-RU"/>
        </w:rPr>
      </w:pPr>
    </w:p>
    <w:p w:rsidR="0057016C" w:rsidRDefault="0057016C" w:rsidP="00545AB0">
      <w:pPr>
        <w:tabs>
          <w:tab w:val="left" w:pos="3765"/>
        </w:tabs>
        <w:rPr>
          <w:lang w:eastAsia="ru-RU"/>
        </w:rPr>
      </w:pPr>
    </w:p>
    <w:p w:rsidR="00545AB0" w:rsidRDefault="00545AB0" w:rsidP="00545AB0">
      <w:pPr>
        <w:tabs>
          <w:tab w:val="left" w:pos="3765"/>
        </w:tabs>
        <w:rPr>
          <w:lang w:eastAsia="ru-RU"/>
        </w:rPr>
      </w:pPr>
    </w:p>
    <w:p w:rsidR="00545AB0" w:rsidRDefault="00545AB0" w:rsidP="00545AB0">
      <w:pPr>
        <w:tabs>
          <w:tab w:val="left" w:pos="3765"/>
        </w:tabs>
        <w:rPr>
          <w:lang w:eastAsia="ru-RU"/>
        </w:rPr>
      </w:pPr>
    </w:p>
    <w:p w:rsidR="00545AB0" w:rsidRDefault="00545AB0" w:rsidP="00545AB0">
      <w:pPr>
        <w:tabs>
          <w:tab w:val="left" w:pos="3765"/>
        </w:tabs>
        <w:rPr>
          <w:lang w:eastAsia="ru-RU"/>
        </w:rPr>
      </w:pPr>
    </w:p>
    <w:p w:rsidR="00545AB0" w:rsidRDefault="00545AB0" w:rsidP="00545AB0">
      <w:pPr>
        <w:tabs>
          <w:tab w:val="left" w:pos="3765"/>
        </w:tabs>
        <w:rPr>
          <w:lang w:eastAsia="ru-RU"/>
        </w:rPr>
      </w:pPr>
    </w:p>
    <w:p w:rsidR="00545AB0" w:rsidRPr="00CA338E" w:rsidRDefault="00545AB0" w:rsidP="00545A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338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545AB0" w:rsidRPr="00CA338E" w:rsidRDefault="00545AB0" w:rsidP="00545A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33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к</w:t>
      </w:r>
      <w:r w:rsidRPr="00CA33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338E">
        <w:rPr>
          <w:rFonts w:ascii="Times New Roman" w:hAnsi="Times New Roman" w:cs="Times New Roman"/>
          <w:sz w:val="24"/>
          <w:szCs w:val="24"/>
        </w:rPr>
        <w:t xml:space="preserve">Порядку организации и проведения публичных слушаний по проектам документов </w:t>
      </w:r>
    </w:p>
    <w:p w:rsidR="00545AB0" w:rsidRPr="00CA338E" w:rsidRDefault="00545AB0" w:rsidP="00545A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338E">
        <w:rPr>
          <w:rFonts w:ascii="Times New Roman" w:hAnsi="Times New Roman" w:cs="Times New Roman"/>
          <w:sz w:val="24"/>
          <w:szCs w:val="24"/>
        </w:rPr>
        <w:t xml:space="preserve">в сфере градостроительной деятельности  </w:t>
      </w:r>
    </w:p>
    <w:p w:rsidR="00545AB0" w:rsidRPr="00CA338E" w:rsidRDefault="00545AB0" w:rsidP="00545A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338E">
        <w:rPr>
          <w:rFonts w:ascii="Times New Roman" w:hAnsi="Times New Roman" w:cs="Times New Roman"/>
          <w:sz w:val="24"/>
          <w:szCs w:val="24"/>
        </w:rPr>
        <w:t xml:space="preserve">в Линёвском городском поселении </w:t>
      </w:r>
    </w:p>
    <w:p w:rsidR="00545AB0" w:rsidRPr="00CA338E" w:rsidRDefault="00545AB0" w:rsidP="00545A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338E">
        <w:rPr>
          <w:rFonts w:ascii="Times New Roman" w:hAnsi="Times New Roman" w:cs="Times New Roman"/>
          <w:sz w:val="24"/>
          <w:szCs w:val="24"/>
        </w:rPr>
        <w:t>Жирновского муниципального района</w:t>
      </w:r>
    </w:p>
    <w:p w:rsidR="00545AB0" w:rsidRPr="00CA338E" w:rsidRDefault="00545AB0" w:rsidP="00545A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338E">
        <w:rPr>
          <w:rFonts w:ascii="Times New Roman" w:hAnsi="Times New Roman" w:cs="Times New Roman"/>
          <w:sz w:val="24"/>
          <w:szCs w:val="24"/>
        </w:rPr>
        <w:t xml:space="preserve"> Волгоградской области</w:t>
      </w:r>
    </w:p>
    <w:p w:rsidR="00545AB0" w:rsidRPr="00CA338E" w:rsidRDefault="00545AB0" w:rsidP="00545AB0">
      <w:pPr>
        <w:spacing w:line="240" w:lineRule="auto"/>
        <w:ind w:firstLine="709"/>
        <w:jc w:val="right"/>
      </w:pPr>
    </w:p>
    <w:p w:rsidR="00545AB0" w:rsidRPr="00CA338E" w:rsidRDefault="00545AB0" w:rsidP="00545AB0">
      <w:pPr>
        <w:pStyle w:val="a3"/>
        <w:jc w:val="center"/>
      </w:pPr>
    </w:p>
    <w:p w:rsidR="00545AB0" w:rsidRPr="00CA338E" w:rsidRDefault="00545AB0" w:rsidP="00545AB0">
      <w:pPr>
        <w:pStyle w:val="a3"/>
        <w:jc w:val="center"/>
      </w:pPr>
      <w:r w:rsidRPr="00CA338E">
        <w:t>ОПОВЕЩЕНИЕ</w:t>
      </w:r>
      <w:r>
        <w:t xml:space="preserve"> </w:t>
      </w:r>
      <w:r w:rsidRPr="00CA338E">
        <w:t>О ПРОВЕДЕНИИ ПУБЛИЧНЫХ СЛУШАНИЙ</w:t>
      </w:r>
    </w:p>
    <w:p w:rsidR="00545AB0" w:rsidRPr="00CA338E" w:rsidRDefault="00545AB0" w:rsidP="00545AB0">
      <w:pPr>
        <w:pStyle w:val="a3"/>
        <w:jc w:val="center"/>
      </w:pPr>
      <w:r w:rsidRPr="00CA338E">
        <w:t xml:space="preserve"> </w:t>
      </w:r>
    </w:p>
    <w:p w:rsidR="00545AB0" w:rsidRPr="00CA338E" w:rsidRDefault="00545AB0" w:rsidP="00545AB0">
      <w:pPr>
        <w:pStyle w:val="a3"/>
        <w:jc w:val="both"/>
      </w:pPr>
    </w:p>
    <w:p w:rsidR="00545AB0" w:rsidRPr="00CA338E" w:rsidRDefault="00545AB0" w:rsidP="00545AB0">
      <w:pPr>
        <w:pStyle w:val="a3"/>
        <w:jc w:val="both"/>
      </w:pPr>
      <w:r w:rsidRPr="00CA338E">
        <w:t>На публичные слушания представляется</w:t>
      </w:r>
    </w:p>
    <w:p w:rsidR="00545AB0" w:rsidRPr="00CA338E" w:rsidRDefault="00545AB0" w:rsidP="00545AB0">
      <w:pPr>
        <w:pStyle w:val="a3"/>
        <w:jc w:val="both"/>
      </w:pPr>
      <w:r w:rsidRPr="00CA338E">
        <w:t>_____________________________________________________________________________</w:t>
      </w:r>
    </w:p>
    <w:p w:rsidR="00545AB0" w:rsidRPr="00CA338E" w:rsidRDefault="00545AB0" w:rsidP="00545AB0">
      <w:pPr>
        <w:pStyle w:val="a3"/>
        <w:ind w:firstLine="426"/>
        <w:jc w:val="center"/>
        <w:rPr>
          <w:vertAlign w:val="superscript"/>
        </w:rPr>
      </w:pPr>
      <w:r w:rsidRPr="00CA338E">
        <w:rPr>
          <w:vertAlign w:val="superscript"/>
        </w:rPr>
        <w:t>(наименование  проекта)</w:t>
      </w:r>
    </w:p>
    <w:p w:rsidR="00545AB0" w:rsidRPr="00CA338E" w:rsidRDefault="00545AB0" w:rsidP="00545AB0">
      <w:pPr>
        <w:pStyle w:val="a3"/>
        <w:jc w:val="both"/>
      </w:pPr>
      <w:r w:rsidRPr="00CA338E">
        <w:t>Перечень  информационных  материалов: _________________________________________</w:t>
      </w:r>
    </w:p>
    <w:p w:rsidR="00545AB0" w:rsidRPr="00CA338E" w:rsidRDefault="00545AB0" w:rsidP="00545AB0">
      <w:pPr>
        <w:pStyle w:val="a3"/>
        <w:ind w:firstLine="426"/>
        <w:jc w:val="both"/>
      </w:pPr>
      <w:r w:rsidRPr="00CA338E">
        <w:t xml:space="preserve">        </w:t>
      </w:r>
    </w:p>
    <w:p w:rsidR="00545AB0" w:rsidRPr="00CA338E" w:rsidRDefault="00545AB0" w:rsidP="00545AB0">
      <w:pPr>
        <w:pStyle w:val="a3"/>
        <w:ind w:firstLine="709"/>
        <w:jc w:val="both"/>
      </w:pPr>
      <w:r w:rsidRPr="00CA338E">
        <w:t xml:space="preserve">Информационные  материалы  по  теме  публичных   слушаний  будут представлены  на экспозиции в здании ____________________________________________ по адресу _____________________________________________________________________ </w:t>
      </w:r>
    </w:p>
    <w:p w:rsidR="00545AB0" w:rsidRPr="00CA338E" w:rsidRDefault="00545AB0" w:rsidP="00545AB0">
      <w:pPr>
        <w:pStyle w:val="a3"/>
        <w:ind w:firstLine="709"/>
        <w:jc w:val="both"/>
      </w:pPr>
      <w:r w:rsidRPr="00CA338E">
        <w:t xml:space="preserve">Экспозиция  будет открыта   </w:t>
      </w:r>
      <w:proofErr w:type="gramStart"/>
      <w:r w:rsidRPr="00CA338E">
        <w:t>с</w:t>
      </w:r>
      <w:proofErr w:type="gramEnd"/>
      <w:r w:rsidRPr="00CA338E">
        <w:t xml:space="preserve"> _______________   по  ________________.</w:t>
      </w:r>
    </w:p>
    <w:p w:rsidR="00545AB0" w:rsidRPr="00CA338E" w:rsidRDefault="00545AB0" w:rsidP="00545AB0">
      <w:pPr>
        <w:pStyle w:val="a3"/>
        <w:ind w:firstLine="709"/>
        <w:jc w:val="both"/>
      </w:pPr>
      <w:r w:rsidRPr="00CA338E">
        <w:t>Часы работы: _________________________________.</w:t>
      </w:r>
    </w:p>
    <w:p w:rsidR="00545AB0" w:rsidRPr="00CA338E" w:rsidRDefault="00545AB0" w:rsidP="00545AB0">
      <w:pPr>
        <w:pStyle w:val="a3"/>
        <w:ind w:firstLine="709"/>
        <w:jc w:val="both"/>
      </w:pPr>
      <w:r w:rsidRPr="00CA338E">
        <w:t xml:space="preserve"> На выставке будут проводиться консультации по теме публичных слушаний.</w:t>
      </w:r>
    </w:p>
    <w:p w:rsidR="00545AB0" w:rsidRPr="00CA338E" w:rsidRDefault="00545AB0" w:rsidP="00545AB0">
      <w:pPr>
        <w:pStyle w:val="a3"/>
        <w:ind w:firstLine="709"/>
        <w:jc w:val="both"/>
      </w:pPr>
      <w:r w:rsidRPr="00CA338E">
        <w:t xml:space="preserve">Собрание участников публичных слушаний состоится ___________  в  ____ </w:t>
      </w:r>
      <w:proofErr w:type="gramStart"/>
      <w:r w:rsidRPr="00CA338E">
        <w:t>ч</w:t>
      </w:r>
      <w:proofErr w:type="gramEnd"/>
      <w:r w:rsidRPr="00CA338E">
        <w:t>.   по адресу _______________________________________________________________________.</w:t>
      </w:r>
    </w:p>
    <w:p w:rsidR="00545AB0" w:rsidRPr="00CA338E" w:rsidRDefault="00545AB0" w:rsidP="00545AB0">
      <w:pPr>
        <w:pStyle w:val="a3"/>
        <w:ind w:firstLine="709"/>
        <w:jc w:val="both"/>
      </w:pPr>
      <w:r w:rsidRPr="00CA338E">
        <w:t xml:space="preserve">Время начала регистрации участников публичных слушаний ________________.                                    В  период  </w:t>
      </w:r>
      <w:proofErr w:type="gramStart"/>
      <w:r w:rsidRPr="00CA338E">
        <w:t>с</w:t>
      </w:r>
      <w:proofErr w:type="gramEnd"/>
      <w:r w:rsidRPr="00CA338E">
        <w:t xml:space="preserve"> ______________ </w:t>
      </w:r>
      <w:proofErr w:type="gramStart"/>
      <w:r w:rsidRPr="00CA338E">
        <w:t>по</w:t>
      </w:r>
      <w:proofErr w:type="gramEnd"/>
      <w:r w:rsidRPr="00CA338E">
        <w:t xml:space="preserve"> ______________ участники публичных слушаний прошедшие в соответствии с частью 12 статьи 5.1 Градостроительного кодекса Российской Федерации идентификацию,   имеют  право  вносить    предложения  и  замечания по  обсуждаемому проекту:  </w:t>
      </w:r>
    </w:p>
    <w:p w:rsidR="00545AB0" w:rsidRPr="00CA338E" w:rsidRDefault="00545AB0" w:rsidP="00545AB0">
      <w:pPr>
        <w:pStyle w:val="a3"/>
        <w:ind w:firstLine="709"/>
        <w:jc w:val="both"/>
      </w:pPr>
      <w:r w:rsidRPr="00CA338E">
        <w:t>1) в письменной или устной форме в ходе проведения собрания или собраний участников публичных слушаний;</w:t>
      </w:r>
    </w:p>
    <w:p w:rsidR="00545AB0" w:rsidRPr="00CA338E" w:rsidRDefault="00545AB0" w:rsidP="00545AB0">
      <w:pPr>
        <w:pStyle w:val="a3"/>
        <w:ind w:firstLine="709"/>
        <w:jc w:val="both"/>
      </w:pPr>
      <w:r w:rsidRPr="00CA338E">
        <w:t xml:space="preserve">2) в письменной форме в адрес ____________________________________________                                                                       </w:t>
      </w:r>
    </w:p>
    <w:p w:rsidR="00545AB0" w:rsidRPr="00CA338E" w:rsidRDefault="00545AB0" w:rsidP="00545AB0">
      <w:pPr>
        <w:pStyle w:val="a3"/>
        <w:ind w:firstLine="709"/>
        <w:jc w:val="both"/>
      </w:pPr>
      <w:r w:rsidRPr="00CA338E">
        <w:t xml:space="preserve">                                                                                                    </w:t>
      </w:r>
      <w:r w:rsidRPr="00CA338E">
        <w:rPr>
          <w:vertAlign w:val="superscript"/>
        </w:rPr>
        <w:t>(организатор)</w:t>
      </w:r>
    </w:p>
    <w:p w:rsidR="00545AB0" w:rsidRPr="00CA338E" w:rsidRDefault="00545AB0" w:rsidP="00545AB0">
      <w:pPr>
        <w:pStyle w:val="a3"/>
        <w:ind w:firstLine="709"/>
        <w:jc w:val="both"/>
      </w:pPr>
      <w:r w:rsidRPr="00CA338E">
        <w:t>3) посредством записи в журнале учета посетителей экспозиции проекта, подлежащего рассмотрению на публичных слушаниях.</w:t>
      </w:r>
    </w:p>
    <w:p w:rsidR="00545AB0" w:rsidRPr="00CA338E" w:rsidRDefault="00545AB0" w:rsidP="00545AB0">
      <w:pPr>
        <w:pStyle w:val="a3"/>
        <w:ind w:firstLine="709"/>
        <w:jc w:val="both"/>
      </w:pPr>
      <w:r w:rsidRPr="00CA338E">
        <w:t>Сведения об организаторе</w:t>
      </w:r>
    </w:p>
    <w:p w:rsidR="00545AB0" w:rsidRPr="00CA338E" w:rsidRDefault="00545AB0" w:rsidP="00545AB0">
      <w:pPr>
        <w:pStyle w:val="a3"/>
        <w:jc w:val="both"/>
      </w:pPr>
      <w:r w:rsidRPr="00CA338E">
        <w:t>_____________________________________________________________________________</w:t>
      </w:r>
    </w:p>
    <w:p w:rsidR="00545AB0" w:rsidRPr="00CA338E" w:rsidRDefault="00545AB0" w:rsidP="00545AB0">
      <w:pPr>
        <w:pStyle w:val="a3"/>
        <w:ind w:firstLine="709"/>
        <w:jc w:val="center"/>
        <w:rPr>
          <w:vertAlign w:val="superscript"/>
        </w:rPr>
      </w:pPr>
      <w:r w:rsidRPr="00CA338E">
        <w:rPr>
          <w:vertAlign w:val="superscript"/>
        </w:rPr>
        <w:t xml:space="preserve">(номер  контактного   телефона, почтовый адрес, </w:t>
      </w:r>
      <w:proofErr w:type="spellStart"/>
      <w:r w:rsidRPr="00CA338E">
        <w:rPr>
          <w:vertAlign w:val="superscript"/>
        </w:rPr>
        <w:t>эл</w:t>
      </w:r>
      <w:proofErr w:type="spellEnd"/>
      <w:r w:rsidRPr="00CA338E">
        <w:rPr>
          <w:vertAlign w:val="superscript"/>
        </w:rPr>
        <w:t>. адрес)</w:t>
      </w:r>
    </w:p>
    <w:p w:rsidR="00545AB0" w:rsidRPr="00CA338E" w:rsidRDefault="00545AB0" w:rsidP="00545AB0">
      <w:pPr>
        <w:pStyle w:val="a3"/>
        <w:ind w:firstLine="709"/>
        <w:jc w:val="both"/>
      </w:pPr>
      <w:r w:rsidRPr="00CA338E">
        <w:t xml:space="preserve">    </w:t>
      </w:r>
    </w:p>
    <w:p w:rsidR="00545AB0" w:rsidRPr="00CA338E" w:rsidRDefault="00545AB0" w:rsidP="00545AB0">
      <w:pPr>
        <w:pStyle w:val="a3"/>
        <w:ind w:firstLine="709"/>
        <w:jc w:val="both"/>
      </w:pPr>
      <w:r w:rsidRPr="00CA338E">
        <w:t xml:space="preserve"> Проект и информационные материалы </w:t>
      </w:r>
      <w:proofErr w:type="gramStart"/>
      <w:r w:rsidRPr="00CA338E">
        <w:t>по</w:t>
      </w:r>
      <w:proofErr w:type="gramEnd"/>
      <w:r w:rsidRPr="00CA338E">
        <w:t xml:space="preserve"> ___________________________________</w:t>
      </w:r>
    </w:p>
    <w:p w:rsidR="00545AB0" w:rsidRPr="00CA338E" w:rsidRDefault="00545AB0" w:rsidP="00545AB0">
      <w:pPr>
        <w:pStyle w:val="a3"/>
        <w:ind w:firstLine="709"/>
        <w:rPr>
          <w:vertAlign w:val="superscript"/>
        </w:rPr>
      </w:pPr>
      <w:r w:rsidRPr="00CA338E">
        <w:rPr>
          <w:vertAlign w:val="superscript"/>
        </w:rPr>
        <w:t xml:space="preserve">                                                                                                                                                         (наименование  проекта)  </w:t>
      </w:r>
    </w:p>
    <w:p w:rsidR="00545AB0" w:rsidRPr="00CA338E" w:rsidRDefault="00545AB0" w:rsidP="00545AB0">
      <w:pPr>
        <w:pStyle w:val="a3"/>
      </w:pPr>
      <w:proofErr w:type="spellStart"/>
      <w:r w:rsidRPr="00CA338E">
        <w:t>_______________________________будут</w:t>
      </w:r>
      <w:proofErr w:type="spellEnd"/>
      <w:r w:rsidRPr="00CA338E">
        <w:t xml:space="preserve"> размещены на сайте  _____________________. </w:t>
      </w:r>
    </w:p>
    <w:p w:rsidR="00545AB0" w:rsidRPr="00CA338E" w:rsidRDefault="00545AB0" w:rsidP="00545AB0">
      <w:pPr>
        <w:spacing w:line="240" w:lineRule="auto"/>
        <w:ind w:firstLine="709"/>
        <w:jc w:val="both"/>
      </w:pPr>
    </w:p>
    <w:p w:rsidR="00545AB0" w:rsidRPr="00CA338E" w:rsidRDefault="00545AB0" w:rsidP="00545AB0">
      <w:pPr>
        <w:spacing w:line="240" w:lineRule="auto"/>
        <w:ind w:firstLine="709"/>
        <w:jc w:val="both"/>
      </w:pPr>
    </w:p>
    <w:p w:rsidR="00545AB0" w:rsidRPr="00CA338E" w:rsidRDefault="00545AB0" w:rsidP="00545AB0">
      <w:pPr>
        <w:spacing w:line="240" w:lineRule="auto"/>
        <w:ind w:firstLine="709"/>
        <w:jc w:val="both"/>
      </w:pPr>
    </w:p>
    <w:p w:rsidR="00545AB0" w:rsidRPr="00CA338E" w:rsidRDefault="00545AB0" w:rsidP="00545A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45AB0" w:rsidRDefault="00545AB0" w:rsidP="00545A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45AB0" w:rsidRDefault="00545AB0" w:rsidP="00545A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45AB0" w:rsidRPr="00CA338E" w:rsidRDefault="00545AB0" w:rsidP="00545A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45AB0" w:rsidRPr="00CA338E" w:rsidRDefault="00545AB0" w:rsidP="00545A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45AB0" w:rsidRPr="00CA338E" w:rsidRDefault="00545AB0" w:rsidP="00545AB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45AB0" w:rsidRPr="00CA338E" w:rsidRDefault="00545AB0" w:rsidP="00545A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338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2 </w:t>
      </w:r>
    </w:p>
    <w:p w:rsidR="00545AB0" w:rsidRPr="00CA338E" w:rsidRDefault="00545AB0" w:rsidP="00545A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33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к</w:t>
      </w:r>
      <w:r w:rsidRPr="00CA33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338E">
        <w:rPr>
          <w:rFonts w:ascii="Times New Roman" w:hAnsi="Times New Roman" w:cs="Times New Roman"/>
          <w:sz w:val="24"/>
          <w:szCs w:val="24"/>
        </w:rPr>
        <w:t xml:space="preserve">Порядку организации и проведения публичных слушаний по проектам документов </w:t>
      </w:r>
    </w:p>
    <w:p w:rsidR="00545AB0" w:rsidRPr="00CA338E" w:rsidRDefault="00545AB0" w:rsidP="00545A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338E">
        <w:rPr>
          <w:rFonts w:ascii="Times New Roman" w:hAnsi="Times New Roman" w:cs="Times New Roman"/>
          <w:sz w:val="24"/>
          <w:szCs w:val="24"/>
        </w:rPr>
        <w:t xml:space="preserve">в сфере градостроительной деятельности  </w:t>
      </w:r>
    </w:p>
    <w:p w:rsidR="00545AB0" w:rsidRPr="00CA338E" w:rsidRDefault="00545AB0" w:rsidP="00545A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338E">
        <w:rPr>
          <w:rFonts w:ascii="Times New Roman" w:hAnsi="Times New Roman" w:cs="Times New Roman"/>
          <w:sz w:val="24"/>
          <w:szCs w:val="24"/>
        </w:rPr>
        <w:t xml:space="preserve">в Линёвском городском поселении </w:t>
      </w:r>
    </w:p>
    <w:p w:rsidR="00545AB0" w:rsidRPr="00CA338E" w:rsidRDefault="00545AB0" w:rsidP="00545A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338E">
        <w:rPr>
          <w:rFonts w:ascii="Times New Roman" w:hAnsi="Times New Roman" w:cs="Times New Roman"/>
          <w:sz w:val="24"/>
          <w:szCs w:val="24"/>
        </w:rPr>
        <w:t>Жирновского муниципального района</w:t>
      </w:r>
    </w:p>
    <w:p w:rsidR="00545AB0" w:rsidRPr="00CA338E" w:rsidRDefault="00545AB0" w:rsidP="00545A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338E">
        <w:rPr>
          <w:rFonts w:ascii="Times New Roman" w:hAnsi="Times New Roman" w:cs="Times New Roman"/>
          <w:sz w:val="24"/>
          <w:szCs w:val="24"/>
        </w:rPr>
        <w:t xml:space="preserve"> Волгоградской области</w:t>
      </w:r>
    </w:p>
    <w:p w:rsidR="00545AB0" w:rsidRPr="00CA338E" w:rsidRDefault="00545AB0" w:rsidP="00545AB0">
      <w:pPr>
        <w:spacing w:line="240" w:lineRule="auto"/>
        <w:ind w:firstLine="709"/>
        <w:jc w:val="right"/>
      </w:pPr>
    </w:p>
    <w:p w:rsidR="00545AB0" w:rsidRPr="00CA338E" w:rsidRDefault="00545AB0" w:rsidP="00545AB0">
      <w:pPr>
        <w:pStyle w:val="a3"/>
        <w:jc w:val="center"/>
      </w:pPr>
    </w:p>
    <w:p w:rsidR="00545AB0" w:rsidRPr="00CA338E" w:rsidRDefault="00545AB0" w:rsidP="00545AB0">
      <w:pPr>
        <w:pStyle w:val="a3"/>
        <w:jc w:val="center"/>
      </w:pPr>
      <w:r w:rsidRPr="00CA338E">
        <w:t>ЖУРНАЛ № _______</w:t>
      </w:r>
    </w:p>
    <w:p w:rsidR="00545AB0" w:rsidRPr="00CA338E" w:rsidRDefault="00545AB0" w:rsidP="00545AB0">
      <w:pPr>
        <w:pStyle w:val="a3"/>
        <w:jc w:val="center"/>
      </w:pPr>
      <w:r w:rsidRPr="00CA338E">
        <w:t xml:space="preserve">УЧЕТА ПОСЕТИТЕЛЕЙ ЭКСПОЗИЦИИ ПРОЕКТА </w:t>
      </w:r>
    </w:p>
    <w:p w:rsidR="00545AB0" w:rsidRPr="00CA338E" w:rsidRDefault="00545AB0" w:rsidP="00545AB0">
      <w:pPr>
        <w:pStyle w:val="a3"/>
        <w:jc w:val="center"/>
      </w:pPr>
      <w:r w:rsidRPr="00CA338E">
        <w:t xml:space="preserve">(СОБРАНИЯ ПУБЛИЧНЫХ СЛУШАНИЙ)  </w:t>
      </w:r>
    </w:p>
    <w:p w:rsidR="00545AB0" w:rsidRPr="00CA338E" w:rsidRDefault="00545AB0" w:rsidP="00545AB0">
      <w:pPr>
        <w:pStyle w:val="a3"/>
        <w:jc w:val="both"/>
      </w:pPr>
      <w:r w:rsidRPr="00CA338E">
        <w:t xml:space="preserve">      ____________</w:t>
      </w:r>
    </w:p>
    <w:p w:rsidR="00545AB0" w:rsidRPr="00CA338E" w:rsidRDefault="00545AB0" w:rsidP="00545AB0">
      <w:pPr>
        <w:pStyle w:val="a3"/>
        <w:jc w:val="both"/>
        <w:rPr>
          <w:vertAlign w:val="superscript"/>
        </w:rPr>
      </w:pPr>
      <w:r w:rsidRPr="00CA338E">
        <w:t xml:space="preserve">                  </w:t>
      </w:r>
      <w:r w:rsidRPr="00CA338E">
        <w:rPr>
          <w:vertAlign w:val="superscript"/>
        </w:rPr>
        <w:t>(дата)</w:t>
      </w:r>
    </w:p>
    <w:p w:rsidR="00545AB0" w:rsidRPr="00CA338E" w:rsidRDefault="00545AB0" w:rsidP="00545AB0">
      <w:pPr>
        <w:pStyle w:val="a3"/>
        <w:jc w:val="center"/>
        <w:rPr>
          <w:rStyle w:val="ab"/>
          <w:b w:val="0"/>
          <w:shd w:val="clear" w:color="auto" w:fill="FFFFFF"/>
        </w:rPr>
      </w:pPr>
      <w:r w:rsidRPr="00CA338E">
        <w:rPr>
          <w:bCs w:val="0"/>
        </w:rPr>
        <w:t xml:space="preserve">по   </w:t>
      </w:r>
      <w:r w:rsidRPr="00CA338E">
        <w:rPr>
          <w:rStyle w:val="ab"/>
          <w:shd w:val="clear" w:color="auto" w:fill="FFFFFF"/>
        </w:rPr>
        <w:t>________________________________________________</w:t>
      </w:r>
    </w:p>
    <w:p w:rsidR="00545AB0" w:rsidRPr="00CA338E" w:rsidRDefault="00545AB0" w:rsidP="00545AB0">
      <w:pPr>
        <w:pStyle w:val="a3"/>
        <w:jc w:val="center"/>
        <w:rPr>
          <w:rStyle w:val="ab"/>
          <w:b w:val="0"/>
          <w:shd w:val="clear" w:color="auto" w:fill="FFFFFF"/>
          <w:vertAlign w:val="superscript"/>
        </w:rPr>
      </w:pPr>
      <w:r w:rsidRPr="00CA338E">
        <w:rPr>
          <w:rStyle w:val="ab"/>
          <w:shd w:val="clear" w:color="auto" w:fill="FFFFFF"/>
          <w:vertAlign w:val="superscript"/>
        </w:rPr>
        <w:t>(наименование  проекта)</w:t>
      </w:r>
    </w:p>
    <w:p w:rsidR="00545AB0" w:rsidRPr="00CA338E" w:rsidRDefault="00545AB0" w:rsidP="00545AB0">
      <w:pPr>
        <w:pStyle w:val="a3"/>
        <w:jc w:val="center"/>
        <w:rPr>
          <w:rStyle w:val="ab"/>
          <w:color w:val="000000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5"/>
        <w:gridCol w:w="661"/>
        <w:gridCol w:w="1599"/>
        <w:gridCol w:w="1557"/>
        <w:gridCol w:w="1140"/>
        <w:gridCol w:w="1525"/>
        <w:gridCol w:w="1616"/>
        <w:gridCol w:w="1240"/>
      </w:tblGrid>
      <w:tr w:rsidR="00545AB0" w:rsidRPr="00CA338E" w:rsidTr="00A7287D">
        <w:tc>
          <w:tcPr>
            <w:tcW w:w="515" w:type="dxa"/>
          </w:tcPr>
          <w:p w:rsidR="00545AB0" w:rsidRPr="00CA338E" w:rsidRDefault="00545AB0" w:rsidP="00A7287D">
            <w:pPr>
              <w:pStyle w:val="a3"/>
            </w:pPr>
            <w:r w:rsidRPr="00CA338E">
              <w:t>№ п/п</w:t>
            </w:r>
          </w:p>
        </w:tc>
        <w:tc>
          <w:tcPr>
            <w:tcW w:w="661" w:type="dxa"/>
          </w:tcPr>
          <w:p w:rsidR="00545AB0" w:rsidRPr="00CA338E" w:rsidRDefault="00545AB0" w:rsidP="00A7287D">
            <w:pPr>
              <w:pStyle w:val="a3"/>
            </w:pPr>
            <w:r w:rsidRPr="00CA338E">
              <w:t>Дата</w:t>
            </w:r>
          </w:p>
        </w:tc>
        <w:tc>
          <w:tcPr>
            <w:tcW w:w="1599" w:type="dxa"/>
          </w:tcPr>
          <w:p w:rsidR="00545AB0" w:rsidRPr="00CA338E" w:rsidRDefault="00545AB0" w:rsidP="00A7287D">
            <w:pPr>
              <w:pStyle w:val="a3"/>
            </w:pPr>
            <w:r w:rsidRPr="00CA338E">
              <w:t>Наименование мероприятия</w:t>
            </w:r>
          </w:p>
        </w:tc>
        <w:tc>
          <w:tcPr>
            <w:tcW w:w="1557" w:type="dxa"/>
          </w:tcPr>
          <w:p w:rsidR="00545AB0" w:rsidRPr="00CA338E" w:rsidRDefault="00545AB0" w:rsidP="00A7287D">
            <w:pPr>
              <w:pStyle w:val="a3"/>
            </w:pPr>
            <w:r w:rsidRPr="00CA338E">
              <w:t>ФИО /</w:t>
            </w:r>
          </w:p>
          <w:p w:rsidR="00545AB0" w:rsidRPr="00CA338E" w:rsidRDefault="00545AB0" w:rsidP="00A7287D">
            <w:pPr>
              <w:pStyle w:val="a3"/>
            </w:pPr>
            <w:r w:rsidRPr="00CA338E">
              <w:t>наименование организации</w:t>
            </w:r>
          </w:p>
        </w:tc>
        <w:tc>
          <w:tcPr>
            <w:tcW w:w="1140" w:type="dxa"/>
          </w:tcPr>
          <w:p w:rsidR="00545AB0" w:rsidRPr="00CA338E" w:rsidRDefault="00545AB0" w:rsidP="00A7287D">
            <w:pPr>
              <w:pStyle w:val="a3"/>
            </w:pPr>
            <w:r w:rsidRPr="00CA338E">
              <w:t>Дата рождения</w:t>
            </w:r>
          </w:p>
          <w:p w:rsidR="00545AB0" w:rsidRPr="00CA338E" w:rsidRDefault="00545AB0" w:rsidP="00A7287D">
            <w:pPr>
              <w:pStyle w:val="a3"/>
            </w:pPr>
            <w:r w:rsidRPr="00CA338E">
              <w:t>/ ОГРН</w:t>
            </w:r>
          </w:p>
        </w:tc>
        <w:tc>
          <w:tcPr>
            <w:tcW w:w="1525" w:type="dxa"/>
          </w:tcPr>
          <w:p w:rsidR="00545AB0" w:rsidRPr="00CA338E" w:rsidRDefault="00545AB0" w:rsidP="00A7287D">
            <w:pPr>
              <w:pStyle w:val="a3"/>
            </w:pPr>
            <w:r w:rsidRPr="00CA338E">
              <w:t xml:space="preserve">Адрес места жительства </w:t>
            </w:r>
            <w:proofErr w:type="gramStart"/>
            <w:r w:rsidRPr="00CA338E">
              <w:t>-д</w:t>
            </w:r>
            <w:proofErr w:type="gramEnd"/>
            <w:r w:rsidRPr="00CA338E">
              <w:t>ля физических лиц,  место нахождения и  юридический адрес - для юридических лиц*</w:t>
            </w:r>
          </w:p>
        </w:tc>
        <w:tc>
          <w:tcPr>
            <w:tcW w:w="1616" w:type="dxa"/>
          </w:tcPr>
          <w:p w:rsidR="00545AB0" w:rsidRPr="00CA338E" w:rsidRDefault="00545AB0" w:rsidP="00A7287D">
            <w:pPr>
              <w:pStyle w:val="a3"/>
            </w:pPr>
            <w:r w:rsidRPr="00CA338E">
              <w:t>Замечания, предложения в отношении проекта</w:t>
            </w:r>
          </w:p>
        </w:tc>
        <w:tc>
          <w:tcPr>
            <w:tcW w:w="1240" w:type="dxa"/>
          </w:tcPr>
          <w:p w:rsidR="00545AB0" w:rsidRPr="00CA338E" w:rsidRDefault="00545AB0" w:rsidP="00A7287D">
            <w:pPr>
              <w:pStyle w:val="a3"/>
            </w:pPr>
            <w:r w:rsidRPr="00CA338E">
              <w:t>Примечание</w:t>
            </w:r>
          </w:p>
        </w:tc>
      </w:tr>
      <w:tr w:rsidR="00545AB0" w:rsidRPr="00CA338E" w:rsidTr="00A7287D">
        <w:tc>
          <w:tcPr>
            <w:tcW w:w="515" w:type="dxa"/>
          </w:tcPr>
          <w:p w:rsidR="00545AB0" w:rsidRPr="00CA338E" w:rsidRDefault="00545AB0" w:rsidP="00A7287D">
            <w:pPr>
              <w:pStyle w:val="a3"/>
              <w:jc w:val="center"/>
            </w:pPr>
            <w:r w:rsidRPr="00CA338E">
              <w:t>1</w:t>
            </w:r>
          </w:p>
        </w:tc>
        <w:tc>
          <w:tcPr>
            <w:tcW w:w="661" w:type="dxa"/>
          </w:tcPr>
          <w:p w:rsidR="00545AB0" w:rsidRPr="00CA338E" w:rsidRDefault="00545AB0" w:rsidP="00A7287D">
            <w:pPr>
              <w:pStyle w:val="a3"/>
              <w:jc w:val="center"/>
            </w:pPr>
            <w:r w:rsidRPr="00CA338E">
              <w:t>2</w:t>
            </w:r>
          </w:p>
        </w:tc>
        <w:tc>
          <w:tcPr>
            <w:tcW w:w="1599" w:type="dxa"/>
          </w:tcPr>
          <w:p w:rsidR="00545AB0" w:rsidRPr="00CA338E" w:rsidRDefault="00545AB0" w:rsidP="00A7287D">
            <w:pPr>
              <w:pStyle w:val="a3"/>
              <w:jc w:val="center"/>
            </w:pPr>
            <w:r w:rsidRPr="00CA338E">
              <w:t>3</w:t>
            </w:r>
          </w:p>
        </w:tc>
        <w:tc>
          <w:tcPr>
            <w:tcW w:w="1557" w:type="dxa"/>
          </w:tcPr>
          <w:p w:rsidR="00545AB0" w:rsidRPr="00CA338E" w:rsidRDefault="00545AB0" w:rsidP="00A7287D">
            <w:pPr>
              <w:pStyle w:val="a3"/>
              <w:jc w:val="center"/>
            </w:pPr>
            <w:r w:rsidRPr="00CA338E">
              <w:t>4</w:t>
            </w:r>
          </w:p>
        </w:tc>
        <w:tc>
          <w:tcPr>
            <w:tcW w:w="1140" w:type="dxa"/>
          </w:tcPr>
          <w:p w:rsidR="00545AB0" w:rsidRPr="00CA338E" w:rsidRDefault="00545AB0" w:rsidP="00A7287D">
            <w:pPr>
              <w:pStyle w:val="a3"/>
              <w:jc w:val="center"/>
            </w:pPr>
            <w:r w:rsidRPr="00CA338E">
              <w:t>5</w:t>
            </w:r>
          </w:p>
        </w:tc>
        <w:tc>
          <w:tcPr>
            <w:tcW w:w="1525" w:type="dxa"/>
          </w:tcPr>
          <w:p w:rsidR="00545AB0" w:rsidRPr="00CA338E" w:rsidRDefault="00545AB0" w:rsidP="00A7287D">
            <w:pPr>
              <w:pStyle w:val="a3"/>
              <w:jc w:val="center"/>
            </w:pPr>
            <w:r w:rsidRPr="00CA338E">
              <w:t>6</w:t>
            </w:r>
          </w:p>
        </w:tc>
        <w:tc>
          <w:tcPr>
            <w:tcW w:w="1616" w:type="dxa"/>
          </w:tcPr>
          <w:p w:rsidR="00545AB0" w:rsidRPr="00CA338E" w:rsidRDefault="00545AB0" w:rsidP="00A7287D">
            <w:pPr>
              <w:pStyle w:val="a3"/>
              <w:jc w:val="center"/>
            </w:pPr>
            <w:r w:rsidRPr="00CA338E">
              <w:t>7</w:t>
            </w:r>
          </w:p>
          <w:p w:rsidR="00545AB0" w:rsidRPr="00CA338E" w:rsidRDefault="00545AB0" w:rsidP="00A7287D">
            <w:pPr>
              <w:pStyle w:val="a3"/>
              <w:jc w:val="center"/>
            </w:pPr>
          </w:p>
        </w:tc>
        <w:tc>
          <w:tcPr>
            <w:tcW w:w="1240" w:type="dxa"/>
          </w:tcPr>
          <w:p w:rsidR="00545AB0" w:rsidRPr="00CA338E" w:rsidRDefault="00545AB0" w:rsidP="00A7287D">
            <w:pPr>
              <w:pStyle w:val="a3"/>
              <w:jc w:val="center"/>
            </w:pPr>
          </w:p>
        </w:tc>
      </w:tr>
      <w:tr w:rsidR="00545AB0" w:rsidRPr="00CA338E" w:rsidTr="00A7287D">
        <w:tc>
          <w:tcPr>
            <w:tcW w:w="515" w:type="dxa"/>
          </w:tcPr>
          <w:p w:rsidR="00545AB0" w:rsidRPr="00CA338E" w:rsidRDefault="00545AB0" w:rsidP="00A7287D">
            <w:pPr>
              <w:pStyle w:val="a3"/>
            </w:pPr>
          </w:p>
        </w:tc>
        <w:tc>
          <w:tcPr>
            <w:tcW w:w="661" w:type="dxa"/>
          </w:tcPr>
          <w:p w:rsidR="00545AB0" w:rsidRPr="00CA338E" w:rsidRDefault="00545AB0" w:rsidP="00A7287D">
            <w:pPr>
              <w:pStyle w:val="a3"/>
            </w:pPr>
          </w:p>
        </w:tc>
        <w:tc>
          <w:tcPr>
            <w:tcW w:w="1599" w:type="dxa"/>
          </w:tcPr>
          <w:p w:rsidR="00545AB0" w:rsidRPr="00CA338E" w:rsidRDefault="00545AB0" w:rsidP="00A7287D">
            <w:pPr>
              <w:pStyle w:val="a3"/>
            </w:pPr>
          </w:p>
        </w:tc>
        <w:tc>
          <w:tcPr>
            <w:tcW w:w="1557" w:type="dxa"/>
          </w:tcPr>
          <w:p w:rsidR="00545AB0" w:rsidRPr="00CA338E" w:rsidRDefault="00545AB0" w:rsidP="00A7287D">
            <w:pPr>
              <w:pStyle w:val="a3"/>
            </w:pPr>
          </w:p>
        </w:tc>
        <w:tc>
          <w:tcPr>
            <w:tcW w:w="1140" w:type="dxa"/>
          </w:tcPr>
          <w:p w:rsidR="00545AB0" w:rsidRPr="00CA338E" w:rsidRDefault="00545AB0" w:rsidP="00A7287D">
            <w:pPr>
              <w:pStyle w:val="a3"/>
            </w:pPr>
          </w:p>
        </w:tc>
        <w:tc>
          <w:tcPr>
            <w:tcW w:w="1525" w:type="dxa"/>
          </w:tcPr>
          <w:p w:rsidR="00545AB0" w:rsidRPr="00CA338E" w:rsidRDefault="00545AB0" w:rsidP="00A7287D">
            <w:pPr>
              <w:pStyle w:val="a3"/>
            </w:pPr>
          </w:p>
        </w:tc>
        <w:tc>
          <w:tcPr>
            <w:tcW w:w="1616" w:type="dxa"/>
          </w:tcPr>
          <w:p w:rsidR="00545AB0" w:rsidRPr="00CA338E" w:rsidRDefault="00545AB0" w:rsidP="00A7287D">
            <w:pPr>
              <w:pStyle w:val="a3"/>
            </w:pPr>
          </w:p>
        </w:tc>
        <w:tc>
          <w:tcPr>
            <w:tcW w:w="1240" w:type="dxa"/>
          </w:tcPr>
          <w:p w:rsidR="00545AB0" w:rsidRPr="00CA338E" w:rsidRDefault="00545AB0" w:rsidP="00A7287D">
            <w:pPr>
              <w:pStyle w:val="a3"/>
            </w:pPr>
          </w:p>
        </w:tc>
      </w:tr>
    </w:tbl>
    <w:p w:rsidR="00545AB0" w:rsidRPr="00CA338E" w:rsidRDefault="00545AB0" w:rsidP="00545AB0">
      <w:pPr>
        <w:pStyle w:val="a3"/>
      </w:pPr>
      <w:r w:rsidRPr="00CA338E">
        <w:t>* с приложением документов подтверждающие сведения</w:t>
      </w:r>
    </w:p>
    <w:p w:rsidR="00545AB0" w:rsidRPr="00CA338E" w:rsidRDefault="00545AB0" w:rsidP="00545AB0">
      <w:pPr>
        <w:pStyle w:val="a3"/>
      </w:pPr>
    </w:p>
    <w:p w:rsidR="00545AB0" w:rsidRPr="00CA338E" w:rsidRDefault="00545AB0" w:rsidP="00545AB0">
      <w:pPr>
        <w:pStyle w:val="a3"/>
      </w:pPr>
    </w:p>
    <w:p w:rsidR="00545AB0" w:rsidRPr="00CA338E" w:rsidRDefault="00545AB0" w:rsidP="00545AB0">
      <w:pPr>
        <w:pStyle w:val="a3"/>
      </w:pPr>
    </w:p>
    <w:p w:rsidR="00545AB0" w:rsidRPr="00CA338E" w:rsidRDefault="00545AB0" w:rsidP="00545AB0">
      <w:pPr>
        <w:widowControl w:val="0"/>
        <w:autoSpaceDE w:val="0"/>
        <w:autoSpaceDN w:val="0"/>
        <w:adjustRightInd w:val="0"/>
        <w:spacing w:line="240" w:lineRule="auto"/>
        <w:jc w:val="both"/>
      </w:pPr>
    </w:p>
    <w:p w:rsidR="00545AB0" w:rsidRPr="00CA338E" w:rsidRDefault="00545AB0" w:rsidP="00545A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45AB0" w:rsidRPr="00CA338E" w:rsidRDefault="00545AB0" w:rsidP="00545A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45AB0" w:rsidRPr="00CA338E" w:rsidRDefault="00545AB0" w:rsidP="00545A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45AB0" w:rsidRPr="00CA338E" w:rsidRDefault="00545AB0" w:rsidP="00545A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45AB0" w:rsidRPr="00CA338E" w:rsidRDefault="00545AB0" w:rsidP="00545A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45AB0" w:rsidRPr="00CA338E" w:rsidRDefault="00545AB0" w:rsidP="00545A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45AB0" w:rsidRPr="00CA338E" w:rsidRDefault="00545AB0" w:rsidP="00545AB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45AB0" w:rsidRPr="00CA338E" w:rsidRDefault="00545AB0" w:rsidP="00545AB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45AB0" w:rsidRPr="00CA338E" w:rsidRDefault="00545AB0" w:rsidP="00545AB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45AB0" w:rsidRPr="00CA338E" w:rsidRDefault="00545AB0" w:rsidP="00545AB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45AB0" w:rsidRPr="00CA338E" w:rsidRDefault="00545AB0" w:rsidP="00545AB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45AB0" w:rsidRPr="00CA338E" w:rsidRDefault="00545AB0" w:rsidP="00545AB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45AB0" w:rsidRPr="00CA338E" w:rsidRDefault="00545AB0" w:rsidP="00545AB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45AB0" w:rsidRDefault="00545AB0" w:rsidP="00545AB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45AB0" w:rsidRPr="00CA338E" w:rsidRDefault="00545AB0" w:rsidP="00545AB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45AB0" w:rsidRPr="00CA338E" w:rsidRDefault="00545AB0" w:rsidP="00545AB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45AB0" w:rsidRPr="00CA338E" w:rsidRDefault="00545AB0" w:rsidP="00545A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338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3  </w:t>
      </w:r>
    </w:p>
    <w:p w:rsidR="00545AB0" w:rsidRPr="00CA338E" w:rsidRDefault="00545AB0" w:rsidP="00545A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33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к</w:t>
      </w:r>
      <w:r w:rsidRPr="00CA33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338E">
        <w:rPr>
          <w:rFonts w:ascii="Times New Roman" w:hAnsi="Times New Roman" w:cs="Times New Roman"/>
          <w:sz w:val="24"/>
          <w:szCs w:val="24"/>
        </w:rPr>
        <w:t xml:space="preserve">Порядку организации и проведения публичных слушаний по проектам документов </w:t>
      </w:r>
    </w:p>
    <w:p w:rsidR="00545AB0" w:rsidRPr="00CA338E" w:rsidRDefault="00545AB0" w:rsidP="00545A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338E">
        <w:rPr>
          <w:rFonts w:ascii="Times New Roman" w:hAnsi="Times New Roman" w:cs="Times New Roman"/>
          <w:sz w:val="24"/>
          <w:szCs w:val="24"/>
        </w:rPr>
        <w:t xml:space="preserve">в сфере градостроительной деятельности  </w:t>
      </w:r>
    </w:p>
    <w:p w:rsidR="00545AB0" w:rsidRPr="00CA338E" w:rsidRDefault="00545AB0" w:rsidP="00545A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338E">
        <w:rPr>
          <w:rFonts w:ascii="Times New Roman" w:hAnsi="Times New Roman" w:cs="Times New Roman"/>
          <w:sz w:val="24"/>
          <w:szCs w:val="24"/>
        </w:rPr>
        <w:t xml:space="preserve">в Линёвском городском поселении </w:t>
      </w:r>
    </w:p>
    <w:p w:rsidR="00545AB0" w:rsidRPr="00CA338E" w:rsidRDefault="00545AB0" w:rsidP="00545A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338E">
        <w:rPr>
          <w:rFonts w:ascii="Times New Roman" w:hAnsi="Times New Roman" w:cs="Times New Roman"/>
          <w:sz w:val="24"/>
          <w:szCs w:val="24"/>
        </w:rPr>
        <w:t>Жирновского муниципального района</w:t>
      </w:r>
    </w:p>
    <w:p w:rsidR="00545AB0" w:rsidRPr="00CA338E" w:rsidRDefault="00545AB0" w:rsidP="00545A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338E">
        <w:rPr>
          <w:rFonts w:ascii="Times New Roman" w:hAnsi="Times New Roman" w:cs="Times New Roman"/>
          <w:sz w:val="24"/>
          <w:szCs w:val="24"/>
        </w:rPr>
        <w:t xml:space="preserve"> Волгоградской области</w:t>
      </w:r>
    </w:p>
    <w:p w:rsidR="00545AB0" w:rsidRPr="00CA338E" w:rsidRDefault="00545AB0" w:rsidP="00545A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45AB0" w:rsidRPr="00CA338E" w:rsidRDefault="00545AB0" w:rsidP="00545A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45AB0" w:rsidRPr="00CA338E" w:rsidRDefault="00545AB0" w:rsidP="00545AB0">
      <w:pPr>
        <w:pStyle w:val="a3"/>
        <w:jc w:val="center"/>
      </w:pPr>
      <w:r w:rsidRPr="00CA338E">
        <w:t>ПРОТОКОЛ № _______</w:t>
      </w:r>
    </w:p>
    <w:p w:rsidR="00545AB0" w:rsidRPr="00CA338E" w:rsidRDefault="00545AB0" w:rsidP="00545AB0">
      <w:pPr>
        <w:pStyle w:val="a3"/>
        <w:jc w:val="center"/>
      </w:pPr>
      <w:r w:rsidRPr="00CA338E">
        <w:t xml:space="preserve">ПУБЛИЧНЫХ СЛУШАНИЙ  </w:t>
      </w:r>
    </w:p>
    <w:p w:rsidR="00545AB0" w:rsidRPr="00CA338E" w:rsidRDefault="00545AB0" w:rsidP="00545AB0">
      <w:pPr>
        <w:pStyle w:val="a3"/>
        <w:jc w:val="both"/>
      </w:pPr>
      <w:r w:rsidRPr="00CA338E">
        <w:t>____________________</w:t>
      </w:r>
    </w:p>
    <w:p w:rsidR="00545AB0" w:rsidRPr="00CA338E" w:rsidRDefault="00545AB0" w:rsidP="00545AB0">
      <w:pPr>
        <w:pStyle w:val="a3"/>
        <w:jc w:val="both"/>
        <w:rPr>
          <w:vertAlign w:val="superscript"/>
        </w:rPr>
      </w:pPr>
      <w:r w:rsidRPr="00CA338E">
        <w:t xml:space="preserve">          </w:t>
      </w:r>
      <w:r w:rsidRPr="00CA338E">
        <w:rPr>
          <w:vertAlign w:val="superscript"/>
        </w:rPr>
        <w:t>(дата оформления протокола)</w:t>
      </w:r>
    </w:p>
    <w:p w:rsidR="00545AB0" w:rsidRPr="00CA338E" w:rsidRDefault="00545AB0" w:rsidP="00545AB0">
      <w:pPr>
        <w:pStyle w:val="a3"/>
        <w:jc w:val="center"/>
        <w:rPr>
          <w:rStyle w:val="ab"/>
          <w:b w:val="0"/>
          <w:color w:val="000000"/>
          <w:shd w:val="clear" w:color="auto" w:fill="FFFFFF"/>
        </w:rPr>
      </w:pPr>
      <w:r w:rsidRPr="00CA338E">
        <w:rPr>
          <w:bCs w:val="0"/>
        </w:rPr>
        <w:t xml:space="preserve">по   </w:t>
      </w:r>
      <w:r w:rsidRPr="00CA338E">
        <w:rPr>
          <w:rStyle w:val="ab"/>
          <w:color w:val="000000"/>
          <w:shd w:val="clear" w:color="auto" w:fill="FFFFFF"/>
        </w:rPr>
        <w:t>_______________________________________________________________</w:t>
      </w:r>
    </w:p>
    <w:p w:rsidR="00545AB0" w:rsidRPr="00CA338E" w:rsidRDefault="00545AB0" w:rsidP="00545AB0">
      <w:pPr>
        <w:pStyle w:val="a3"/>
        <w:jc w:val="center"/>
        <w:rPr>
          <w:rStyle w:val="ab"/>
          <w:b w:val="0"/>
          <w:color w:val="000000"/>
          <w:shd w:val="clear" w:color="auto" w:fill="FFFFFF"/>
          <w:vertAlign w:val="superscript"/>
        </w:rPr>
      </w:pPr>
      <w:r w:rsidRPr="00CA338E">
        <w:rPr>
          <w:rStyle w:val="ab"/>
          <w:color w:val="000000"/>
          <w:shd w:val="clear" w:color="auto" w:fill="FFFFFF"/>
          <w:vertAlign w:val="superscript"/>
        </w:rPr>
        <w:t>(наименование  проекта)</w:t>
      </w:r>
    </w:p>
    <w:p w:rsidR="00545AB0" w:rsidRPr="00CA338E" w:rsidRDefault="00545AB0" w:rsidP="00545AB0">
      <w:pPr>
        <w:pStyle w:val="a3"/>
        <w:jc w:val="center"/>
        <w:rPr>
          <w:rStyle w:val="ab"/>
          <w:b w:val="0"/>
          <w:color w:val="000000"/>
          <w:shd w:val="clear" w:color="auto" w:fill="FFFFFF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1"/>
        <w:gridCol w:w="5387"/>
      </w:tblGrid>
      <w:tr w:rsidR="00545AB0" w:rsidRPr="00CA338E" w:rsidTr="00A7287D">
        <w:trPr>
          <w:trHeight w:val="391"/>
        </w:trPr>
        <w:tc>
          <w:tcPr>
            <w:tcW w:w="4111" w:type="dxa"/>
            <w:hideMark/>
          </w:tcPr>
          <w:p w:rsidR="00545AB0" w:rsidRPr="00CA338E" w:rsidRDefault="00545AB0" w:rsidP="00A7287D">
            <w:pPr>
              <w:pStyle w:val="a3"/>
            </w:pPr>
            <w:r w:rsidRPr="00CA338E">
              <w:rPr>
                <w:bCs w:val="0"/>
              </w:rPr>
              <w:t>Информация об организаторе</w:t>
            </w:r>
          </w:p>
        </w:tc>
        <w:tc>
          <w:tcPr>
            <w:tcW w:w="5387" w:type="dxa"/>
            <w:hideMark/>
          </w:tcPr>
          <w:p w:rsidR="00545AB0" w:rsidRPr="00CA338E" w:rsidRDefault="00545AB0" w:rsidP="00A7287D">
            <w:pPr>
              <w:pStyle w:val="ac"/>
            </w:pPr>
            <w:r w:rsidRPr="00CA338E">
              <w:rPr>
                <w:rStyle w:val="ab"/>
                <w:shd w:val="clear" w:color="auto" w:fill="FFFFFF"/>
              </w:rPr>
              <w:t xml:space="preserve"> </w:t>
            </w:r>
          </w:p>
        </w:tc>
      </w:tr>
      <w:tr w:rsidR="00545AB0" w:rsidRPr="00CA338E" w:rsidTr="00A7287D">
        <w:trPr>
          <w:trHeight w:val="553"/>
        </w:trPr>
        <w:tc>
          <w:tcPr>
            <w:tcW w:w="4111" w:type="dxa"/>
            <w:hideMark/>
          </w:tcPr>
          <w:p w:rsidR="00545AB0" w:rsidRPr="00CA338E" w:rsidRDefault="00545AB0" w:rsidP="00A7287D">
            <w:pPr>
              <w:pStyle w:val="a3"/>
              <w:rPr>
                <w:bCs w:val="0"/>
              </w:rPr>
            </w:pPr>
            <w:r w:rsidRPr="00CA338E">
              <w:rPr>
                <w:bCs w:val="0"/>
              </w:rPr>
              <w:t xml:space="preserve">Территория,  в  пределах  которой  проводятся   </w:t>
            </w:r>
            <w:r w:rsidRPr="00CA338E">
              <w:t xml:space="preserve">публичные слушания </w:t>
            </w:r>
          </w:p>
        </w:tc>
        <w:tc>
          <w:tcPr>
            <w:tcW w:w="5387" w:type="dxa"/>
            <w:hideMark/>
          </w:tcPr>
          <w:p w:rsidR="00545AB0" w:rsidRPr="00CA338E" w:rsidRDefault="00545AB0" w:rsidP="00A7287D">
            <w:pPr>
              <w:spacing w:line="240" w:lineRule="auto"/>
              <w:jc w:val="both"/>
            </w:pPr>
            <w:r w:rsidRPr="00CA338E">
              <w:t xml:space="preserve"> </w:t>
            </w:r>
          </w:p>
        </w:tc>
      </w:tr>
      <w:tr w:rsidR="00545AB0" w:rsidRPr="00CA338E" w:rsidTr="00A7287D">
        <w:trPr>
          <w:trHeight w:val="987"/>
        </w:trPr>
        <w:tc>
          <w:tcPr>
            <w:tcW w:w="4111" w:type="dxa"/>
            <w:hideMark/>
          </w:tcPr>
          <w:p w:rsidR="00545AB0" w:rsidRPr="00CA338E" w:rsidRDefault="00545AB0" w:rsidP="00A7287D">
            <w:pPr>
              <w:spacing w:line="240" w:lineRule="auto"/>
              <w:rPr>
                <w:bCs w:val="0"/>
              </w:rPr>
            </w:pPr>
            <w:r w:rsidRPr="00CA338E">
              <w:rPr>
                <w:bCs w:val="0"/>
              </w:rPr>
              <w:t>Информация, содержащаяся в опубликованном оповещении о начале   публичных слушаний,</w:t>
            </w:r>
            <w:r w:rsidRPr="00CA338E">
              <w:t xml:space="preserve">  дата  и  источник  его  опубликования</w:t>
            </w:r>
          </w:p>
        </w:tc>
        <w:tc>
          <w:tcPr>
            <w:tcW w:w="5387" w:type="dxa"/>
            <w:hideMark/>
          </w:tcPr>
          <w:p w:rsidR="00545AB0" w:rsidRPr="00CA338E" w:rsidRDefault="00545AB0" w:rsidP="00A7287D">
            <w:pPr>
              <w:spacing w:line="240" w:lineRule="auto"/>
              <w:jc w:val="both"/>
            </w:pPr>
            <w:r w:rsidRPr="00CA338E">
              <w:t xml:space="preserve"> </w:t>
            </w:r>
          </w:p>
        </w:tc>
      </w:tr>
      <w:tr w:rsidR="00545AB0" w:rsidRPr="00CA338E" w:rsidTr="00A7287D">
        <w:trPr>
          <w:trHeight w:val="1130"/>
        </w:trPr>
        <w:tc>
          <w:tcPr>
            <w:tcW w:w="4111" w:type="dxa"/>
          </w:tcPr>
          <w:p w:rsidR="00545AB0" w:rsidRPr="00CA338E" w:rsidRDefault="00545AB0" w:rsidP="00A7287D">
            <w:pPr>
              <w:spacing w:line="240" w:lineRule="auto"/>
              <w:jc w:val="both"/>
              <w:rPr>
                <w:bCs w:val="0"/>
              </w:rPr>
            </w:pPr>
            <w:r w:rsidRPr="00CA338E">
              <w:rPr>
                <w:bCs w:val="0"/>
              </w:rPr>
              <w:t xml:space="preserve">Срок, в  течение  которого  принимались  предложения  и  замечания  участников публичных слушаний </w:t>
            </w:r>
          </w:p>
        </w:tc>
        <w:tc>
          <w:tcPr>
            <w:tcW w:w="5387" w:type="dxa"/>
          </w:tcPr>
          <w:p w:rsidR="00545AB0" w:rsidRPr="00CA338E" w:rsidRDefault="00545AB0" w:rsidP="00A7287D">
            <w:pPr>
              <w:spacing w:line="240" w:lineRule="auto"/>
              <w:jc w:val="both"/>
            </w:pPr>
          </w:p>
        </w:tc>
      </w:tr>
    </w:tbl>
    <w:p w:rsidR="00545AB0" w:rsidRPr="00CA338E" w:rsidRDefault="00545AB0" w:rsidP="00545AB0">
      <w:pPr>
        <w:spacing w:line="240" w:lineRule="auto"/>
        <w:jc w:val="both"/>
      </w:pPr>
    </w:p>
    <w:p w:rsidR="00545AB0" w:rsidRPr="00CA338E" w:rsidRDefault="00545AB0" w:rsidP="00545AB0">
      <w:pPr>
        <w:spacing w:line="240" w:lineRule="auto"/>
        <w:jc w:val="both"/>
      </w:pPr>
      <w:r w:rsidRPr="00CA338E">
        <w:t xml:space="preserve">- в период размещения проекта, информационных материалов и работы экспозиции по материалам проекта замечаний и предложений от участников публичных слушаний постоянно проживающих на территории, в пределах которой проводятся публичные слушания, </w:t>
      </w:r>
      <w:proofErr w:type="spellStart"/>
      <w:r w:rsidRPr="00CA338E">
        <w:t>поступило___</w:t>
      </w:r>
      <w:proofErr w:type="spellEnd"/>
      <w:r w:rsidRPr="00CA338E">
        <w:t xml:space="preserve">:  </w:t>
      </w:r>
    </w:p>
    <w:tbl>
      <w:tblPr>
        <w:tblpPr w:leftFromText="180" w:rightFromText="180" w:vertAnchor="text" w:horzAnchor="margin" w:tblpY="5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3085"/>
        <w:gridCol w:w="5528"/>
      </w:tblGrid>
      <w:tr w:rsidR="00545AB0" w:rsidRPr="00CA338E" w:rsidTr="00A7287D">
        <w:tc>
          <w:tcPr>
            <w:tcW w:w="851" w:type="dxa"/>
          </w:tcPr>
          <w:p w:rsidR="00545AB0" w:rsidRPr="00CA338E" w:rsidRDefault="00545AB0" w:rsidP="00A7287D">
            <w:pPr>
              <w:spacing w:line="240" w:lineRule="auto"/>
            </w:pPr>
            <w:r w:rsidRPr="00CA338E">
              <w:t>№ п/п</w:t>
            </w:r>
          </w:p>
        </w:tc>
        <w:tc>
          <w:tcPr>
            <w:tcW w:w="3085" w:type="dxa"/>
          </w:tcPr>
          <w:p w:rsidR="00545AB0" w:rsidRPr="00CA338E" w:rsidRDefault="00545AB0" w:rsidP="00A7287D">
            <w:pPr>
              <w:spacing w:line="240" w:lineRule="auto"/>
            </w:pPr>
            <w:r w:rsidRPr="00CA338E">
              <w:t>Фамилия, имя, отчество</w:t>
            </w:r>
          </w:p>
        </w:tc>
        <w:tc>
          <w:tcPr>
            <w:tcW w:w="5528" w:type="dxa"/>
          </w:tcPr>
          <w:p w:rsidR="00545AB0" w:rsidRPr="00CA338E" w:rsidRDefault="00545AB0" w:rsidP="00A7287D">
            <w:pPr>
              <w:spacing w:line="240" w:lineRule="auto"/>
            </w:pPr>
            <w:r w:rsidRPr="00CA338E">
              <w:t>Предложение/замечание</w:t>
            </w:r>
          </w:p>
        </w:tc>
      </w:tr>
      <w:tr w:rsidR="00545AB0" w:rsidRPr="00CA338E" w:rsidTr="00A7287D">
        <w:tc>
          <w:tcPr>
            <w:tcW w:w="851" w:type="dxa"/>
          </w:tcPr>
          <w:p w:rsidR="00545AB0" w:rsidRPr="00CA338E" w:rsidRDefault="00545AB0" w:rsidP="00A7287D">
            <w:pPr>
              <w:spacing w:line="240" w:lineRule="auto"/>
            </w:pPr>
          </w:p>
        </w:tc>
        <w:tc>
          <w:tcPr>
            <w:tcW w:w="3085" w:type="dxa"/>
          </w:tcPr>
          <w:p w:rsidR="00545AB0" w:rsidRPr="00CA338E" w:rsidRDefault="00545AB0" w:rsidP="00A7287D">
            <w:pPr>
              <w:spacing w:line="240" w:lineRule="auto"/>
            </w:pPr>
          </w:p>
        </w:tc>
        <w:tc>
          <w:tcPr>
            <w:tcW w:w="5528" w:type="dxa"/>
          </w:tcPr>
          <w:p w:rsidR="00545AB0" w:rsidRPr="00CA338E" w:rsidRDefault="00545AB0" w:rsidP="00A7287D">
            <w:pPr>
              <w:spacing w:line="240" w:lineRule="auto"/>
            </w:pPr>
          </w:p>
        </w:tc>
      </w:tr>
    </w:tbl>
    <w:p w:rsidR="00545AB0" w:rsidRPr="00CA338E" w:rsidRDefault="00545AB0" w:rsidP="00545AB0">
      <w:pPr>
        <w:spacing w:line="240" w:lineRule="auto"/>
        <w:jc w:val="both"/>
      </w:pPr>
    </w:p>
    <w:p w:rsidR="00545AB0" w:rsidRPr="00CA338E" w:rsidRDefault="00545AB0" w:rsidP="00545AB0">
      <w:pPr>
        <w:spacing w:line="240" w:lineRule="auto"/>
        <w:jc w:val="both"/>
      </w:pPr>
      <w:r w:rsidRPr="00CA338E">
        <w:t xml:space="preserve">- в период размещения проекта, информационных материалов и работы экспозиции по материалам проекта замечаний и предложений от иных участников публичных слушаний, </w:t>
      </w:r>
      <w:proofErr w:type="spellStart"/>
      <w:r w:rsidRPr="00CA338E">
        <w:t>поступило___</w:t>
      </w:r>
      <w:proofErr w:type="spellEnd"/>
      <w:r w:rsidRPr="00CA338E">
        <w:t xml:space="preserve">:  </w:t>
      </w:r>
    </w:p>
    <w:tbl>
      <w:tblPr>
        <w:tblpPr w:leftFromText="180" w:rightFromText="180" w:vertAnchor="text" w:horzAnchor="margin" w:tblpY="13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3085"/>
        <w:gridCol w:w="5528"/>
      </w:tblGrid>
      <w:tr w:rsidR="00545AB0" w:rsidRPr="00CA338E" w:rsidTr="00A7287D">
        <w:tc>
          <w:tcPr>
            <w:tcW w:w="851" w:type="dxa"/>
          </w:tcPr>
          <w:p w:rsidR="00545AB0" w:rsidRPr="00CA338E" w:rsidRDefault="00545AB0" w:rsidP="00A7287D">
            <w:pPr>
              <w:spacing w:line="240" w:lineRule="auto"/>
            </w:pPr>
            <w:r w:rsidRPr="00CA338E">
              <w:t>№ п/п</w:t>
            </w:r>
          </w:p>
        </w:tc>
        <w:tc>
          <w:tcPr>
            <w:tcW w:w="3085" w:type="dxa"/>
          </w:tcPr>
          <w:p w:rsidR="00545AB0" w:rsidRPr="00CA338E" w:rsidRDefault="00545AB0" w:rsidP="00A7287D">
            <w:pPr>
              <w:spacing w:line="240" w:lineRule="auto"/>
            </w:pPr>
            <w:r w:rsidRPr="00CA338E">
              <w:t>Фамилия, имя, отчество</w:t>
            </w:r>
          </w:p>
        </w:tc>
        <w:tc>
          <w:tcPr>
            <w:tcW w:w="5528" w:type="dxa"/>
          </w:tcPr>
          <w:p w:rsidR="00545AB0" w:rsidRPr="00CA338E" w:rsidRDefault="00545AB0" w:rsidP="00A7287D">
            <w:pPr>
              <w:spacing w:line="240" w:lineRule="auto"/>
            </w:pPr>
            <w:r w:rsidRPr="00CA338E">
              <w:t>Предложение/замечание</w:t>
            </w:r>
          </w:p>
        </w:tc>
      </w:tr>
      <w:tr w:rsidR="00545AB0" w:rsidRPr="00CA338E" w:rsidTr="00A7287D">
        <w:tc>
          <w:tcPr>
            <w:tcW w:w="851" w:type="dxa"/>
          </w:tcPr>
          <w:p w:rsidR="00545AB0" w:rsidRPr="00CA338E" w:rsidRDefault="00545AB0" w:rsidP="00A7287D">
            <w:pPr>
              <w:spacing w:line="240" w:lineRule="auto"/>
            </w:pPr>
          </w:p>
        </w:tc>
        <w:tc>
          <w:tcPr>
            <w:tcW w:w="3085" w:type="dxa"/>
          </w:tcPr>
          <w:p w:rsidR="00545AB0" w:rsidRPr="00CA338E" w:rsidRDefault="00545AB0" w:rsidP="00A7287D">
            <w:pPr>
              <w:spacing w:line="240" w:lineRule="auto"/>
            </w:pPr>
          </w:p>
        </w:tc>
        <w:tc>
          <w:tcPr>
            <w:tcW w:w="5528" w:type="dxa"/>
          </w:tcPr>
          <w:p w:rsidR="00545AB0" w:rsidRPr="00CA338E" w:rsidRDefault="00545AB0" w:rsidP="00A7287D">
            <w:pPr>
              <w:spacing w:line="240" w:lineRule="auto"/>
            </w:pPr>
          </w:p>
        </w:tc>
      </w:tr>
    </w:tbl>
    <w:p w:rsidR="00545AB0" w:rsidRPr="00CA338E" w:rsidRDefault="00545AB0" w:rsidP="00545AB0">
      <w:pPr>
        <w:spacing w:line="240" w:lineRule="auto"/>
        <w:jc w:val="both"/>
        <w:rPr>
          <w:rFonts w:eastAsia="Calibri"/>
        </w:rPr>
      </w:pPr>
    </w:p>
    <w:p w:rsidR="00545AB0" w:rsidRPr="00CA338E" w:rsidRDefault="00545AB0" w:rsidP="00545AB0">
      <w:pPr>
        <w:spacing w:line="240" w:lineRule="auto"/>
        <w:jc w:val="both"/>
        <w:rPr>
          <w:rFonts w:eastAsia="Calibri"/>
        </w:rPr>
      </w:pPr>
      <w:r w:rsidRPr="00CA338E">
        <w:rPr>
          <w:rFonts w:eastAsia="Calibri"/>
        </w:rPr>
        <w:t xml:space="preserve">- во время проведения собрания замечаний и предложений </w:t>
      </w:r>
      <w:r w:rsidRPr="00CA338E">
        <w:t>от участников публичных слушаний, постоянно проживающих на территории, в пределах которой проводятся публичные слушания,</w:t>
      </w:r>
      <w:r w:rsidRPr="00CA338E">
        <w:rPr>
          <w:rFonts w:eastAsia="Calibri"/>
        </w:rPr>
        <w:t xml:space="preserve"> </w:t>
      </w:r>
      <w:proofErr w:type="spellStart"/>
      <w:r w:rsidRPr="00CA338E">
        <w:rPr>
          <w:rFonts w:eastAsia="Calibri"/>
        </w:rPr>
        <w:t>поступило:__</w:t>
      </w:r>
      <w:proofErr w:type="spellEnd"/>
      <w:r w:rsidRPr="00CA338E">
        <w:rPr>
          <w:rFonts w:eastAsia="Calibri"/>
        </w:rPr>
        <w:t>.</w:t>
      </w:r>
    </w:p>
    <w:tbl>
      <w:tblPr>
        <w:tblpPr w:leftFromText="180" w:rightFromText="180" w:vertAnchor="text" w:horzAnchor="margin" w:tblpY="12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3085"/>
        <w:gridCol w:w="5528"/>
      </w:tblGrid>
      <w:tr w:rsidR="00545AB0" w:rsidRPr="00CA338E" w:rsidTr="00A7287D">
        <w:tc>
          <w:tcPr>
            <w:tcW w:w="851" w:type="dxa"/>
          </w:tcPr>
          <w:p w:rsidR="00545AB0" w:rsidRPr="00CA338E" w:rsidRDefault="00545AB0" w:rsidP="00A7287D">
            <w:pPr>
              <w:spacing w:line="240" w:lineRule="auto"/>
            </w:pPr>
            <w:r w:rsidRPr="00CA338E">
              <w:t>№ п/п</w:t>
            </w:r>
          </w:p>
        </w:tc>
        <w:tc>
          <w:tcPr>
            <w:tcW w:w="3085" w:type="dxa"/>
          </w:tcPr>
          <w:p w:rsidR="00545AB0" w:rsidRPr="00CA338E" w:rsidRDefault="00545AB0" w:rsidP="00A7287D">
            <w:pPr>
              <w:spacing w:line="240" w:lineRule="auto"/>
            </w:pPr>
            <w:r w:rsidRPr="00CA338E">
              <w:t>Фамилия, имя, отчество</w:t>
            </w:r>
          </w:p>
        </w:tc>
        <w:tc>
          <w:tcPr>
            <w:tcW w:w="5528" w:type="dxa"/>
          </w:tcPr>
          <w:p w:rsidR="00545AB0" w:rsidRPr="00CA338E" w:rsidRDefault="00545AB0" w:rsidP="00A7287D">
            <w:pPr>
              <w:spacing w:line="240" w:lineRule="auto"/>
            </w:pPr>
            <w:r w:rsidRPr="00CA338E">
              <w:t>Предложение/замечание</w:t>
            </w:r>
          </w:p>
        </w:tc>
      </w:tr>
      <w:tr w:rsidR="00545AB0" w:rsidRPr="00CA338E" w:rsidTr="00A7287D">
        <w:tc>
          <w:tcPr>
            <w:tcW w:w="851" w:type="dxa"/>
          </w:tcPr>
          <w:p w:rsidR="00545AB0" w:rsidRPr="00CA338E" w:rsidRDefault="00545AB0" w:rsidP="00A7287D">
            <w:pPr>
              <w:spacing w:line="240" w:lineRule="auto"/>
            </w:pPr>
          </w:p>
        </w:tc>
        <w:tc>
          <w:tcPr>
            <w:tcW w:w="3085" w:type="dxa"/>
          </w:tcPr>
          <w:p w:rsidR="00545AB0" w:rsidRPr="00CA338E" w:rsidRDefault="00545AB0" w:rsidP="00A7287D">
            <w:pPr>
              <w:spacing w:line="240" w:lineRule="auto"/>
            </w:pPr>
          </w:p>
        </w:tc>
        <w:tc>
          <w:tcPr>
            <w:tcW w:w="5528" w:type="dxa"/>
          </w:tcPr>
          <w:p w:rsidR="00545AB0" w:rsidRPr="00CA338E" w:rsidRDefault="00545AB0" w:rsidP="00A7287D">
            <w:pPr>
              <w:spacing w:line="240" w:lineRule="auto"/>
            </w:pPr>
          </w:p>
        </w:tc>
      </w:tr>
    </w:tbl>
    <w:p w:rsidR="00545AB0" w:rsidRPr="00CA338E" w:rsidRDefault="00545AB0" w:rsidP="00545AB0">
      <w:pPr>
        <w:pStyle w:val="a3"/>
      </w:pPr>
    </w:p>
    <w:p w:rsidR="00545AB0" w:rsidRPr="00CA338E" w:rsidRDefault="00545AB0" w:rsidP="00545AB0">
      <w:pPr>
        <w:spacing w:line="240" w:lineRule="auto"/>
        <w:jc w:val="both"/>
        <w:rPr>
          <w:rFonts w:eastAsia="Calibri"/>
        </w:rPr>
      </w:pPr>
      <w:r w:rsidRPr="00CA338E">
        <w:rPr>
          <w:rFonts w:eastAsia="Calibri"/>
        </w:rPr>
        <w:t xml:space="preserve">- во время проведения собрания замечаний и предложений </w:t>
      </w:r>
      <w:r w:rsidRPr="00CA338E">
        <w:t xml:space="preserve">от иных участников публичных слушаний  </w:t>
      </w:r>
      <w:proofErr w:type="spellStart"/>
      <w:r w:rsidRPr="00CA338E">
        <w:rPr>
          <w:rFonts w:eastAsia="Calibri"/>
        </w:rPr>
        <w:t>поступило:__</w:t>
      </w:r>
      <w:proofErr w:type="spellEnd"/>
      <w:r w:rsidRPr="00CA338E">
        <w:rPr>
          <w:rFonts w:eastAsia="Calibri"/>
        </w:rPr>
        <w:t>.</w:t>
      </w:r>
    </w:p>
    <w:tbl>
      <w:tblPr>
        <w:tblpPr w:leftFromText="180" w:rightFromText="180" w:vertAnchor="text" w:horzAnchor="margin" w:tblpY="98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3085"/>
        <w:gridCol w:w="5528"/>
      </w:tblGrid>
      <w:tr w:rsidR="00545AB0" w:rsidRPr="00CA338E" w:rsidTr="00A7287D">
        <w:tc>
          <w:tcPr>
            <w:tcW w:w="851" w:type="dxa"/>
          </w:tcPr>
          <w:p w:rsidR="00545AB0" w:rsidRPr="00CA338E" w:rsidRDefault="00545AB0" w:rsidP="00A7287D">
            <w:pPr>
              <w:spacing w:line="240" w:lineRule="auto"/>
            </w:pPr>
            <w:r w:rsidRPr="00CA338E">
              <w:t>№ п/п</w:t>
            </w:r>
          </w:p>
        </w:tc>
        <w:tc>
          <w:tcPr>
            <w:tcW w:w="3085" w:type="dxa"/>
          </w:tcPr>
          <w:p w:rsidR="00545AB0" w:rsidRPr="00CA338E" w:rsidRDefault="00545AB0" w:rsidP="00A7287D">
            <w:pPr>
              <w:spacing w:line="240" w:lineRule="auto"/>
            </w:pPr>
            <w:r w:rsidRPr="00CA338E">
              <w:t>Фамилия, имя, отчество</w:t>
            </w:r>
          </w:p>
        </w:tc>
        <w:tc>
          <w:tcPr>
            <w:tcW w:w="5528" w:type="dxa"/>
          </w:tcPr>
          <w:p w:rsidR="00545AB0" w:rsidRPr="00CA338E" w:rsidRDefault="00545AB0" w:rsidP="00A7287D">
            <w:pPr>
              <w:spacing w:line="240" w:lineRule="auto"/>
            </w:pPr>
            <w:r w:rsidRPr="00CA338E">
              <w:t>Предложение/замечание</w:t>
            </w:r>
          </w:p>
        </w:tc>
      </w:tr>
      <w:tr w:rsidR="00545AB0" w:rsidRPr="00CA338E" w:rsidTr="00A7287D">
        <w:tc>
          <w:tcPr>
            <w:tcW w:w="851" w:type="dxa"/>
          </w:tcPr>
          <w:p w:rsidR="00545AB0" w:rsidRPr="00CA338E" w:rsidRDefault="00545AB0" w:rsidP="00A7287D">
            <w:pPr>
              <w:spacing w:line="240" w:lineRule="auto"/>
            </w:pPr>
          </w:p>
        </w:tc>
        <w:tc>
          <w:tcPr>
            <w:tcW w:w="3085" w:type="dxa"/>
          </w:tcPr>
          <w:p w:rsidR="00545AB0" w:rsidRPr="00CA338E" w:rsidRDefault="00545AB0" w:rsidP="00A7287D">
            <w:pPr>
              <w:spacing w:line="240" w:lineRule="auto"/>
            </w:pPr>
          </w:p>
        </w:tc>
        <w:tc>
          <w:tcPr>
            <w:tcW w:w="5528" w:type="dxa"/>
          </w:tcPr>
          <w:p w:rsidR="00545AB0" w:rsidRPr="00CA338E" w:rsidRDefault="00545AB0" w:rsidP="00A7287D">
            <w:pPr>
              <w:spacing w:line="240" w:lineRule="auto"/>
            </w:pPr>
          </w:p>
        </w:tc>
      </w:tr>
    </w:tbl>
    <w:p w:rsidR="00545AB0" w:rsidRPr="00CA338E" w:rsidRDefault="00545AB0" w:rsidP="00545AB0">
      <w:pPr>
        <w:spacing w:line="240" w:lineRule="auto"/>
        <w:jc w:val="both"/>
        <w:rPr>
          <w:rFonts w:eastAsia="Calibri"/>
        </w:rPr>
      </w:pPr>
    </w:p>
    <w:p w:rsidR="00545AB0" w:rsidRPr="00CA338E" w:rsidRDefault="00545AB0" w:rsidP="00545AB0">
      <w:pPr>
        <w:pStyle w:val="a3"/>
      </w:pPr>
    </w:p>
    <w:p w:rsidR="00545AB0" w:rsidRPr="00CA338E" w:rsidRDefault="00545AB0" w:rsidP="00545AB0">
      <w:pPr>
        <w:pStyle w:val="a3"/>
      </w:pPr>
      <w:r w:rsidRPr="00CA338E">
        <w:t>Председатель  собрания  ______________________   ____________________</w:t>
      </w:r>
    </w:p>
    <w:p w:rsidR="00545AB0" w:rsidRPr="00CA338E" w:rsidRDefault="00545AB0" w:rsidP="00545AB0">
      <w:pPr>
        <w:pStyle w:val="a3"/>
        <w:rPr>
          <w:vertAlign w:val="superscript"/>
        </w:rPr>
      </w:pPr>
      <w:r w:rsidRPr="00CA338E">
        <w:t xml:space="preserve">                                                                      </w:t>
      </w:r>
      <w:r w:rsidRPr="00CA338E">
        <w:rPr>
          <w:vertAlign w:val="superscript"/>
        </w:rPr>
        <w:t>(подпись)                                                                (расшифровка)</w:t>
      </w:r>
    </w:p>
    <w:p w:rsidR="00545AB0" w:rsidRPr="00CA338E" w:rsidRDefault="00545AB0" w:rsidP="00545AB0">
      <w:pPr>
        <w:pStyle w:val="a3"/>
      </w:pPr>
      <w:r w:rsidRPr="00CA338E">
        <w:t>Секретарь  собрания        ______________________   ____________________</w:t>
      </w:r>
    </w:p>
    <w:p w:rsidR="00545AB0" w:rsidRPr="00CA338E" w:rsidRDefault="00545AB0" w:rsidP="00545AB0">
      <w:pPr>
        <w:pStyle w:val="a3"/>
        <w:rPr>
          <w:vertAlign w:val="superscript"/>
        </w:rPr>
      </w:pPr>
      <w:r w:rsidRPr="00CA338E">
        <w:rPr>
          <w:vertAlign w:val="superscript"/>
        </w:rPr>
        <w:t xml:space="preserve">                                                                                               (подпись)                                                                (расшифровка)</w:t>
      </w:r>
    </w:p>
    <w:p w:rsidR="00545AB0" w:rsidRPr="00CA338E" w:rsidRDefault="00545AB0" w:rsidP="00545A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45AB0" w:rsidRPr="00CA338E" w:rsidRDefault="00545AB0" w:rsidP="00545A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45AB0" w:rsidRPr="00CA338E" w:rsidRDefault="00545AB0" w:rsidP="00545A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45AB0" w:rsidRPr="00CA338E" w:rsidRDefault="00545AB0" w:rsidP="00545A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45AB0" w:rsidRPr="00CA338E" w:rsidRDefault="00545AB0" w:rsidP="00545A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45AB0" w:rsidRPr="00CA338E" w:rsidRDefault="00545AB0" w:rsidP="00545A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45AB0" w:rsidRPr="00CA338E" w:rsidRDefault="00545AB0" w:rsidP="00545A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45AB0" w:rsidRPr="00CA338E" w:rsidRDefault="00545AB0" w:rsidP="00545A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45AB0" w:rsidRPr="00CA338E" w:rsidRDefault="00545AB0" w:rsidP="00545A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45AB0" w:rsidRPr="00CA338E" w:rsidRDefault="00545AB0" w:rsidP="00545A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45AB0" w:rsidRPr="00CA338E" w:rsidRDefault="00545AB0" w:rsidP="00545A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45AB0" w:rsidRPr="00CA338E" w:rsidRDefault="00545AB0" w:rsidP="00545A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45AB0" w:rsidRPr="00CA338E" w:rsidRDefault="00545AB0" w:rsidP="00545A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45AB0" w:rsidRPr="00CA338E" w:rsidRDefault="00545AB0" w:rsidP="00545A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45AB0" w:rsidRPr="00CA338E" w:rsidRDefault="00545AB0" w:rsidP="00545A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45AB0" w:rsidRPr="00CA338E" w:rsidRDefault="00545AB0" w:rsidP="00545A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45AB0" w:rsidRPr="00CA338E" w:rsidRDefault="00545AB0" w:rsidP="00545A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45AB0" w:rsidRPr="00CA338E" w:rsidRDefault="00545AB0" w:rsidP="00545A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45AB0" w:rsidRPr="00CA338E" w:rsidRDefault="00545AB0" w:rsidP="00545A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45AB0" w:rsidRPr="00CA338E" w:rsidRDefault="00545AB0" w:rsidP="00545A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45AB0" w:rsidRPr="00CA338E" w:rsidRDefault="00545AB0" w:rsidP="00545A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45AB0" w:rsidRPr="00CA338E" w:rsidRDefault="00545AB0" w:rsidP="00545A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45AB0" w:rsidRPr="00CA338E" w:rsidRDefault="00545AB0" w:rsidP="00545A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45AB0" w:rsidRPr="00CA338E" w:rsidRDefault="00545AB0" w:rsidP="00545A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45AB0" w:rsidRPr="00CA338E" w:rsidRDefault="00545AB0" w:rsidP="00545A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45AB0" w:rsidRPr="00CA338E" w:rsidRDefault="00545AB0" w:rsidP="00545A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45AB0" w:rsidRPr="00CA338E" w:rsidRDefault="00545AB0" w:rsidP="00545A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45AB0" w:rsidRPr="00CA338E" w:rsidRDefault="00545AB0" w:rsidP="00545A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45AB0" w:rsidRPr="00CA338E" w:rsidRDefault="00545AB0" w:rsidP="00545A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45AB0" w:rsidRPr="00CA338E" w:rsidRDefault="00545AB0" w:rsidP="00545A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45AB0" w:rsidRPr="00CA338E" w:rsidRDefault="00545AB0" w:rsidP="00545A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45AB0" w:rsidRPr="00CA338E" w:rsidRDefault="00545AB0" w:rsidP="00545A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45AB0" w:rsidRPr="00CA338E" w:rsidRDefault="00545AB0" w:rsidP="00545A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45AB0" w:rsidRPr="00CA338E" w:rsidRDefault="00545AB0" w:rsidP="00545A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45AB0" w:rsidRPr="00CA338E" w:rsidRDefault="00545AB0" w:rsidP="00545A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45AB0" w:rsidRPr="00CA338E" w:rsidRDefault="00545AB0" w:rsidP="00545A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45AB0" w:rsidRPr="00CA338E" w:rsidRDefault="00545AB0" w:rsidP="00545AB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45AB0" w:rsidRPr="00CA338E" w:rsidRDefault="00545AB0" w:rsidP="00545A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45AB0" w:rsidRDefault="00545AB0" w:rsidP="00545A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45AB0" w:rsidRDefault="00545AB0" w:rsidP="00545A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45AB0" w:rsidRDefault="00545AB0" w:rsidP="00545A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45AB0" w:rsidRDefault="00545AB0" w:rsidP="00545A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45AB0" w:rsidRDefault="00545AB0" w:rsidP="00545A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45AB0" w:rsidRDefault="00545AB0" w:rsidP="00545A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45AB0" w:rsidRDefault="00545AB0" w:rsidP="00545A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45AB0" w:rsidRPr="00CA338E" w:rsidRDefault="00545AB0" w:rsidP="00545A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338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4  </w:t>
      </w:r>
    </w:p>
    <w:p w:rsidR="00545AB0" w:rsidRPr="00CA338E" w:rsidRDefault="00545AB0" w:rsidP="00545A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33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к</w:t>
      </w:r>
      <w:r w:rsidRPr="00CA33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338E">
        <w:rPr>
          <w:rFonts w:ascii="Times New Roman" w:hAnsi="Times New Roman" w:cs="Times New Roman"/>
          <w:sz w:val="24"/>
          <w:szCs w:val="24"/>
        </w:rPr>
        <w:t xml:space="preserve">Порядку организации и проведения публичных слушаний по проектам документов </w:t>
      </w:r>
    </w:p>
    <w:p w:rsidR="00545AB0" w:rsidRPr="00CA338E" w:rsidRDefault="00545AB0" w:rsidP="00545A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338E">
        <w:rPr>
          <w:rFonts w:ascii="Times New Roman" w:hAnsi="Times New Roman" w:cs="Times New Roman"/>
          <w:sz w:val="24"/>
          <w:szCs w:val="24"/>
        </w:rPr>
        <w:t xml:space="preserve">в сфере градостроительной деятельности  </w:t>
      </w:r>
    </w:p>
    <w:p w:rsidR="00545AB0" w:rsidRPr="00CA338E" w:rsidRDefault="00545AB0" w:rsidP="00545A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338E">
        <w:rPr>
          <w:rFonts w:ascii="Times New Roman" w:hAnsi="Times New Roman" w:cs="Times New Roman"/>
          <w:sz w:val="24"/>
          <w:szCs w:val="24"/>
        </w:rPr>
        <w:t xml:space="preserve">в Линёвском городском поселении </w:t>
      </w:r>
    </w:p>
    <w:p w:rsidR="00545AB0" w:rsidRPr="00CA338E" w:rsidRDefault="00545AB0" w:rsidP="00545A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338E">
        <w:rPr>
          <w:rFonts w:ascii="Times New Roman" w:hAnsi="Times New Roman" w:cs="Times New Roman"/>
          <w:sz w:val="24"/>
          <w:szCs w:val="24"/>
        </w:rPr>
        <w:t>Жирновского муниципального района</w:t>
      </w:r>
    </w:p>
    <w:p w:rsidR="00545AB0" w:rsidRPr="00CA338E" w:rsidRDefault="00545AB0" w:rsidP="00545A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338E">
        <w:rPr>
          <w:rFonts w:ascii="Times New Roman" w:hAnsi="Times New Roman" w:cs="Times New Roman"/>
          <w:sz w:val="24"/>
          <w:szCs w:val="24"/>
        </w:rPr>
        <w:t xml:space="preserve"> Волгоградской области</w:t>
      </w:r>
    </w:p>
    <w:p w:rsidR="00545AB0" w:rsidRPr="00CA338E" w:rsidRDefault="00545AB0" w:rsidP="00545AB0">
      <w:pPr>
        <w:spacing w:line="240" w:lineRule="auto"/>
        <w:ind w:firstLine="709"/>
        <w:jc w:val="right"/>
      </w:pPr>
    </w:p>
    <w:p w:rsidR="00545AB0" w:rsidRPr="00CA338E" w:rsidRDefault="00545AB0" w:rsidP="00545AB0">
      <w:pPr>
        <w:spacing w:line="240" w:lineRule="auto"/>
        <w:jc w:val="center"/>
      </w:pPr>
    </w:p>
    <w:p w:rsidR="00545AB0" w:rsidRPr="00CA338E" w:rsidRDefault="00545AB0" w:rsidP="00545AB0">
      <w:pPr>
        <w:spacing w:line="240" w:lineRule="auto"/>
        <w:jc w:val="center"/>
      </w:pPr>
      <w:r w:rsidRPr="00CA338E">
        <w:t xml:space="preserve">ЗАКЛЮЧЕНИЕ </w:t>
      </w:r>
    </w:p>
    <w:p w:rsidR="00545AB0" w:rsidRPr="00CA338E" w:rsidRDefault="00545AB0" w:rsidP="00545AB0">
      <w:pPr>
        <w:spacing w:line="240" w:lineRule="auto"/>
        <w:jc w:val="center"/>
      </w:pPr>
      <w:r w:rsidRPr="00CA338E">
        <w:t>ПО РЕЗУЛЬТАТАМ ПУБЛИЧНЫХ СЛУШАНИЙ</w:t>
      </w:r>
    </w:p>
    <w:p w:rsidR="00545AB0" w:rsidRPr="00CA338E" w:rsidRDefault="00545AB0" w:rsidP="00545AB0">
      <w:pPr>
        <w:pStyle w:val="a3"/>
        <w:jc w:val="both"/>
      </w:pPr>
      <w:r w:rsidRPr="00CA338E">
        <w:t>____________________</w:t>
      </w:r>
    </w:p>
    <w:p w:rsidR="00545AB0" w:rsidRPr="00CA338E" w:rsidRDefault="00545AB0" w:rsidP="00545AB0">
      <w:pPr>
        <w:pStyle w:val="a3"/>
        <w:jc w:val="both"/>
        <w:rPr>
          <w:vertAlign w:val="superscript"/>
        </w:rPr>
      </w:pPr>
      <w:r w:rsidRPr="00CA338E">
        <w:rPr>
          <w:vertAlign w:val="superscript"/>
        </w:rPr>
        <w:t xml:space="preserve">                  (дата оформления заключения)</w:t>
      </w:r>
    </w:p>
    <w:p w:rsidR="00545AB0" w:rsidRPr="00CA338E" w:rsidRDefault="00545AB0" w:rsidP="00545AB0">
      <w:pPr>
        <w:pStyle w:val="a3"/>
        <w:rPr>
          <w:rStyle w:val="ab"/>
          <w:b w:val="0"/>
          <w:color w:val="000000"/>
          <w:shd w:val="clear" w:color="auto" w:fill="FFFFFF"/>
        </w:rPr>
      </w:pPr>
      <w:r w:rsidRPr="00CA338E">
        <w:rPr>
          <w:bCs w:val="0"/>
        </w:rPr>
        <w:t xml:space="preserve">по   </w:t>
      </w:r>
      <w:r w:rsidRPr="00CA338E">
        <w:rPr>
          <w:rStyle w:val="ab"/>
          <w:color w:val="000000"/>
          <w:shd w:val="clear" w:color="auto" w:fill="FFFFFF"/>
        </w:rPr>
        <w:t>__________________________________________________________________</w:t>
      </w:r>
    </w:p>
    <w:p w:rsidR="00545AB0" w:rsidRPr="00CA338E" w:rsidRDefault="00545AB0" w:rsidP="00545AB0">
      <w:pPr>
        <w:pStyle w:val="a3"/>
        <w:jc w:val="center"/>
        <w:rPr>
          <w:rStyle w:val="ab"/>
          <w:b w:val="0"/>
          <w:color w:val="000000"/>
          <w:shd w:val="clear" w:color="auto" w:fill="FFFFFF"/>
          <w:vertAlign w:val="superscript"/>
        </w:rPr>
      </w:pPr>
      <w:r w:rsidRPr="00CA338E">
        <w:rPr>
          <w:rStyle w:val="ab"/>
          <w:color w:val="000000"/>
          <w:shd w:val="clear" w:color="auto" w:fill="FFFFFF"/>
          <w:vertAlign w:val="superscript"/>
        </w:rPr>
        <w:t>(наименование  проекта)</w:t>
      </w:r>
    </w:p>
    <w:p w:rsidR="00545AB0" w:rsidRPr="00CA338E" w:rsidRDefault="00545AB0" w:rsidP="00545AB0">
      <w:pPr>
        <w:spacing w:line="240" w:lineRule="auto"/>
        <w:ind w:firstLine="709"/>
        <w:jc w:val="both"/>
      </w:pPr>
    </w:p>
    <w:p w:rsidR="00545AB0" w:rsidRPr="00CA338E" w:rsidRDefault="00545AB0" w:rsidP="00545AB0">
      <w:pPr>
        <w:spacing w:line="240" w:lineRule="auto"/>
        <w:ind w:firstLine="709"/>
        <w:jc w:val="both"/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1"/>
        <w:gridCol w:w="5529"/>
      </w:tblGrid>
      <w:tr w:rsidR="00545AB0" w:rsidRPr="00CA338E" w:rsidTr="00A7287D">
        <w:trPr>
          <w:trHeight w:val="1380"/>
        </w:trPr>
        <w:tc>
          <w:tcPr>
            <w:tcW w:w="4111" w:type="dxa"/>
            <w:hideMark/>
          </w:tcPr>
          <w:p w:rsidR="00545AB0" w:rsidRPr="00CA338E" w:rsidRDefault="00545AB0" w:rsidP="00A7287D">
            <w:pPr>
              <w:spacing w:line="240" w:lineRule="auto"/>
              <w:rPr>
                <w:bCs w:val="0"/>
              </w:rPr>
            </w:pPr>
            <w:r w:rsidRPr="00CA338E">
              <w:rPr>
                <w:bCs w:val="0"/>
              </w:rPr>
              <w:t>Сведения о проведении собрания  участников публичных  слушаний /</w:t>
            </w:r>
          </w:p>
          <w:p w:rsidR="00545AB0" w:rsidRPr="00CA338E" w:rsidRDefault="00545AB0" w:rsidP="00A7287D">
            <w:pPr>
              <w:spacing w:line="240" w:lineRule="auto"/>
              <w:rPr>
                <w:bCs w:val="0"/>
              </w:rPr>
            </w:pPr>
            <w:r w:rsidRPr="00CA338E">
              <w:rPr>
                <w:bCs w:val="0"/>
              </w:rPr>
              <w:t xml:space="preserve"> (место проведения, дата, время, количество  участников)</w:t>
            </w:r>
          </w:p>
        </w:tc>
        <w:tc>
          <w:tcPr>
            <w:tcW w:w="5529" w:type="dxa"/>
            <w:hideMark/>
          </w:tcPr>
          <w:p w:rsidR="00545AB0" w:rsidRPr="00CA338E" w:rsidRDefault="00545AB0" w:rsidP="00A7287D">
            <w:pPr>
              <w:spacing w:line="240" w:lineRule="auto"/>
              <w:jc w:val="both"/>
            </w:pPr>
            <w:r w:rsidRPr="00CA338E">
              <w:t xml:space="preserve"> </w:t>
            </w:r>
          </w:p>
          <w:p w:rsidR="00545AB0" w:rsidRPr="00CA338E" w:rsidRDefault="00545AB0" w:rsidP="00A7287D">
            <w:pPr>
              <w:spacing w:line="240" w:lineRule="auto"/>
              <w:jc w:val="both"/>
            </w:pPr>
          </w:p>
          <w:p w:rsidR="00545AB0" w:rsidRPr="00CA338E" w:rsidRDefault="00545AB0" w:rsidP="00A7287D">
            <w:pPr>
              <w:autoSpaceDE w:val="0"/>
              <w:autoSpaceDN w:val="0"/>
              <w:adjustRightInd w:val="0"/>
              <w:spacing w:line="240" w:lineRule="auto"/>
              <w:jc w:val="both"/>
            </w:pPr>
            <w:r w:rsidRPr="00CA338E">
              <w:t xml:space="preserve"> </w:t>
            </w:r>
          </w:p>
        </w:tc>
      </w:tr>
      <w:tr w:rsidR="00545AB0" w:rsidRPr="00CA338E" w:rsidTr="00A7287D">
        <w:tc>
          <w:tcPr>
            <w:tcW w:w="4111" w:type="dxa"/>
          </w:tcPr>
          <w:p w:rsidR="00545AB0" w:rsidRPr="00CA338E" w:rsidRDefault="00545AB0" w:rsidP="00A7287D">
            <w:pPr>
              <w:spacing w:line="240" w:lineRule="auto"/>
              <w:rPr>
                <w:bCs w:val="0"/>
              </w:rPr>
            </w:pPr>
            <w:r w:rsidRPr="00CA338E">
              <w:rPr>
                <w:bCs w:val="0"/>
              </w:rPr>
              <w:t xml:space="preserve">Реквизиты  протокола публичных слушаний  </w:t>
            </w:r>
          </w:p>
        </w:tc>
        <w:tc>
          <w:tcPr>
            <w:tcW w:w="5529" w:type="dxa"/>
          </w:tcPr>
          <w:p w:rsidR="00545AB0" w:rsidRPr="00CA338E" w:rsidRDefault="00545AB0" w:rsidP="00A7287D">
            <w:pPr>
              <w:autoSpaceDE w:val="0"/>
              <w:autoSpaceDN w:val="0"/>
              <w:adjustRightInd w:val="0"/>
              <w:spacing w:line="240" w:lineRule="auto"/>
              <w:jc w:val="both"/>
            </w:pPr>
            <w:r w:rsidRPr="00CA338E">
              <w:t xml:space="preserve"> </w:t>
            </w:r>
          </w:p>
          <w:p w:rsidR="00545AB0" w:rsidRPr="00CA338E" w:rsidRDefault="00545AB0" w:rsidP="00A7287D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</w:tc>
      </w:tr>
    </w:tbl>
    <w:p w:rsidR="00545AB0" w:rsidRPr="00CA338E" w:rsidRDefault="00545AB0" w:rsidP="00545AB0">
      <w:pPr>
        <w:spacing w:line="240" w:lineRule="auto"/>
        <w:ind w:firstLine="709"/>
        <w:jc w:val="both"/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11"/>
        <w:gridCol w:w="1560"/>
        <w:gridCol w:w="3934"/>
      </w:tblGrid>
      <w:tr w:rsidR="00545AB0" w:rsidRPr="00CA338E" w:rsidTr="00A7287D">
        <w:tc>
          <w:tcPr>
            <w:tcW w:w="4111" w:type="dxa"/>
          </w:tcPr>
          <w:p w:rsidR="00545AB0" w:rsidRPr="00CA338E" w:rsidRDefault="00545AB0" w:rsidP="00A7287D">
            <w:pPr>
              <w:spacing w:line="240" w:lineRule="auto"/>
              <w:jc w:val="center"/>
            </w:pPr>
            <w:r w:rsidRPr="00CA338E">
              <w:t xml:space="preserve">Содержание внесенных предложений и замечаний участников публичных слушаний, постоянно проживающих на территории, в пределах которой проводятся публичные слушания/ содержание внесенных предложений и замечаний иных участников публичных слушаний, </w:t>
            </w:r>
          </w:p>
        </w:tc>
        <w:tc>
          <w:tcPr>
            <w:tcW w:w="1560" w:type="dxa"/>
          </w:tcPr>
          <w:p w:rsidR="00545AB0" w:rsidRPr="00CA338E" w:rsidRDefault="00545AB0" w:rsidP="00A7287D">
            <w:pPr>
              <w:spacing w:line="240" w:lineRule="auto"/>
              <w:jc w:val="center"/>
            </w:pPr>
            <w:r w:rsidRPr="00CA338E">
              <w:t>Количество</w:t>
            </w:r>
          </w:p>
        </w:tc>
        <w:tc>
          <w:tcPr>
            <w:tcW w:w="3934" w:type="dxa"/>
          </w:tcPr>
          <w:p w:rsidR="00545AB0" w:rsidRPr="00CA338E" w:rsidRDefault="00545AB0" w:rsidP="00A7287D">
            <w:pPr>
              <w:spacing w:line="240" w:lineRule="auto"/>
              <w:jc w:val="center"/>
            </w:pPr>
            <w:r w:rsidRPr="00CA338E">
              <w:t>Рекомендации  организатора</w:t>
            </w:r>
            <w:r w:rsidRPr="00CA338E">
              <w:rPr>
                <w:bCs w:val="0"/>
              </w:rPr>
              <w:t xml:space="preserve"> о целесообразности (или нецелесообразности) учета внесенных предложений и замечаний</w:t>
            </w:r>
          </w:p>
        </w:tc>
      </w:tr>
      <w:tr w:rsidR="00545AB0" w:rsidRPr="00CA338E" w:rsidTr="00A7287D">
        <w:trPr>
          <w:trHeight w:val="346"/>
        </w:trPr>
        <w:tc>
          <w:tcPr>
            <w:tcW w:w="4111" w:type="dxa"/>
          </w:tcPr>
          <w:p w:rsidR="00545AB0" w:rsidRPr="00CA338E" w:rsidRDefault="00545AB0" w:rsidP="00A7287D">
            <w:pPr>
              <w:pStyle w:val="a9"/>
            </w:pPr>
            <w:r w:rsidRPr="00CA338E">
              <w:t xml:space="preserve"> </w:t>
            </w:r>
          </w:p>
          <w:p w:rsidR="00545AB0" w:rsidRPr="00CA338E" w:rsidRDefault="00545AB0" w:rsidP="00A7287D">
            <w:pPr>
              <w:pStyle w:val="a9"/>
            </w:pPr>
          </w:p>
        </w:tc>
        <w:tc>
          <w:tcPr>
            <w:tcW w:w="1560" w:type="dxa"/>
          </w:tcPr>
          <w:p w:rsidR="00545AB0" w:rsidRPr="00CA338E" w:rsidRDefault="00545AB0" w:rsidP="00A7287D">
            <w:pPr>
              <w:spacing w:line="240" w:lineRule="auto"/>
              <w:jc w:val="both"/>
            </w:pPr>
          </w:p>
        </w:tc>
        <w:tc>
          <w:tcPr>
            <w:tcW w:w="3934" w:type="dxa"/>
          </w:tcPr>
          <w:p w:rsidR="00545AB0" w:rsidRPr="00CA338E" w:rsidRDefault="00545AB0" w:rsidP="00A7287D">
            <w:pPr>
              <w:spacing w:line="240" w:lineRule="auto"/>
              <w:jc w:val="both"/>
            </w:pPr>
          </w:p>
        </w:tc>
      </w:tr>
    </w:tbl>
    <w:p w:rsidR="00545AB0" w:rsidRPr="00CA338E" w:rsidRDefault="00545AB0" w:rsidP="00545AB0">
      <w:pPr>
        <w:spacing w:line="240" w:lineRule="auto"/>
        <w:jc w:val="both"/>
      </w:pPr>
    </w:p>
    <w:p w:rsidR="00545AB0" w:rsidRPr="00CA338E" w:rsidRDefault="00545AB0" w:rsidP="00545AB0">
      <w:pPr>
        <w:spacing w:line="240" w:lineRule="auto"/>
        <w:jc w:val="both"/>
      </w:pPr>
      <w:r w:rsidRPr="00CA338E">
        <w:t>Выводы по результатам публичных слушаний:</w:t>
      </w:r>
    </w:p>
    <w:p w:rsidR="00545AB0" w:rsidRPr="00CA338E" w:rsidRDefault="00545AB0" w:rsidP="00545AB0">
      <w:pPr>
        <w:spacing w:line="240" w:lineRule="auto"/>
        <w:jc w:val="both"/>
      </w:pPr>
      <w:r w:rsidRPr="00CA338E">
        <w:t>_____________________________________________________________________________</w:t>
      </w:r>
    </w:p>
    <w:p w:rsidR="00545AB0" w:rsidRPr="00CA338E" w:rsidRDefault="00545AB0" w:rsidP="00545AB0">
      <w:pPr>
        <w:spacing w:line="240" w:lineRule="auto"/>
        <w:jc w:val="both"/>
      </w:pPr>
      <w:r w:rsidRPr="00CA338E">
        <w:t>_____________________________________________________________________________</w:t>
      </w:r>
    </w:p>
    <w:p w:rsidR="00545AB0" w:rsidRPr="00CA338E" w:rsidRDefault="00545AB0" w:rsidP="00545AB0">
      <w:pPr>
        <w:spacing w:line="240" w:lineRule="auto"/>
        <w:jc w:val="both"/>
      </w:pPr>
      <w:r w:rsidRPr="00CA338E">
        <w:t>_____________________________________________________________________________</w:t>
      </w:r>
    </w:p>
    <w:p w:rsidR="00545AB0" w:rsidRPr="00CA338E" w:rsidRDefault="00545AB0" w:rsidP="00545AB0">
      <w:pPr>
        <w:spacing w:line="240" w:lineRule="auto"/>
        <w:jc w:val="both"/>
      </w:pPr>
    </w:p>
    <w:p w:rsidR="00545AB0" w:rsidRPr="00CA338E" w:rsidRDefault="00545AB0" w:rsidP="00545AB0">
      <w:pPr>
        <w:spacing w:line="240" w:lineRule="auto"/>
        <w:jc w:val="both"/>
      </w:pPr>
    </w:p>
    <w:p w:rsidR="00545AB0" w:rsidRPr="00CA338E" w:rsidRDefault="00545AB0" w:rsidP="00545AB0">
      <w:pPr>
        <w:pStyle w:val="a3"/>
      </w:pPr>
      <w:r w:rsidRPr="00CA338E">
        <w:t>Председатель  собрания  ______________________   ____________________</w:t>
      </w:r>
    </w:p>
    <w:p w:rsidR="00545AB0" w:rsidRPr="00CA338E" w:rsidRDefault="00545AB0" w:rsidP="00545AB0">
      <w:pPr>
        <w:pStyle w:val="a3"/>
        <w:rPr>
          <w:vertAlign w:val="superscript"/>
        </w:rPr>
      </w:pPr>
      <w:r w:rsidRPr="00CA338E">
        <w:t xml:space="preserve">                                                                   </w:t>
      </w:r>
      <w:r w:rsidRPr="00CA338E">
        <w:rPr>
          <w:vertAlign w:val="superscript"/>
        </w:rPr>
        <w:t>(подпись)                                                               (расшифровка)</w:t>
      </w:r>
    </w:p>
    <w:p w:rsidR="00545AB0" w:rsidRPr="00CA338E" w:rsidRDefault="00545AB0" w:rsidP="00545AB0">
      <w:pPr>
        <w:spacing w:line="240" w:lineRule="auto"/>
      </w:pPr>
    </w:p>
    <w:p w:rsidR="00545AB0" w:rsidRDefault="00545AB0" w:rsidP="00545AB0">
      <w:pPr>
        <w:rPr>
          <w:color w:val="000000"/>
        </w:rPr>
      </w:pPr>
    </w:p>
    <w:p w:rsidR="00545AB0" w:rsidRPr="001B16A6" w:rsidRDefault="00545AB0" w:rsidP="00545AB0">
      <w:pPr>
        <w:ind w:firstLine="539"/>
        <w:jc w:val="center"/>
      </w:pPr>
    </w:p>
    <w:p w:rsidR="00545AB0" w:rsidRPr="004833F9" w:rsidRDefault="00545AB0" w:rsidP="00545AB0">
      <w:pPr>
        <w:tabs>
          <w:tab w:val="left" w:pos="3765"/>
        </w:tabs>
        <w:rPr>
          <w:lang w:eastAsia="ru-RU"/>
        </w:rPr>
      </w:pPr>
    </w:p>
    <w:p w:rsidR="00573A8D" w:rsidRDefault="00573A8D" w:rsidP="00545AB0">
      <w:pPr>
        <w:pStyle w:val="a3"/>
        <w:jc w:val="center"/>
      </w:pPr>
    </w:p>
    <w:sectPr w:rsidR="00573A8D" w:rsidSect="00DE4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433C4"/>
    <w:multiLevelType w:val="hybridMultilevel"/>
    <w:tmpl w:val="6B88CD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8416BEF"/>
    <w:multiLevelType w:val="hybridMultilevel"/>
    <w:tmpl w:val="06AC65FC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AAE553E"/>
    <w:multiLevelType w:val="hybridMultilevel"/>
    <w:tmpl w:val="D804989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A8D"/>
    <w:rsid w:val="000073F6"/>
    <w:rsid w:val="00016C7F"/>
    <w:rsid w:val="0008658C"/>
    <w:rsid w:val="0009336E"/>
    <w:rsid w:val="000F32A6"/>
    <w:rsid w:val="00105B97"/>
    <w:rsid w:val="001510EF"/>
    <w:rsid w:val="001743F9"/>
    <w:rsid w:val="001C0F48"/>
    <w:rsid w:val="00257F8F"/>
    <w:rsid w:val="002C5EC6"/>
    <w:rsid w:val="003036D4"/>
    <w:rsid w:val="003126A9"/>
    <w:rsid w:val="00322A10"/>
    <w:rsid w:val="00322AD2"/>
    <w:rsid w:val="00390232"/>
    <w:rsid w:val="003A701F"/>
    <w:rsid w:val="003C3494"/>
    <w:rsid w:val="00451948"/>
    <w:rsid w:val="00505BBA"/>
    <w:rsid w:val="00545AB0"/>
    <w:rsid w:val="005578A7"/>
    <w:rsid w:val="0057016C"/>
    <w:rsid w:val="00573A8D"/>
    <w:rsid w:val="00597A5B"/>
    <w:rsid w:val="005B5C7A"/>
    <w:rsid w:val="005C1E1F"/>
    <w:rsid w:val="0069447D"/>
    <w:rsid w:val="00704CEA"/>
    <w:rsid w:val="00761E8D"/>
    <w:rsid w:val="007D5304"/>
    <w:rsid w:val="007E1EB6"/>
    <w:rsid w:val="0084452E"/>
    <w:rsid w:val="008B3C44"/>
    <w:rsid w:val="008E4DCE"/>
    <w:rsid w:val="0093255D"/>
    <w:rsid w:val="00957A01"/>
    <w:rsid w:val="00966979"/>
    <w:rsid w:val="009A3F6F"/>
    <w:rsid w:val="009E4163"/>
    <w:rsid w:val="009F5E37"/>
    <w:rsid w:val="00A15AFE"/>
    <w:rsid w:val="00AB2643"/>
    <w:rsid w:val="00AC35D0"/>
    <w:rsid w:val="00AC67E2"/>
    <w:rsid w:val="00AE7C34"/>
    <w:rsid w:val="00B05E5C"/>
    <w:rsid w:val="00B66B1A"/>
    <w:rsid w:val="00BE38DE"/>
    <w:rsid w:val="00BF4256"/>
    <w:rsid w:val="00C11BC6"/>
    <w:rsid w:val="00C30EB1"/>
    <w:rsid w:val="00C81C66"/>
    <w:rsid w:val="00C82331"/>
    <w:rsid w:val="00D139FF"/>
    <w:rsid w:val="00D42531"/>
    <w:rsid w:val="00D560E6"/>
    <w:rsid w:val="00DE3335"/>
    <w:rsid w:val="00DE45F6"/>
    <w:rsid w:val="00E36576"/>
    <w:rsid w:val="00E40A93"/>
    <w:rsid w:val="00F53B53"/>
    <w:rsid w:val="00FE5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8D"/>
    <w:pPr>
      <w:suppressAutoHyphens/>
      <w:spacing w:after="0" w:line="100" w:lineRule="atLeast"/>
    </w:pPr>
    <w:rPr>
      <w:rFonts w:eastAsia="Times New Roman" w:cs="Calibri"/>
      <w:bCs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3A8D"/>
    <w:pPr>
      <w:suppressAutoHyphens/>
      <w:spacing w:after="0" w:line="240" w:lineRule="auto"/>
    </w:pPr>
    <w:rPr>
      <w:rFonts w:eastAsia="Times New Roman" w:cs="Calibri"/>
      <w:bCs/>
      <w:kern w:val="1"/>
      <w:lang w:eastAsia="ar-SA"/>
    </w:rPr>
  </w:style>
  <w:style w:type="table" w:styleId="a4">
    <w:name w:val="Table Grid"/>
    <w:basedOn w:val="a1"/>
    <w:uiPriority w:val="59"/>
    <w:rsid w:val="003C34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69447D"/>
    <w:pPr>
      <w:suppressAutoHyphens/>
      <w:spacing w:after="0" w:line="100" w:lineRule="atLeast"/>
    </w:pPr>
    <w:rPr>
      <w:rFonts w:eastAsia="Lucida Sans Unicode" w:cs="Calibri"/>
      <w:bCs/>
      <w:kern w:val="1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944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447D"/>
    <w:rPr>
      <w:rFonts w:ascii="Tahoma" w:eastAsia="Times New Roman" w:hAnsi="Tahoma" w:cs="Tahoma"/>
      <w:bCs/>
      <w:kern w:val="1"/>
      <w:sz w:val="16"/>
      <w:szCs w:val="16"/>
      <w:lang w:eastAsia="ar-SA"/>
    </w:rPr>
  </w:style>
  <w:style w:type="paragraph" w:customStyle="1" w:styleId="ConsPlusNormal">
    <w:name w:val="ConsPlusNormal"/>
    <w:link w:val="ConsPlusNormal1"/>
    <w:qFormat/>
    <w:rsid w:val="00AC67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rsid w:val="00545AB0"/>
    <w:rPr>
      <w:strike w:val="0"/>
      <w:dstrike w:val="0"/>
      <w:color w:val="0000FF"/>
      <w:u w:val="none"/>
    </w:rPr>
  </w:style>
  <w:style w:type="character" w:styleId="a8">
    <w:name w:val="footnote reference"/>
    <w:semiHidden/>
    <w:rsid w:val="00545AB0"/>
    <w:rPr>
      <w:vertAlign w:val="superscript"/>
    </w:rPr>
  </w:style>
  <w:style w:type="character" w:customStyle="1" w:styleId="FontStyle14">
    <w:name w:val="Font Style14"/>
    <w:rsid w:val="00545AB0"/>
    <w:rPr>
      <w:rFonts w:ascii="Cambria" w:hAnsi="Cambria" w:cs="Cambria"/>
      <w:sz w:val="20"/>
      <w:szCs w:val="20"/>
    </w:rPr>
  </w:style>
  <w:style w:type="paragraph" w:styleId="a9">
    <w:name w:val="List Paragraph"/>
    <w:basedOn w:val="a"/>
    <w:link w:val="aa"/>
    <w:uiPriority w:val="34"/>
    <w:qFormat/>
    <w:rsid w:val="00545AB0"/>
    <w:pPr>
      <w:spacing w:line="240" w:lineRule="auto"/>
      <w:ind w:left="720"/>
      <w:contextualSpacing/>
    </w:pPr>
    <w:rPr>
      <w:rFonts w:cs="Times New Roman"/>
      <w:bCs w:val="0"/>
      <w:kern w:val="0"/>
      <w:lang w:eastAsia="zh-CN"/>
    </w:rPr>
  </w:style>
  <w:style w:type="character" w:customStyle="1" w:styleId="aa">
    <w:name w:val="Абзац списка Знак"/>
    <w:link w:val="a9"/>
    <w:uiPriority w:val="34"/>
    <w:locked/>
    <w:rsid w:val="00545AB0"/>
    <w:rPr>
      <w:rFonts w:eastAsia="Times New Roman"/>
      <w:lang w:eastAsia="zh-CN"/>
    </w:rPr>
  </w:style>
  <w:style w:type="character" w:customStyle="1" w:styleId="ConsPlusNormal1">
    <w:name w:val="ConsPlusNormal1"/>
    <w:link w:val="ConsPlusNormal"/>
    <w:locked/>
    <w:rsid w:val="00545AB0"/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Strong"/>
    <w:uiPriority w:val="22"/>
    <w:qFormat/>
    <w:rsid w:val="00545AB0"/>
    <w:rPr>
      <w:b/>
      <w:bCs/>
    </w:rPr>
  </w:style>
  <w:style w:type="paragraph" w:styleId="ac">
    <w:name w:val="Body Text Indent"/>
    <w:basedOn w:val="a"/>
    <w:link w:val="ad"/>
    <w:rsid w:val="00545AB0"/>
    <w:pPr>
      <w:suppressAutoHyphens w:val="0"/>
      <w:spacing w:after="120" w:line="240" w:lineRule="auto"/>
      <w:ind w:left="283"/>
    </w:pPr>
    <w:rPr>
      <w:rFonts w:cs="Times New Roman"/>
      <w:bCs w:val="0"/>
      <w:kern w:val="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545AB0"/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16A4DEDED0D774F20E930C844EEE1F6F&amp;req=doc&amp;base=LAW&amp;n=372723&amp;dst=102027&amp;fld=134&amp;date=16.02.20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nd=16A4DEDED0D774F20E930C844EEE1F6F&amp;req=doc&amp;base=LAW&amp;n=372723&amp;dst=102029&amp;fld=134&amp;date=16.02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nd=16A4DEDED0D774F20E930C844EEE1F6F&amp;req=doc&amp;base=LAW&amp;n=372723&amp;dst=102028&amp;fld=134&amp;date=16.02.2021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inevo34.ru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5655</Words>
  <Characters>32240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Uzman</cp:lastModifiedBy>
  <cp:revision>4</cp:revision>
  <cp:lastPrinted>2025-10-06T07:22:00Z</cp:lastPrinted>
  <dcterms:created xsi:type="dcterms:W3CDTF">2025-10-03T07:08:00Z</dcterms:created>
  <dcterms:modified xsi:type="dcterms:W3CDTF">2025-10-06T07:23:00Z</dcterms:modified>
</cp:coreProperties>
</file>