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Конституция Российской Федерации ("Российская газета", № 237, 25.12.1993);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Градостроительный кодекс Российской Федерации от 29.12.2004 № 190-ФЗ ("Российская газета", № 290, 30.12.2004, Собрание законодательства Российской Федерации, 03.01.2005, № 1 (часть 1), ст. 16, "Парламентская газета", № 5-6, 14.01.2005);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Федеральный закон от 06.10.2003 № 131-ФЗ "Об общих принципах организации местного самоуправления в Российской Федерации" ("Собрание законодательства РФ", 06.10.2003, № 40, ст. 3822);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Федеральный закон от 27.07.2006 № 152-ФЗ "О персональных данных" ("Российская газета", № 165, 29.07.2006, "Собрание законодательства Российской Федерации ", 31.07.2006, № 31 (1 ч.), ст. 3451, "Парламентская газета", № 126-127, 03.08.2006);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2010, № 4179, ст. 31);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Федеральный закон от 06.04.2011 № 63-ФЗ "Об электронной подписи" (Парламентская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РФ", 03.09.2012, № 36, ст. 4903);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  <w:color w:val="224FAA"/>
            <w:sz w:val="11"/>
            <w:szCs w:val="11"/>
          </w:rPr>
          <w:t>http://www.pravo.gov.ru</w:t>
        </w:r>
      </w:hyperlink>
      <w:r>
        <w:rPr>
          <w:rFonts w:ascii="Segoe UI" w:hAnsi="Segoe UI" w:cs="Segoe UI"/>
          <w:color w:val="22262A"/>
          <w:sz w:val="11"/>
          <w:szCs w:val="11"/>
        </w:rPr>
        <w:t>, 05.04.2016, "Российская газета", № 75, 08.04.2016, "Собрание законодательства Российской Федерации", 11.04.2016, № 15, ст. 2084);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Устав Линевского городского поселения Жирновского муниципального района Волгоградской области</w:t>
      </w:r>
      <w:r>
        <w:rPr>
          <w:rStyle w:val="a5"/>
          <w:rFonts w:ascii="Segoe UI" w:hAnsi="Segoe UI" w:cs="Segoe UI"/>
          <w:color w:val="22262A"/>
          <w:sz w:val="11"/>
          <w:szCs w:val="11"/>
        </w:rPr>
        <w:t>;</w:t>
      </w:r>
    </w:p>
    <w:p w:rsidR="00FD28E3" w:rsidRDefault="00FD28E3" w:rsidP="00FD28E3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- Правила землепользования и застройки Линевского городского поселения Жирновского муниципального района Волгоградской области.</w:t>
      </w:r>
    </w:p>
    <w:p w:rsidR="008C328F" w:rsidRDefault="008C328F"/>
    <w:sectPr w:rsidR="008C328F" w:rsidSect="008C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D28E3"/>
    <w:rsid w:val="008C328F"/>
    <w:rsid w:val="00FD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8E3"/>
    <w:rPr>
      <w:color w:val="0000FF"/>
      <w:u w:val="single"/>
    </w:rPr>
  </w:style>
  <w:style w:type="character" w:styleId="a5">
    <w:name w:val="Emphasis"/>
    <w:basedOn w:val="a0"/>
    <w:uiPriority w:val="20"/>
    <w:qFormat/>
    <w:rsid w:val="00FD2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2025-08-19T07:21:00Z</dcterms:created>
  <dcterms:modified xsi:type="dcterms:W3CDTF">2025-08-19T07:23:00Z</dcterms:modified>
</cp:coreProperties>
</file>