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446F9D" w:rsidRPr="00D44AF6" w:rsidTr="00296413">
        <w:tc>
          <w:tcPr>
            <w:tcW w:w="4676" w:type="dxa"/>
          </w:tcPr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Проект</w:t>
            </w:r>
          </w:p>
          <w:p w:rsidR="00446F9D" w:rsidRPr="00D44AF6" w:rsidRDefault="009A3015" w:rsidP="0029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«21</w:t>
            </w:r>
            <w:r w:rsidR="00446F9D" w:rsidRPr="00D44AF6">
              <w:rPr>
                <w:sz w:val="24"/>
                <w:szCs w:val="24"/>
              </w:rPr>
              <w:t>» февраля 2025 года</w:t>
            </w:r>
          </w:p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№ 1</w:t>
            </w:r>
            <w:r w:rsidR="009A3015">
              <w:rPr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УТВЕРЖДАЮ: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 xml:space="preserve">глава администрации 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_____________________ Г.В. Лоскутов</w:t>
            </w:r>
          </w:p>
        </w:tc>
      </w:tr>
    </w:tbl>
    <w:p w:rsidR="00446F9D" w:rsidRDefault="00446F9D" w:rsidP="00446F9D">
      <w:pPr>
        <w:rPr>
          <w:b/>
        </w:rPr>
      </w:pPr>
    </w:p>
    <w:p w:rsidR="002A2A41" w:rsidRDefault="002A2A41" w:rsidP="00446F9D">
      <w:pPr>
        <w:rPr>
          <w:b/>
        </w:rPr>
      </w:pPr>
    </w:p>
    <w:p w:rsidR="00481CC5" w:rsidRDefault="00481CC5" w:rsidP="00446F9D">
      <w:pPr>
        <w:jc w:val="center"/>
        <w:rPr>
          <w:sz w:val="24"/>
          <w:szCs w:val="24"/>
        </w:rPr>
      </w:pP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СОВЕТА ДЕПУТАТОВ</w:t>
      </w: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ЛИНЁВСКОГО ГОРОДСКОГО ПОСЕЛЕНИЯ</w:t>
      </w:r>
      <w:r w:rsidRPr="00481CC5">
        <w:rPr>
          <w:sz w:val="24"/>
          <w:szCs w:val="24"/>
        </w:rPr>
        <w:br/>
        <w:t>ЖИРНОВСКОГО МУНИЦИПАЛЬНОГО РАЙОНА</w:t>
      </w:r>
      <w:r w:rsidRPr="00481CC5">
        <w:rPr>
          <w:sz w:val="24"/>
          <w:szCs w:val="24"/>
        </w:rPr>
        <w:br/>
        <w:t>ВОЛГОГРАДСКОЙ ОБЛАСТИ</w:t>
      </w:r>
    </w:p>
    <w:p w:rsidR="00446F9D" w:rsidRPr="00182586" w:rsidRDefault="00446F9D" w:rsidP="00446F9D">
      <w:pPr>
        <w:rPr>
          <w:sz w:val="24"/>
          <w:szCs w:val="24"/>
        </w:rPr>
      </w:pPr>
      <w:r w:rsidRPr="00182586">
        <w:rPr>
          <w:sz w:val="24"/>
          <w:szCs w:val="24"/>
        </w:rPr>
        <w:t>_____________________________________________________________________________</w:t>
      </w:r>
    </w:p>
    <w:p w:rsidR="00446F9D" w:rsidRPr="00D44AF6" w:rsidRDefault="00446F9D" w:rsidP="00446F9D">
      <w:pPr>
        <w:rPr>
          <w:sz w:val="16"/>
          <w:szCs w:val="16"/>
        </w:rPr>
      </w:pPr>
    </w:p>
    <w:p w:rsidR="00446F9D" w:rsidRPr="00182586" w:rsidRDefault="00446F9D" w:rsidP="00446F9D">
      <w:pPr>
        <w:jc w:val="center"/>
        <w:rPr>
          <w:sz w:val="24"/>
          <w:szCs w:val="24"/>
        </w:rPr>
      </w:pPr>
      <w:r w:rsidRPr="00182586">
        <w:rPr>
          <w:sz w:val="24"/>
          <w:szCs w:val="24"/>
        </w:rPr>
        <w:t xml:space="preserve">РЕШЕНИЕ </w:t>
      </w:r>
    </w:p>
    <w:p w:rsidR="00FD331A" w:rsidRDefault="00446F9D" w:rsidP="00182586">
      <w:pPr>
        <w:rPr>
          <w:sz w:val="24"/>
          <w:szCs w:val="24"/>
        </w:rPr>
      </w:pPr>
      <w:r w:rsidRPr="00182586">
        <w:rPr>
          <w:sz w:val="24"/>
          <w:szCs w:val="24"/>
        </w:rPr>
        <w:t xml:space="preserve">от  ___.02.2025 года                                                                                                            № </w:t>
      </w:r>
    </w:p>
    <w:p w:rsidR="00182586" w:rsidRDefault="00182586" w:rsidP="00182586">
      <w:pPr>
        <w:rPr>
          <w:sz w:val="16"/>
          <w:szCs w:val="16"/>
        </w:rPr>
      </w:pPr>
    </w:p>
    <w:p w:rsidR="002A2A41" w:rsidRDefault="002A2A41" w:rsidP="00182586">
      <w:pPr>
        <w:rPr>
          <w:sz w:val="16"/>
          <w:szCs w:val="16"/>
        </w:rPr>
      </w:pPr>
    </w:p>
    <w:p w:rsidR="00481CC5" w:rsidRPr="00D44AF6" w:rsidRDefault="00481CC5" w:rsidP="00182586">
      <w:pPr>
        <w:rPr>
          <w:sz w:val="16"/>
          <w:szCs w:val="16"/>
        </w:rPr>
      </w:pPr>
    </w:p>
    <w:p w:rsidR="009A3015" w:rsidRDefault="009A3015" w:rsidP="009A301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изменений в Решение Совета депутатов Линёвского городского поселения Жирновского муниципального района Волгоградской области от 19.04. 2023 года № 53/7 «</w:t>
      </w:r>
      <w:r w:rsidRPr="00501445">
        <w:rPr>
          <w:sz w:val="24"/>
          <w:szCs w:val="24"/>
        </w:rPr>
        <w:t>О создании муниципального дорожного фонда  Линёвского городского поселения Жирновского муниципального района Волгоградской области</w:t>
      </w:r>
      <w:r>
        <w:rPr>
          <w:sz w:val="24"/>
          <w:szCs w:val="24"/>
        </w:rPr>
        <w:t xml:space="preserve"> </w:t>
      </w:r>
      <w:r w:rsidRPr="00501445">
        <w:rPr>
          <w:sz w:val="24"/>
          <w:szCs w:val="24"/>
        </w:rPr>
        <w:t>и утверждении порядка формирования и использования муниципального дорожного фонда</w:t>
      </w:r>
      <w:r>
        <w:rPr>
          <w:sz w:val="24"/>
          <w:szCs w:val="24"/>
        </w:rPr>
        <w:t xml:space="preserve"> </w:t>
      </w:r>
      <w:r w:rsidRPr="00501445">
        <w:rPr>
          <w:sz w:val="24"/>
          <w:szCs w:val="24"/>
        </w:rPr>
        <w:t>Линёвского городского поселения Жирновского муниципального района Волгоградской области</w:t>
      </w:r>
      <w:r>
        <w:rPr>
          <w:sz w:val="24"/>
          <w:szCs w:val="24"/>
        </w:rPr>
        <w:t>»</w:t>
      </w:r>
      <w:proofErr w:type="gramEnd"/>
    </w:p>
    <w:p w:rsidR="009A3015" w:rsidRDefault="009A3015" w:rsidP="002A2A41">
      <w:pPr>
        <w:rPr>
          <w:b/>
          <w:sz w:val="24"/>
          <w:szCs w:val="24"/>
        </w:rPr>
      </w:pPr>
    </w:p>
    <w:p w:rsidR="002A2A41" w:rsidRPr="00501445" w:rsidRDefault="002A2A41" w:rsidP="002A2A41">
      <w:pPr>
        <w:rPr>
          <w:b/>
          <w:sz w:val="24"/>
          <w:szCs w:val="24"/>
        </w:rPr>
      </w:pPr>
    </w:p>
    <w:p w:rsidR="002A2A41" w:rsidRPr="00D44AF6" w:rsidRDefault="002A2A41" w:rsidP="002A2A4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44AF6">
        <w:rPr>
          <w:b w:val="0"/>
          <w:sz w:val="24"/>
          <w:szCs w:val="24"/>
        </w:rPr>
        <w:t>В соответствии с Федеральным законом от 06.10.2003 года № 131 - ФЗ  «Об общих принципах организации местного самоуправления в Российской Федерации</w:t>
      </w:r>
      <w:r w:rsidRPr="002A2A41">
        <w:rPr>
          <w:b w:val="0"/>
          <w:sz w:val="24"/>
          <w:szCs w:val="24"/>
        </w:rPr>
        <w:t xml:space="preserve">», со </w:t>
      </w:r>
      <w:hyperlink r:id="rId5" w:history="1">
        <w:r w:rsidRPr="002A2A41">
          <w:rPr>
            <w:b w:val="0"/>
            <w:sz w:val="24"/>
            <w:szCs w:val="24"/>
          </w:rPr>
          <w:t>статьей 179.4</w:t>
        </w:r>
      </w:hyperlink>
      <w:r w:rsidRPr="002A2A41">
        <w:rPr>
          <w:b w:val="0"/>
          <w:sz w:val="24"/>
          <w:szCs w:val="24"/>
        </w:rPr>
        <w:t xml:space="preserve"> Бюджетного кодекса Российской Федерации</w:t>
      </w:r>
      <w:r>
        <w:rPr>
          <w:b w:val="0"/>
          <w:sz w:val="24"/>
          <w:szCs w:val="24"/>
        </w:rPr>
        <w:t>,</w:t>
      </w:r>
      <w:r w:rsidRPr="002A2A41">
        <w:rPr>
          <w:b w:val="0"/>
          <w:sz w:val="24"/>
          <w:szCs w:val="24"/>
        </w:rPr>
        <w:t xml:space="preserve"> руководствуясь Уставом Линёвского</w:t>
      </w:r>
      <w:r w:rsidRPr="00D44AF6">
        <w:rPr>
          <w:b w:val="0"/>
          <w:sz w:val="24"/>
          <w:szCs w:val="24"/>
        </w:rPr>
        <w:t xml:space="preserve"> городского поселения Жирновского муниципального района Волгоградской области, Совет </w:t>
      </w:r>
      <w:r>
        <w:rPr>
          <w:b w:val="0"/>
          <w:sz w:val="24"/>
          <w:szCs w:val="24"/>
        </w:rPr>
        <w:t xml:space="preserve">депутатов </w:t>
      </w:r>
      <w:r w:rsidRPr="00D44AF6">
        <w:rPr>
          <w:b w:val="0"/>
          <w:sz w:val="24"/>
          <w:szCs w:val="24"/>
        </w:rPr>
        <w:t xml:space="preserve">Линёвского городского поселения Жирновского муниципального района Волгоградской области </w:t>
      </w:r>
    </w:p>
    <w:p w:rsidR="002A2A41" w:rsidRPr="002A2A41" w:rsidRDefault="002A2A41" w:rsidP="002A2A4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A41">
        <w:rPr>
          <w:rFonts w:ascii="Times New Roman" w:hAnsi="Times New Roman" w:cs="Times New Roman"/>
          <w:sz w:val="24"/>
          <w:szCs w:val="24"/>
        </w:rPr>
        <w:t>РЕШИЛ:</w:t>
      </w:r>
    </w:p>
    <w:p w:rsidR="002A2A41" w:rsidRDefault="002A2A41" w:rsidP="002A2A41">
      <w:pPr>
        <w:ind w:firstLine="709"/>
        <w:jc w:val="both"/>
        <w:rPr>
          <w:sz w:val="24"/>
          <w:szCs w:val="24"/>
        </w:rPr>
      </w:pPr>
      <w:proofErr w:type="gramStart"/>
      <w:r w:rsidRPr="002A2A41">
        <w:rPr>
          <w:sz w:val="24"/>
          <w:szCs w:val="24"/>
        </w:rPr>
        <w:t xml:space="preserve">1. </w:t>
      </w:r>
      <w:proofErr w:type="gramEnd"/>
      <w:r>
        <w:rPr>
          <w:sz w:val="24"/>
          <w:szCs w:val="24"/>
        </w:rPr>
        <w:t>Внести изменения</w:t>
      </w:r>
      <w:r w:rsidRPr="002A2A41">
        <w:rPr>
          <w:sz w:val="24"/>
          <w:szCs w:val="24"/>
        </w:rPr>
        <w:t xml:space="preserve"> в Решение Совета депутатов Линёвского городского поселения Жирновского муниципального района Волгоградской области от 19.04. 2023 года № 53/7 «О создании муниципального дорожного фонда  Линёвского городского поселения Жирновского муниципального района Волгоградской области и утверждении порядка формирования и использования муниципального дорожного фонда Линёвского городского поселения Жирновского муниципального района Волгоградской области»</w:t>
      </w:r>
      <w:r>
        <w:rPr>
          <w:sz w:val="24"/>
          <w:szCs w:val="24"/>
        </w:rPr>
        <w:t>:</w:t>
      </w:r>
    </w:p>
    <w:p w:rsidR="002A2A41" w:rsidRPr="002A2A41" w:rsidRDefault="002A2A41" w:rsidP="002A2A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Подпункт 3.1. пункта 3 изложить в следующей редакции:</w:t>
      </w:r>
    </w:p>
    <w:p w:rsidR="002A2A41" w:rsidRPr="002A2A41" w:rsidRDefault="002A2A41" w:rsidP="002A2A4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2A2A41">
        <w:rPr>
          <w:rFonts w:ascii="Times New Roman" w:hAnsi="Times New Roman" w:cs="Times New Roman"/>
          <w:sz w:val="24"/>
          <w:szCs w:val="24"/>
          <w:lang w:eastAsia="ru-RU"/>
        </w:rPr>
        <w:t>3.1. Средства дорожного фонда направляются:</w:t>
      </w:r>
    </w:p>
    <w:p w:rsidR="002A2A41" w:rsidRPr="00B4660E" w:rsidRDefault="002A2A41" w:rsidP="002A2A41">
      <w:pPr>
        <w:adjustRightInd w:val="0"/>
        <w:ind w:firstLine="709"/>
        <w:jc w:val="both"/>
        <w:rPr>
          <w:lang w:eastAsia="ru-RU"/>
        </w:rPr>
      </w:pPr>
      <w:r w:rsidRPr="00B4660E">
        <w:rPr>
          <w:lang w:eastAsia="ru-RU"/>
        </w:rPr>
        <w:t>- на строительство и реконструкцию автомобильных дорог общего пользования</w:t>
      </w:r>
      <w:r w:rsidRPr="00B4660E">
        <w:rPr>
          <w:iCs/>
          <w:lang w:eastAsia="ru-RU"/>
        </w:rPr>
        <w:t xml:space="preserve"> местного значения</w:t>
      </w:r>
      <w:r w:rsidRPr="00B4660E">
        <w:rPr>
          <w:lang w:eastAsia="ru-RU"/>
        </w:rPr>
        <w:t>;</w:t>
      </w:r>
    </w:p>
    <w:p w:rsidR="002A2A41" w:rsidRPr="00B4660E" w:rsidRDefault="002A2A41" w:rsidP="002A2A41">
      <w:pPr>
        <w:adjustRightInd w:val="0"/>
        <w:ind w:firstLine="709"/>
        <w:jc w:val="both"/>
        <w:rPr>
          <w:lang w:eastAsia="ru-RU"/>
        </w:rPr>
      </w:pPr>
      <w:r w:rsidRPr="00B4660E">
        <w:rPr>
          <w:lang w:eastAsia="ru-RU"/>
        </w:rPr>
        <w:t>- на капитальный ремонт и ремонт автомобильных дорог общего пользования</w:t>
      </w:r>
      <w:r w:rsidRPr="00B4660E">
        <w:rPr>
          <w:iCs/>
          <w:lang w:eastAsia="ru-RU"/>
        </w:rPr>
        <w:t xml:space="preserve"> местного значения</w:t>
      </w:r>
      <w:r w:rsidRPr="00B4660E">
        <w:rPr>
          <w:lang w:eastAsia="ru-RU"/>
        </w:rPr>
        <w:t>;</w:t>
      </w:r>
    </w:p>
    <w:p w:rsidR="002A2A41" w:rsidRPr="00B4660E" w:rsidRDefault="002A2A41" w:rsidP="002A2A41">
      <w:pPr>
        <w:adjustRightInd w:val="0"/>
        <w:ind w:firstLine="709"/>
        <w:jc w:val="both"/>
        <w:rPr>
          <w:lang w:eastAsia="ru-RU"/>
        </w:rPr>
      </w:pPr>
      <w:r w:rsidRPr="00B4660E">
        <w:rPr>
          <w:lang w:eastAsia="ru-RU"/>
        </w:rPr>
        <w:t>- на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2A2A41" w:rsidRPr="00B4660E" w:rsidRDefault="002A2A41" w:rsidP="002A2A41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B4660E">
        <w:rPr>
          <w:lang w:eastAsia="ru-RU"/>
        </w:rPr>
        <w:t>на содержание автомобильных дорог общего пользования</w:t>
      </w:r>
      <w:r w:rsidRPr="00B4660E">
        <w:rPr>
          <w:iCs/>
          <w:lang w:eastAsia="ru-RU"/>
        </w:rPr>
        <w:t xml:space="preserve"> местного значения</w:t>
      </w:r>
      <w:r w:rsidRPr="00B4660E">
        <w:rPr>
          <w:lang w:eastAsia="ru-RU"/>
        </w:rPr>
        <w:t>;</w:t>
      </w:r>
    </w:p>
    <w:p w:rsidR="002A2A41" w:rsidRPr="00B4660E" w:rsidRDefault="002A2A41" w:rsidP="002A2A41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B4660E">
        <w:rPr>
          <w:lang w:eastAsia="ru-RU"/>
        </w:rPr>
        <w:t xml:space="preserve">на обустройство автомобильных дорог общего пользования </w:t>
      </w:r>
      <w:r w:rsidRPr="00B4660E">
        <w:rPr>
          <w:iCs/>
          <w:lang w:eastAsia="ru-RU"/>
        </w:rPr>
        <w:t>местного значения</w:t>
      </w:r>
      <w:r w:rsidRPr="00B4660E">
        <w:rPr>
          <w:lang w:eastAsia="ru-RU"/>
        </w:rPr>
        <w:t xml:space="preserve"> в целях повышения безопасности дорожного движения;</w:t>
      </w:r>
    </w:p>
    <w:p w:rsidR="002A2A41" w:rsidRDefault="002A2A41" w:rsidP="002A2A41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- на обустройство (строительство) и ремонт тротуаров, расположенных вдоль автомобильных дорог местного значения в границах Линёвского городского поселения</w:t>
      </w:r>
      <w:r w:rsidRPr="00B4660E">
        <w:rPr>
          <w:lang w:eastAsia="ru-RU"/>
        </w:rPr>
        <w:t>;</w:t>
      </w:r>
    </w:p>
    <w:p w:rsidR="002A2A41" w:rsidRPr="00B4660E" w:rsidRDefault="002A2A41" w:rsidP="002A2A41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2A2A41">
        <w:rPr>
          <w:sz w:val="24"/>
          <w:szCs w:val="24"/>
        </w:rPr>
        <w:t>на приобретение дорожно-строительной техники, навесного оборудования для трактора</w:t>
      </w:r>
      <w:r>
        <w:rPr>
          <w:sz w:val="24"/>
          <w:szCs w:val="24"/>
        </w:rPr>
        <w:t xml:space="preserve"> </w:t>
      </w:r>
      <w:r w:rsidRPr="002A2A41">
        <w:rPr>
          <w:sz w:val="24"/>
          <w:szCs w:val="24"/>
        </w:rPr>
        <w:t>(разбрасыватель песка, прицепной грейдер и др.), необходимой для осуществления дорожной деятельности</w:t>
      </w:r>
      <w:r w:rsidR="00BD3C21">
        <w:rPr>
          <w:sz w:val="24"/>
          <w:szCs w:val="24"/>
        </w:rPr>
        <w:t>;</w:t>
      </w:r>
    </w:p>
    <w:p w:rsidR="002A2A41" w:rsidRPr="002A2A41" w:rsidRDefault="002A2A41" w:rsidP="002A2A41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- </w:t>
      </w:r>
      <w:r w:rsidRPr="00B4660E">
        <w:rPr>
          <w:lang w:eastAsia="ru-RU"/>
        </w:rPr>
        <w:t>на иные мероприятия, связанные с дорожной деятельностью</w:t>
      </w:r>
      <w:proofErr w:type="gramStart"/>
      <w:r w:rsidRPr="00B4660E">
        <w:rPr>
          <w:lang w:eastAsia="ru-RU"/>
        </w:rPr>
        <w:t>.</w:t>
      </w:r>
      <w:r>
        <w:rPr>
          <w:lang w:eastAsia="ru-RU"/>
        </w:rPr>
        <w:t>».</w:t>
      </w:r>
      <w:proofErr w:type="gramEnd"/>
    </w:p>
    <w:p w:rsidR="007E319B" w:rsidRPr="002A2A41" w:rsidRDefault="00496BF1" w:rsidP="00D44AF6">
      <w:pPr>
        <w:ind w:firstLine="720"/>
        <w:jc w:val="both"/>
        <w:rPr>
          <w:bCs/>
          <w:sz w:val="24"/>
          <w:szCs w:val="24"/>
        </w:rPr>
      </w:pPr>
      <w:r w:rsidRPr="002A2A41">
        <w:rPr>
          <w:sz w:val="24"/>
          <w:szCs w:val="24"/>
        </w:rPr>
        <w:t xml:space="preserve">2. </w:t>
      </w:r>
      <w:r w:rsidRPr="002A2A41">
        <w:rPr>
          <w:bCs/>
          <w:sz w:val="24"/>
          <w:szCs w:val="24"/>
        </w:rPr>
        <w:t>Настоящее решение вступает в силу после</w:t>
      </w:r>
      <w:r w:rsidRPr="002A2A41">
        <w:rPr>
          <w:sz w:val="24"/>
          <w:szCs w:val="24"/>
        </w:rPr>
        <w:t xml:space="preserve"> его официального обнародования</w:t>
      </w:r>
      <w:r w:rsidRPr="002A2A41">
        <w:rPr>
          <w:bCs/>
          <w:sz w:val="24"/>
          <w:szCs w:val="24"/>
        </w:rPr>
        <w:t>.</w:t>
      </w:r>
    </w:p>
    <w:p w:rsidR="00481CC5" w:rsidRPr="00D44AF6" w:rsidRDefault="00481CC5" w:rsidP="00D44AF6">
      <w:pPr>
        <w:ind w:firstLine="720"/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3"/>
        <w:gridCol w:w="4742"/>
      </w:tblGrid>
      <w:tr w:rsidR="00446F9D" w:rsidTr="00296413">
        <w:trPr>
          <w:trHeight w:val="850"/>
          <w:tblCellSpacing w:w="0" w:type="dxa"/>
        </w:trPr>
        <w:tc>
          <w:tcPr>
            <w:tcW w:w="2524" w:type="pct"/>
          </w:tcPr>
          <w:p w:rsidR="00446F9D" w:rsidRDefault="00446F9D" w:rsidP="00296413">
            <w:r>
              <w:t xml:space="preserve">Председатель Совета депутатов </w:t>
            </w:r>
          </w:p>
          <w:p w:rsidR="00446F9D" w:rsidRDefault="00446F9D" w:rsidP="00296413">
            <w:r>
              <w:t>Линёвского городского поселения</w:t>
            </w:r>
          </w:p>
          <w:p w:rsidR="00446F9D" w:rsidRDefault="00446F9D" w:rsidP="00296413">
            <w:r>
              <w:t>_________________ /Н.П. Боровикова/</w:t>
            </w:r>
          </w:p>
        </w:tc>
        <w:tc>
          <w:tcPr>
            <w:tcW w:w="2476" w:type="pct"/>
          </w:tcPr>
          <w:p w:rsidR="00446F9D" w:rsidRDefault="00446F9D" w:rsidP="00296413">
            <w:r>
              <w:t xml:space="preserve">Глава </w:t>
            </w:r>
          </w:p>
          <w:p w:rsidR="00446F9D" w:rsidRDefault="00446F9D" w:rsidP="00296413">
            <w:r>
              <w:t>Линёвского городского поселения</w:t>
            </w:r>
          </w:p>
          <w:p w:rsidR="00446F9D" w:rsidRDefault="00446F9D" w:rsidP="00296413">
            <w:r>
              <w:t>________________/ Г.В. Лоскутов/</w:t>
            </w:r>
          </w:p>
        </w:tc>
      </w:tr>
    </w:tbl>
    <w:p w:rsidR="00446F9D" w:rsidRDefault="00446F9D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sectPr w:rsidR="00446F9D" w:rsidSect="00496BF1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321E"/>
    <w:multiLevelType w:val="hybridMultilevel"/>
    <w:tmpl w:val="6978AB72"/>
    <w:lvl w:ilvl="0" w:tplc="9F703108">
      <w:start w:val="1"/>
      <w:numFmt w:val="decimal"/>
      <w:lvlText w:val="%1."/>
      <w:lvlJc w:val="left"/>
      <w:pPr>
        <w:ind w:left="92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467642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D44506">
      <w:numFmt w:val="bullet"/>
      <w:lvlText w:val="•"/>
      <w:lvlJc w:val="left"/>
      <w:pPr>
        <w:ind w:left="1888" w:hanging="226"/>
      </w:pPr>
      <w:rPr>
        <w:rFonts w:hint="default"/>
        <w:lang w:val="ru-RU" w:eastAsia="en-US" w:bidi="ar-SA"/>
      </w:rPr>
    </w:lvl>
    <w:lvl w:ilvl="3" w:tplc="7C425C46">
      <w:numFmt w:val="bullet"/>
      <w:lvlText w:val="•"/>
      <w:lvlJc w:val="left"/>
      <w:pPr>
        <w:ind w:left="2857" w:hanging="226"/>
      </w:pPr>
      <w:rPr>
        <w:rFonts w:hint="default"/>
        <w:lang w:val="ru-RU" w:eastAsia="en-US" w:bidi="ar-SA"/>
      </w:rPr>
    </w:lvl>
    <w:lvl w:ilvl="4" w:tplc="83CC98F6">
      <w:numFmt w:val="bullet"/>
      <w:lvlText w:val="•"/>
      <w:lvlJc w:val="left"/>
      <w:pPr>
        <w:ind w:left="3825" w:hanging="226"/>
      </w:pPr>
      <w:rPr>
        <w:rFonts w:hint="default"/>
        <w:lang w:val="ru-RU" w:eastAsia="en-US" w:bidi="ar-SA"/>
      </w:rPr>
    </w:lvl>
    <w:lvl w:ilvl="5" w:tplc="7C8CA2B6">
      <w:numFmt w:val="bullet"/>
      <w:lvlText w:val="•"/>
      <w:lvlJc w:val="left"/>
      <w:pPr>
        <w:ind w:left="4794" w:hanging="226"/>
      </w:pPr>
      <w:rPr>
        <w:rFonts w:hint="default"/>
        <w:lang w:val="ru-RU" w:eastAsia="en-US" w:bidi="ar-SA"/>
      </w:rPr>
    </w:lvl>
    <w:lvl w:ilvl="6" w:tplc="AC3C1E5C">
      <w:numFmt w:val="bullet"/>
      <w:lvlText w:val="•"/>
      <w:lvlJc w:val="left"/>
      <w:pPr>
        <w:ind w:left="5762" w:hanging="226"/>
      </w:pPr>
      <w:rPr>
        <w:rFonts w:hint="default"/>
        <w:lang w:val="ru-RU" w:eastAsia="en-US" w:bidi="ar-SA"/>
      </w:rPr>
    </w:lvl>
    <w:lvl w:ilvl="7" w:tplc="F2869C28">
      <w:numFmt w:val="bullet"/>
      <w:lvlText w:val="•"/>
      <w:lvlJc w:val="left"/>
      <w:pPr>
        <w:ind w:left="6731" w:hanging="226"/>
      </w:pPr>
      <w:rPr>
        <w:rFonts w:hint="default"/>
        <w:lang w:val="ru-RU" w:eastAsia="en-US" w:bidi="ar-SA"/>
      </w:rPr>
    </w:lvl>
    <w:lvl w:ilvl="8" w:tplc="3F14516C">
      <w:numFmt w:val="bullet"/>
      <w:lvlText w:val="•"/>
      <w:lvlJc w:val="left"/>
      <w:pPr>
        <w:ind w:left="7699" w:hanging="226"/>
      </w:pPr>
      <w:rPr>
        <w:rFonts w:hint="default"/>
        <w:lang w:val="ru-RU" w:eastAsia="en-US" w:bidi="ar-SA"/>
      </w:rPr>
    </w:lvl>
  </w:abstractNum>
  <w:abstractNum w:abstractNumId="1">
    <w:nsid w:val="19F57E07"/>
    <w:multiLevelType w:val="hybridMultilevel"/>
    <w:tmpl w:val="333C0226"/>
    <w:lvl w:ilvl="0" w:tplc="A536887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8035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17C001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CAA829A2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9CDE7DFA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52E8EAFC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5B8A44C6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AC0CEA3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263AF7D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2">
    <w:nsid w:val="23E4251D"/>
    <w:multiLevelType w:val="hybridMultilevel"/>
    <w:tmpl w:val="EAB01A50"/>
    <w:lvl w:ilvl="0" w:tplc="81343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EA41AE"/>
    <w:multiLevelType w:val="multilevel"/>
    <w:tmpl w:val="F4F29C98"/>
    <w:styleLink w:val="WW8Num26"/>
    <w:lvl w:ilvl="0">
      <w:start w:val="5"/>
      <w:numFmt w:val="decimal"/>
      <w:lvlText w:val="%1.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173648C"/>
    <w:multiLevelType w:val="hybridMultilevel"/>
    <w:tmpl w:val="575E449A"/>
    <w:lvl w:ilvl="0" w:tplc="1744DEC2">
      <w:start w:val="1"/>
      <w:numFmt w:val="decimal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E759A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08282C8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B298260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B1323758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A3BC0E48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6" w:tplc="380C92FA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7" w:tplc="2CD07956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8" w:tplc="3C10BCFC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319B"/>
    <w:rsid w:val="000B7EE6"/>
    <w:rsid w:val="000E4B81"/>
    <w:rsid w:val="00182586"/>
    <w:rsid w:val="00296413"/>
    <w:rsid w:val="002A2A41"/>
    <w:rsid w:val="00446F9D"/>
    <w:rsid w:val="00447617"/>
    <w:rsid w:val="00481CC5"/>
    <w:rsid w:val="00496BF1"/>
    <w:rsid w:val="00595562"/>
    <w:rsid w:val="006851A9"/>
    <w:rsid w:val="007A3DE0"/>
    <w:rsid w:val="007E319B"/>
    <w:rsid w:val="0091280B"/>
    <w:rsid w:val="0095783E"/>
    <w:rsid w:val="009A3015"/>
    <w:rsid w:val="009C7B2E"/>
    <w:rsid w:val="00AD2384"/>
    <w:rsid w:val="00BD3C21"/>
    <w:rsid w:val="00D44AF6"/>
    <w:rsid w:val="00E505B2"/>
    <w:rsid w:val="00F913E4"/>
    <w:rsid w:val="00FD331A"/>
    <w:rsid w:val="00FE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1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96BF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1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319B"/>
    <w:pPr>
      <w:ind w:left="140" w:firstLine="5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319B"/>
    <w:pPr>
      <w:ind w:left="3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319B"/>
    <w:pPr>
      <w:spacing w:line="275" w:lineRule="exact"/>
      <w:ind w:left="140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7E319B"/>
  </w:style>
  <w:style w:type="character" w:customStyle="1" w:styleId="10">
    <w:name w:val="Заголовок 1 Знак"/>
    <w:basedOn w:val="a0"/>
    <w:link w:val="1"/>
    <w:uiPriority w:val="9"/>
    <w:rsid w:val="00496BF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 Spacing"/>
    <w:uiPriority w:val="1"/>
    <w:qFormat/>
    <w:rsid w:val="00496BF1"/>
    <w:pPr>
      <w:widowControl/>
      <w:suppressAutoHyphens/>
      <w:autoSpaceDE/>
      <w:autoSpaceDN/>
    </w:pPr>
    <w:rPr>
      <w:rFonts w:ascii="Calibri" w:eastAsia="Calibri" w:hAnsi="Calibri" w:cs="Calibri"/>
      <w:kern w:val="2"/>
      <w:lang w:val="ru-RU" w:eastAsia="zh-CN"/>
    </w:rPr>
  </w:style>
  <w:style w:type="paragraph" w:customStyle="1" w:styleId="Standard">
    <w:name w:val="Standard"/>
    <w:rsid w:val="00496BF1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ru-RU"/>
    </w:rPr>
  </w:style>
  <w:style w:type="numbering" w:customStyle="1" w:styleId="WW8Num26">
    <w:name w:val="WW8Num26"/>
    <w:basedOn w:val="a2"/>
    <w:rsid w:val="00481CC5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15;fld=134;dst=1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dva</dc:creator>
  <cp:lastModifiedBy>Uzman</cp:lastModifiedBy>
  <cp:revision>4</cp:revision>
  <cp:lastPrinted>2025-02-21T08:19:00Z</cp:lastPrinted>
  <dcterms:created xsi:type="dcterms:W3CDTF">2025-02-21T08:08:00Z</dcterms:created>
  <dcterms:modified xsi:type="dcterms:W3CDTF">2025-02-21T08:31:00Z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