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47D" w:rsidRDefault="0069447D" w:rsidP="0069447D">
      <w:pPr>
        <w:pStyle w:val="1"/>
        <w:jc w:val="center"/>
      </w:pPr>
      <w:r>
        <w:rPr>
          <w:noProof/>
          <w:lang w:eastAsia="ru-RU"/>
        </w:rPr>
        <w:drawing>
          <wp:inline distT="0" distB="0" distL="0" distR="0">
            <wp:extent cx="762000" cy="10033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762000" cy="1003300"/>
                    </a:xfrm>
                    <a:prstGeom prst="rect">
                      <a:avLst/>
                    </a:prstGeom>
                    <a:solidFill>
                      <a:srgbClr val="FFFFFF"/>
                    </a:solidFill>
                    <a:ln w="9360">
                      <a:noFill/>
                      <a:miter lim="800000"/>
                      <a:headEnd/>
                      <a:tailEnd/>
                    </a:ln>
                    <a:effectLst/>
                  </pic:spPr>
                </pic:pic>
              </a:graphicData>
            </a:graphic>
          </wp:inline>
        </w:drawing>
      </w:r>
    </w:p>
    <w:p w:rsidR="0069447D" w:rsidRDefault="0069447D" w:rsidP="0069447D">
      <w:pPr>
        <w:pStyle w:val="1"/>
        <w:jc w:val="center"/>
      </w:pPr>
      <w:r>
        <w:t>СОВЕТ ДЕПУТАТОВ</w:t>
      </w:r>
    </w:p>
    <w:p w:rsidR="0069447D" w:rsidRDefault="0069447D" w:rsidP="0069447D">
      <w:pPr>
        <w:pStyle w:val="1"/>
        <w:jc w:val="center"/>
      </w:pPr>
      <w:r>
        <w:t>ЛИНЁВСКОГО ГОРОДСКОГО ПОСЕЛЕНИЯ</w:t>
      </w:r>
      <w:r>
        <w:br/>
        <w:t>ЖИРНОВСКОГО МУНИЦИПАЛЬНОГО РАЙОНА</w:t>
      </w:r>
      <w:r>
        <w:br/>
        <w:t>ВОЛГОГРАДСКОЙ ОБЛАСТИ</w:t>
      </w:r>
    </w:p>
    <w:p w:rsidR="0069447D" w:rsidRDefault="0069447D" w:rsidP="0069447D">
      <w:pPr>
        <w:pStyle w:val="1"/>
      </w:pPr>
      <w:r>
        <w:t>_____________________________________________________________________________</w:t>
      </w:r>
    </w:p>
    <w:p w:rsidR="0069447D" w:rsidRDefault="0069447D" w:rsidP="0069447D">
      <w:pPr>
        <w:pStyle w:val="1"/>
      </w:pPr>
    </w:p>
    <w:p w:rsidR="0069447D" w:rsidRDefault="0069447D" w:rsidP="0069447D">
      <w:pPr>
        <w:pStyle w:val="1"/>
        <w:jc w:val="center"/>
      </w:pPr>
      <w:r>
        <w:t>РЕШЕНИЕ</w:t>
      </w:r>
    </w:p>
    <w:p w:rsidR="0069447D" w:rsidRDefault="0069447D" w:rsidP="0069447D">
      <w:pPr>
        <w:pStyle w:val="1"/>
        <w:jc w:val="both"/>
      </w:pPr>
    </w:p>
    <w:p w:rsidR="0069447D" w:rsidRPr="00597A5B" w:rsidRDefault="0069447D" w:rsidP="0069447D">
      <w:pPr>
        <w:pStyle w:val="1"/>
        <w:tabs>
          <w:tab w:val="left" w:pos="8160"/>
        </w:tabs>
        <w:jc w:val="both"/>
        <w:rPr>
          <w:u w:val="single"/>
        </w:rPr>
      </w:pPr>
      <w:r w:rsidRPr="005F687B">
        <w:t xml:space="preserve">от  </w:t>
      </w:r>
      <w:r w:rsidR="00CB2AF8">
        <w:t>09</w:t>
      </w:r>
      <w:r w:rsidR="00DC1AA2">
        <w:t>.06</w:t>
      </w:r>
      <w:r w:rsidRPr="005F687B">
        <w:t>.</w:t>
      </w:r>
      <w:r w:rsidR="00F119FA">
        <w:t>2023</w:t>
      </w:r>
      <w:r w:rsidRPr="00415BD8">
        <w:t xml:space="preserve"> года</w:t>
      </w:r>
      <w:r w:rsidRPr="000206CA">
        <w:t xml:space="preserve"> </w:t>
      </w:r>
      <w:r w:rsidRPr="000206CA">
        <w:tab/>
      </w:r>
      <w:r w:rsidR="00DC1AA2">
        <w:t>№ 56</w:t>
      </w:r>
      <w:r w:rsidR="00CE2363">
        <w:t>/2</w:t>
      </w:r>
    </w:p>
    <w:p w:rsidR="003036D4" w:rsidRDefault="003036D4" w:rsidP="00606DDD"/>
    <w:p w:rsidR="00807ADA" w:rsidRDefault="00807ADA" w:rsidP="00807ADA"/>
    <w:p w:rsidR="00CE2363" w:rsidRDefault="00CE2363" w:rsidP="00CE2363">
      <w:pPr>
        <w:jc w:val="center"/>
        <w:outlineLvl w:val="0"/>
      </w:pPr>
      <w:r>
        <w:t>О внесении изменений в решение Совета Линёвского городского поселения Жирновского муниципального района Волгогр</w:t>
      </w:r>
      <w:r w:rsidR="00EA6B56">
        <w:t xml:space="preserve">адской области от 26.07.2021 года </w:t>
      </w:r>
      <w:r>
        <w:t>№ 30/4</w:t>
      </w:r>
    </w:p>
    <w:p w:rsidR="00CE2363" w:rsidRDefault="00CE2363" w:rsidP="00CE2363">
      <w:pPr>
        <w:jc w:val="center"/>
        <w:rPr>
          <w:spacing w:val="2"/>
        </w:rPr>
      </w:pPr>
      <w:r>
        <w:t>«</w:t>
      </w:r>
      <w:r w:rsidRPr="00751093">
        <w:t xml:space="preserve">Об утверждении Положения о </w:t>
      </w:r>
      <w:bookmarkStart w:id="0" w:name="_Hlk73706793"/>
      <w:r w:rsidRPr="00751093">
        <w:t xml:space="preserve">муниципальном контроле </w:t>
      </w:r>
      <w:bookmarkEnd w:id="0"/>
      <w:r w:rsidRPr="00751093">
        <w:t xml:space="preserve"> </w:t>
      </w:r>
      <w:r w:rsidRPr="00751093">
        <w:rPr>
          <w:spacing w:val="2"/>
        </w:rPr>
        <w:t xml:space="preserve">на автомобильном транспорте, городском наземном электрическом транспорте и в дорожном хозяйстве </w:t>
      </w:r>
    </w:p>
    <w:p w:rsidR="00CE2363" w:rsidRDefault="00CE2363" w:rsidP="00CE2363">
      <w:pPr>
        <w:jc w:val="center"/>
      </w:pPr>
      <w:r w:rsidRPr="00751093">
        <w:rPr>
          <w:spacing w:val="2"/>
        </w:rPr>
        <w:t xml:space="preserve">в </w:t>
      </w:r>
      <w:r w:rsidR="00EA6B56">
        <w:t>границах Линё</w:t>
      </w:r>
      <w:r w:rsidRPr="00751093">
        <w:t xml:space="preserve">вского городского поселения Жирновского муниципального района </w:t>
      </w:r>
      <w:r>
        <w:t xml:space="preserve"> </w:t>
      </w:r>
      <w:r w:rsidRPr="00751093">
        <w:t>Волгоградской области</w:t>
      </w:r>
      <w:r>
        <w:t>»</w:t>
      </w:r>
    </w:p>
    <w:p w:rsidR="00CE2363" w:rsidRDefault="00CE2363" w:rsidP="00CE2363">
      <w:pPr>
        <w:jc w:val="both"/>
        <w:outlineLvl w:val="0"/>
      </w:pPr>
    </w:p>
    <w:p w:rsidR="00CE2363" w:rsidRDefault="00CE2363" w:rsidP="00CE2363">
      <w:pPr>
        <w:ind w:firstLine="709"/>
        <w:jc w:val="both"/>
      </w:pPr>
      <w:proofErr w:type="gramStart"/>
      <w:r>
        <w:t>В соответствии с федеральными законами от 06.10.2003 года № 131 - ФЗ «Об общих принципах организации местного самоуправления в Российской Федерации», от 31.07.2020 года № 248 - ФЗ «О государственном контроле (надзоре) и муниципальном контроле в Российской Федерации»,  руководствуясь Уставом Линёвского городского поселения Жирновского муниципального района Волгоградской области, Совет Линёвского городского поселения Жирновского муниципального района Волгоградской области</w:t>
      </w:r>
      <w:proofErr w:type="gramEnd"/>
    </w:p>
    <w:p w:rsidR="00CE2363" w:rsidRDefault="00CE2363" w:rsidP="00CE2363">
      <w:pPr>
        <w:ind w:firstLine="709"/>
      </w:pPr>
      <w:r w:rsidRPr="00064FE2">
        <w:t>РЕШИЛ:</w:t>
      </w:r>
    </w:p>
    <w:p w:rsidR="00CE2363" w:rsidRDefault="00CE2363" w:rsidP="00CE2363">
      <w:pPr>
        <w:ind w:firstLine="709"/>
        <w:jc w:val="both"/>
      </w:pPr>
      <w:r>
        <w:t xml:space="preserve">1. </w:t>
      </w:r>
      <w:r>
        <w:rPr>
          <w:lang w:eastAsia="zh-CN"/>
        </w:rPr>
        <w:t xml:space="preserve">Внести в Положение  о муниципальном контроле на автомобильном транспорте, городском наземном электрическом транспорте и в дорожном хозяйстве в границах </w:t>
      </w:r>
      <w:r>
        <w:t xml:space="preserve">Линёвского городского поселения </w:t>
      </w:r>
      <w:r>
        <w:rPr>
          <w:lang w:eastAsia="zh-CN"/>
        </w:rPr>
        <w:t xml:space="preserve">Жирновского муниципального района Волгоградской области, утвержденное решением </w:t>
      </w:r>
      <w:r>
        <w:t xml:space="preserve">Совета Линёвского городского поселения Жирновского муниципального района Волгоградской области </w:t>
      </w:r>
      <w:r>
        <w:rPr>
          <w:lang w:eastAsia="zh-CN"/>
        </w:rPr>
        <w:t xml:space="preserve">от 26.07.2021 </w:t>
      </w:r>
      <w:r>
        <w:t xml:space="preserve">года </w:t>
      </w:r>
      <w:r>
        <w:rPr>
          <w:lang w:eastAsia="zh-CN"/>
        </w:rPr>
        <w:t>№ 30/4 (далее — Положение) следующие изменения:</w:t>
      </w:r>
    </w:p>
    <w:p w:rsidR="00CE2363" w:rsidRDefault="00CE2363" w:rsidP="00CE2363">
      <w:pPr>
        <w:ind w:firstLine="709"/>
        <w:jc w:val="both"/>
        <w:outlineLvl w:val="0"/>
      </w:pPr>
      <w:r>
        <w:t>1.1. Приложение № 3 изложить в редакции согласно приложению к настоящему Решению.</w:t>
      </w:r>
    </w:p>
    <w:p w:rsidR="00CE2363" w:rsidRDefault="00CE2363" w:rsidP="00CE2363">
      <w:pPr>
        <w:ind w:firstLine="709"/>
        <w:jc w:val="both"/>
        <w:outlineLvl w:val="0"/>
      </w:pPr>
      <w:r>
        <w:t xml:space="preserve">2. </w:t>
      </w:r>
      <w:proofErr w:type="gramStart"/>
      <w:r>
        <w:t>Контроль за</w:t>
      </w:r>
      <w:proofErr w:type="gramEnd"/>
      <w:r>
        <w:t xml:space="preserve"> исполнением Решения оставляю за собой</w:t>
      </w:r>
    </w:p>
    <w:p w:rsidR="00CE2363" w:rsidRDefault="00CE2363" w:rsidP="00CE2363">
      <w:pPr>
        <w:ind w:firstLine="709"/>
        <w:jc w:val="both"/>
        <w:outlineLvl w:val="0"/>
      </w:pPr>
      <w:r>
        <w:t xml:space="preserve">3. </w:t>
      </w:r>
      <w:proofErr w:type="gramStart"/>
      <w:r>
        <w:t>Настоящем</w:t>
      </w:r>
      <w:proofErr w:type="gramEnd"/>
      <w:r>
        <w:t xml:space="preserve"> Решение вступает в силу со дня его официального обнародования.</w:t>
      </w:r>
    </w:p>
    <w:p w:rsidR="00CE2363" w:rsidRDefault="00CE2363" w:rsidP="00CE2363">
      <w:pPr>
        <w:jc w:val="both"/>
        <w:outlineLvl w:val="0"/>
      </w:pPr>
    </w:p>
    <w:p w:rsidR="00CE2363" w:rsidRDefault="00CE2363" w:rsidP="00CE2363">
      <w:pPr>
        <w:ind w:firstLine="709"/>
        <w:jc w:val="both"/>
        <w:outlineLvl w:val="0"/>
      </w:pPr>
    </w:p>
    <w:p w:rsidR="00CE2363" w:rsidRDefault="00CE2363" w:rsidP="00CE2363">
      <w:pPr>
        <w:ind w:firstLine="709"/>
        <w:jc w:val="both"/>
        <w:outlineLvl w:val="0"/>
      </w:pPr>
    </w:p>
    <w:tbl>
      <w:tblPr>
        <w:tblW w:w="0" w:type="auto"/>
        <w:tblLook w:val="04A0"/>
      </w:tblPr>
      <w:tblGrid>
        <w:gridCol w:w="4785"/>
        <w:gridCol w:w="4786"/>
      </w:tblGrid>
      <w:tr w:rsidR="00CE2363" w:rsidRPr="00757ADE" w:rsidTr="00077427">
        <w:tc>
          <w:tcPr>
            <w:tcW w:w="4785" w:type="dxa"/>
          </w:tcPr>
          <w:p w:rsidR="00CE2363" w:rsidRPr="00757ADE" w:rsidRDefault="00CE2363" w:rsidP="00077427">
            <w:r w:rsidRPr="00757ADE">
              <w:t xml:space="preserve">Председатель Совета </w:t>
            </w:r>
          </w:p>
          <w:p w:rsidR="00CE2363" w:rsidRPr="00757ADE" w:rsidRDefault="00CE2363" w:rsidP="00077427">
            <w:r w:rsidRPr="00757ADE">
              <w:t xml:space="preserve">Линёвского городского поселения </w:t>
            </w:r>
          </w:p>
          <w:p w:rsidR="00CE2363" w:rsidRPr="00757ADE" w:rsidRDefault="00CE2363" w:rsidP="00077427">
            <w:r w:rsidRPr="00757ADE">
              <w:t xml:space="preserve"> </w:t>
            </w:r>
            <w:r w:rsidRPr="00654B21">
              <w:rPr>
                <w:u w:val="single"/>
              </w:rPr>
              <w:t xml:space="preserve">                             /</w:t>
            </w:r>
            <w:r w:rsidRPr="00757ADE">
              <w:t xml:space="preserve">Н.П.Боровикова/  </w:t>
            </w:r>
          </w:p>
        </w:tc>
        <w:tc>
          <w:tcPr>
            <w:tcW w:w="4786" w:type="dxa"/>
          </w:tcPr>
          <w:p w:rsidR="00CE2363" w:rsidRPr="00757ADE" w:rsidRDefault="00CE2363" w:rsidP="00077427">
            <w:r w:rsidRPr="00757ADE">
              <w:t xml:space="preserve">Глава </w:t>
            </w:r>
          </w:p>
          <w:p w:rsidR="00CE2363" w:rsidRPr="00757ADE" w:rsidRDefault="00CE2363" w:rsidP="00077427">
            <w:r w:rsidRPr="00757ADE">
              <w:t xml:space="preserve">Линёвского городского поселения </w:t>
            </w:r>
          </w:p>
          <w:p w:rsidR="00CE2363" w:rsidRPr="00757ADE" w:rsidRDefault="00CE2363" w:rsidP="00077427">
            <w:r w:rsidRPr="00757ADE">
              <w:t>_________________/Г. В. Лоскутов/</w:t>
            </w:r>
          </w:p>
        </w:tc>
      </w:tr>
    </w:tbl>
    <w:p w:rsidR="00CE2363" w:rsidRDefault="00CE2363" w:rsidP="00CE2363">
      <w:pPr>
        <w:ind w:firstLine="709"/>
        <w:jc w:val="both"/>
        <w:outlineLvl w:val="0"/>
      </w:pPr>
    </w:p>
    <w:p w:rsidR="00CE2363" w:rsidRDefault="00CE2363" w:rsidP="00CE2363">
      <w:pPr>
        <w:ind w:firstLine="709"/>
        <w:jc w:val="both"/>
        <w:outlineLvl w:val="0"/>
      </w:pPr>
    </w:p>
    <w:p w:rsidR="00CE2363" w:rsidRDefault="00CE2363" w:rsidP="00CE2363">
      <w:pPr>
        <w:ind w:firstLine="709"/>
        <w:jc w:val="both"/>
        <w:outlineLvl w:val="0"/>
      </w:pPr>
    </w:p>
    <w:p w:rsidR="00CE2363" w:rsidRDefault="00CE2363" w:rsidP="00CE2363">
      <w:pPr>
        <w:ind w:firstLine="709"/>
        <w:jc w:val="both"/>
        <w:outlineLvl w:val="0"/>
      </w:pPr>
    </w:p>
    <w:p w:rsidR="00CE2363" w:rsidRDefault="00CE2363" w:rsidP="00CE2363">
      <w:pPr>
        <w:jc w:val="both"/>
        <w:outlineLvl w:val="0"/>
      </w:pPr>
    </w:p>
    <w:p w:rsidR="00CE2363" w:rsidRPr="00D36A53" w:rsidRDefault="00CE2363" w:rsidP="00CE2363">
      <w:pPr>
        <w:widowControl w:val="0"/>
        <w:autoSpaceDE w:val="0"/>
        <w:ind w:left="3969"/>
        <w:jc w:val="right"/>
      </w:pPr>
      <w:r>
        <w:lastRenderedPageBreak/>
        <w:t>Приложение</w:t>
      </w:r>
    </w:p>
    <w:p w:rsidR="00CE2363" w:rsidRDefault="00CE2363" w:rsidP="00CE2363">
      <w:pPr>
        <w:widowControl w:val="0"/>
        <w:autoSpaceDE w:val="0"/>
        <w:ind w:left="3969"/>
        <w:jc w:val="right"/>
      </w:pPr>
      <w:r>
        <w:t xml:space="preserve">к </w:t>
      </w:r>
      <w:r w:rsidRPr="00D36A53">
        <w:t>Р</w:t>
      </w:r>
      <w:r>
        <w:t>ешению Совета</w:t>
      </w:r>
      <w:r w:rsidRPr="00D36A53">
        <w:t xml:space="preserve"> </w:t>
      </w:r>
    </w:p>
    <w:p w:rsidR="00CE2363" w:rsidRDefault="00CE2363" w:rsidP="00CE2363">
      <w:pPr>
        <w:widowControl w:val="0"/>
        <w:autoSpaceDE w:val="0"/>
        <w:ind w:left="3969"/>
        <w:jc w:val="right"/>
      </w:pPr>
      <w:r w:rsidRPr="00D36A53">
        <w:t xml:space="preserve">Линёвского городского поселения </w:t>
      </w:r>
    </w:p>
    <w:p w:rsidR="00CE2363" w:rsidRPr="00D36A53" w:rsidRDefault="00CE2363" w:rsidP="00CE2363">
      <w:pPr>
        <w:widowControl w:val="0"/>
        <w:autoSpaceDE w:val="0"/>
        <w:ind w:left="3969"/>
        <w:jc w:val="right"/>
      </w:pPr>
      <w:r w:rsidRPr="00D36A53">
        <w:t>Жирновского муни</w:t>
      </w:r>
      <w:r>
        <w:t xml:space="preserve">ципального района </w:t>
      </w:r>
      <w:r w:rsidRPr="00D36A53">
        <w:t>Волгоградской</w:t>
      </w:r>
      <w:r>
        <w:t xml:space="preserve"> области </w:t>
      </w:r>
    </w:p>
    <w:p w:rsidR="00CE2363" w:rsidRDefault="00CE2363" w:rsidP="00CE2363">
      <w:pPr>
        <w:widowControl w:val="0"/>
        <w:autoSpaceDE w:val="0"/>
        <w:ind w:left="3969"/>
        <w:jc w:val="right"/>
      </w:pPr>
      <w:r>
        <w:t>о</w:t>
      </w:r>
      <w:r w:rsidRPr="00D36A53">
        <w:t>т</w:t>
      </w:r>
      <w:r w:rsidR="00CB2AF8">
        <w:t xml:space="preserve"> 09</w:t>
      </w:r>
      <w:r>
        <w:t>.06.2023 года</w:t>
      </w:r>
      <w:r w:rsidRPr="00D36A53">
        <w:t xml:space="preserve"> №</w:t>
      </w:r>
      <w:r w:rsidR="00CB2AF8">
        <w:t xml:space="preserve"> 56/2</w:t>
      </w:r>
    </w:p>
    <w:p w:rsidR="00CE2363" w:rsidRDefault="00CE2363" w:rsidP="00CE2363">
      <w:pPr>
        <w:widowControl w:val="0"/>
        <w:autoSpaceDE w:val="0"/>
        <w:ind w:left="3969"/>
        <w:jc w:val="right"/>
      </w:pPr>
    </w:p>
    <w:p w:rsidR="00CE2363" w:rsidRDefault="00CE2363" w:rsidP="00CE2363">
      <w:pPr>
        <w:widowControl w:val="0"/>
        <w:autoSpaceDE w:val="0"/>
        <w:ind w:left="3969"/>
        <w:jc w:val="right"/>
      </w:pPr>
      <w:r>
        <w:t>Приложение 3</w:t>
      </w:r>
    </w:p>
    <w:p w:rsidR="00CE2363" w:rsidRDefault="00CE2363" w:rsidP="00CE2363">
      <w:pPr>
        <w:ind w:left="4536"/>
        <w:jc w:val="right"/>
      </w:pPr>
      <w:r w:rsidRPr="0009392B">
        <w:t>к Положению о муниципальном контроле на автомобильном транспорте, городском наземном электрическом транспорте и в дорожном хозяйстве</w:t>
      </w:r>
      <w:r>
        <w:t xml:space="preserve"> </w:t>
      </w:r>
    </w:p>
    <w:p w:rsidR="00CE2363" w:rsidRDefault="0041610D" w:rsidP="00CE2363">
      <w:pPr>
        <w:ind w:left="4536"/>
        <w:jc w:val="right"/>
      </w:pPr>
      <w:r>
        <w:t xml:space="preserve">в границах </w:t>
      </w:r>
      <w:r w:rsidR="00CE2363">
        <w:t>Линёвского городского поселения</w:t>
      </w:r>
    </w:p>
    <w:p w:rsidR="0041610D" w:rsidRDefault="0041610D" w:rsidP="00CE2363">
      <w:pPr>
        <w:ind w:left="4536"/>
        <w:jc w:val="right"/>
      </w:pPr>
      <w:r>
        <w:t>Жирновского муниципального района Волгоградской области</w:t>
      </w:r>
    </w:p>
    <w:p w:rsidR="00CE2363" w:rsidRDefault="00CE2363" w:rsidP="00CE2363">
      <w:pPr>
        <w:ind w:left="4536"/>
        <w:jc w:val="right"/>
      </w:pPr>
    </w:p>
    <w:p w:rsidR="00CE2363" w:rsidRDefault="00CE2363" w:rsidP="00CE2363">
      <w:pPr>
        <w:pStyle w:val="ConsPlusNormal"/>
        <w:jc w:val="center"/>
        <w:rPr>
          <w:rFonts w:ascii="Times New Roman" w:hAnsi="Times New Roman" w:cs="Times New Roman"/>
          <w:b/>
          <w:sz w:val="28"/>
          <w:szCs w:val="28"/>
        </w:rPr>
      </w:pPr>
    </w:p>
    <w:p w:rsidR="00CE2363" w:rsidRPr="0009392B" w:rsidRDefault="00CE2363" w:rsidP="00CE2363">
      <w:pPr>
        <w:pStyle w:val="ConsPlusNormal"/>
        <w:jc w:val="center"/>
        <w:rPr>
          <w:rFonts w:ascii="Times New Roman" w:hAnsi="Times New Roman" w:cs="Times New Roman"/>
          <w:sz w:val="24"/>
          <w:szCs w:val="24"/>
          <w:shd w:val="clear" w:color="auto" w:fill="F1C100"/>
        </w:rPr>
      </w:pPr>
      <w:r w:rsidRPr="0009392B">
        <w:rPr>
          <w:rFonts w:ascii="Times New Roman" w:hAnsi="Times New Roman" w:cs="Times New Roman"/>
          <w:sz w:val="24"/>
          <w:szCs w:val="24"/>
        </w:rPr>
        <w:t xml:space="preserve">Перечень индикаторов риска </w:t>
      </w:r>
    </w:p>
    <w:p w:rsidR="00CE2363" w:rsidRDefault="00CE2363" w:rsidP="00CE2363">
      <w:pPr>
        <w:pStyle w:val="ConsPlusNormal"/>
        <w:jc w:val="center"/>
        <w:rPr>
          <w:rFonts w:ascii="Times New Roman" w:hAnsi="Times New Roman" w:cs="Times New Roman"/>
          <w:sz w:val="24"/>
          <w:szCs w:val="24"/>
        </w:rPr>
      </w:pPr>
      <w:r w:rsidRPr="0009392B">
        <w:rPr>
          <w:rFonts w:ascii="Times New Roman" w:hAnsi="Times New Roman" w:cs="Times New Roman"/>
          <w:sz w:val="24"/>
          <w:szCs w:val="24"/>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w:t>
      </w:r>
      <w:r w:rsidRPr="0009392B">
        <w:rPr>
          <w:rFonts w:ascii="Times New Roman" w:hAnsi="Times New Roman" w:cs="Times New Roman"/>
          <w:spacing w:val="2"/>
          <w:sz w:val="24"/>
          <w:szCs w:val="24"/>
        </w:rPr>
        <w:t xml:space="preserve">в </w:t>
      </w:r>
      <w:r w:rsidRPr="0009392B">
        <w:rPr>
          <w:rFonts w:ascii="Times New Roman" w:hAnsi="Times New Roman" w:cs="Times New Roman"/>
          <w:sz w:val="24"/>
          <w:szCs w:val="24"/>
        </w:rPr>
        <w:t xml:space="preserve">границах Линёвского городского поселения </w:t>
      </w:r>
      <w:r w:rsidRPr="0009392B">
        <w:rPr>
          <w:rFonts w:ascii="Times New Roman" w:hAnsi="Times New Roman" w:cs="Times New Roman"/>
          <w:sz w:val="24"/>
          <w:szCs w:val="24"/>
          <w:lang w:eastAsia="zh-CN"/>
        </w:rPr>
        <w:t>Жирновского муниципального района Волгоградской области</w:t>
      </w:r>
    </w:p>
    <w:p w:rsidR="00CE2363" w:rsidRPr="0009392B" w:rsidRDefault="00CE2363" w:rsidP="00CE2363">
      <w:pPr>
        <w:pStyle w:val="ConsPlusNormal"/>
        <w:jc w:val="center"/>
        <w:rPr>
          <w:rFonts w:ascii="Times New Roman" w:eastAsia="Calibri" w:hAnsi="Times New Roman" w:cs="Times New Roman"/>
          <w:i/>
          <w:sz w:val="24"/>
          <w:szCs w:val="24"/>
          <w:u w:val="single"/>
        </w:rPr>
      </w:pPr>
    </w:p>
    <w:p w:rsidR="00CE2363" w:rsidRPr="0009392B" w:rsidRDefault="00CE2363" w:rsidP="00CE2363">
      <w:pPr>
        <w:tabs>
          <w:tab w:val="left" w:pos="0"/>
        </w:tabs>
        <w:ind w:firstLine="709"/>
        <w:jc w:val="both"/>
        <w:rPr>
          <w:rFonts w:eastAsia="Calibri"/>
          <w:lang w:eastAsia="ru-RU"/>
        </w:rPr>
      </w:pPr>
      <w:r w:rsidRPr="0009392B">
        <w:rPr>
          <w:rFonts w:eastAsia="Calibri"/>
          <w:lang w:eastAsia="ru-RU"/>
        </w:rPr>
        <w:t>1. В отношении перевозок пассажиров</w:t>
      </w:r>
      <w:r w:rsidRPr="0009392B">
        <w:t xml:space="preserve"> по муниципальным маршрутам регулярных перевозок</w:t>
      </w:r>
      <w:r w:rsidRPr="0009392B">
        <w:rPr>
          <w:rFonts w:eastAsia="Calibri"/>
          <w:lang w:eastAsia="ru-RU"/>
        </w:rPr>
        <w:t>:</w:t>
      </w:r>
    </w:p>
    <w:p w:rsidR="00CE2363" w:rsidRPr="0009392B" w:rsidRDefault="00CE2363" w:rsidP="00CE2363">
      <w:pPr>
        <w:tabs>
          <w:tab w:val="left" w:pos="0"/>
        </w:tabs>
        <w:ind w:firstLine="709"/>
        <w:jc w:val="both"/>
        <w:rPr>
          <w:rFonts w:eastAsia="SimSun"/>
          <w:kern w:val="3"/>
        </w:rPr>
      </w:pPr>
      <w:r>
        <w:rPr>
          <w:rFonts w:eastAsia="SimSun"/>
          <w:kern w:val="3"/>
        </w:rPr>
        <w:t xml:space="preserve">- </w:t>
      </w:r>
      <w:r w:rsidRPr="0009392B">
        <w:rPr>
          <w:rFonts w:eastAsia="SimSun"/>
          <w:kern w:val="3"/>
        </w:rPr>
        <w:t xml:space="preserve">поступление в течение 30 дней двух и более обращений (информации) от </w:t>
      </w:r>
      <w:r w:rsidRPr="0009392B">
        <w:t xml:space="preserve">граждан, органов государственной власти, органов местного самоуправления, юридических лиц, из средств массовой </w:t>
      </w:r>
      <w:r w:rsidRPr="0009392B">
        <w:rPr>
          <w:rFonts w:eastAsia="SimSun"/>
          <w:kern w:val="3"/>
        </w:rPr>
        <w:t xml:space="preserve">о невозможности осуществить поездку от одного и (или) нескольких остановочных пунктов, по </w:t>
      </w:r>
      <w:proofErr w:type="gramStart"/>
      <w:r w:rsidRPr="0009392B">
        <w:rPr>
          <w:rFonts w:eastAsia="SimSun"/>
          <w:kern w:val="3"/>
        </w:rPr>
        <w:t>причинам</w:t>
      </w:r>
      <w:proofErr w:type="gramEnd"/>
      <w:r w:rsidRPr="0009392B">
        <w:rPr>
          <w:rFonts w:eastAsia="SimSun"/>
          <w:kern w:val="3"/>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CE2363" w:rsidRPr="0009392B" w:rsidRDefault="00CE2363" w:rsidP="00CE2363">
      <w:pPr>
        <w:ind w:firstLine="709"/>
        <w:jc w:val="both"/>
      </w:pPr>
      <w:r w:rsidRPr="0009392B">
        <w:t>-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11.33 Кодекса Российской Федерации об административных правонарушениях, при осуществлении  перевозок по муниципальным маршрутам регулярных перевозок в течение девяноста календарных дней со дня проведения последнего контрольного мероприятия в отношении контролируемого лица;</w:t>
      </w:r>
    </w:p>
    <w:p w:rsidR="00CE2363" w:rsidRPr="0009392B" w:rsidRDefault="00CE2363" w:rsidP="00CE2363">
      <w:pPr>
        <w:tabs>
          <w:tab w:val="left" w:pos="0"/>
        </w:tabs>
        <w:ind w:firstLine="709"/>
        <w:jc w:val="both"/>
      </w:pPr>
      <w:r w:rsidRPr="0009392B">
        <w:t>2. В отношении дорожного хозяйства:</w:t>
      </w:r>
    </w:p>
    <w:p w:rsidR="00CE2363" w:rsidRPr="0009392B" w:rsidRDefault="00CE2363" w:rsidP="00CE2363">
      <w:pPr>
        <w:tabs>
          <w:tab w:val="left" w:pos="0"/>
        </w:tabs>
        <w:ind w:firstLine="709"/>
        <w:jc w:val="both"/>
      </w:pPr>
      <w:proofErr w:type="gramStart"/>
      <w:r w:rsidRPr="0009392B">
        <w:t xml:space="preserve">-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w:t>
      </w:r>
      <w:r>
        <w:t xml:space="preserve">лицом </w:t>
      </w:r>
      <w:r w:rsidRPr="0009392B">
        <w:t>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09392B">
        <w:t xml:space="preserve"> значения либо искусственных дорожных сооружений</w:t>
      </w:r>
      <w:proofErr w:type="gramStart"/>
      <w:r w:rsidRPr="0009392B">
        <w:t>.».</w:t>
      </w:r>
      <w:proofErr w:type="gramEnd"/>
    </w:p>
    <w:p w:rsidR="00CE2363" w:rsidRPr="0009392B" w:rsidRDefault="00CE2363" w:rsidP="00CE2363">
      <w:pPr>
        <w:autoSpaceDE w:val="0"/>
        <w:autoSpaceDN w:val="0"/>
        <w:adjustRightInd w:val="0"/>
        <w:ind w:firstLine="709"/>
        <w:outlineLvl w:val="0"/>
      </w:pPr>
    </w:p>
    <w:p w:rsidR="00807ADA" w:rsidRPr="00105B10" w:rsidRDefault="00807ADA" w:rsidP="0041610D">
      <w:pPr>
        <w:widowControl w:val="0"/>
        <w:autoSpaceDE w:val="0"/>
        <w:rPr>
          <w:color w:val="FF0000"/>
        </w:rPr>
      </w:pPr>
    </w:p>
    <w:sectPr w:rsidR="00807ADA" w:rsidRPr="00105B10" w:rsidSect="00DE45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A8D"/>
    <w:rsid w:val="00003F42"/>
    <w:rsid w:val="000073F6"/>
    <w:rsid w:val="00024924"/>
    <w:rsid w:val="0008658C"/>
    <w:rsid w:val="000F32A6"/>
    <w:rsid w:val="00105B97"/>
    <w:rsid w:val="00155C84"/>
    <w:rsid w:val="001743F9"/>
    <w:rsid w:val="001811BF"/>
    <w:rsid w:val="001D7721"/>
    <w:rsid w:val="0025418D"/>
    <w:rsid w:val="00292D4B"/>
    <w:rsid w:val="003036D4"/>
    <w:rsid w:val="0031337D"/>
    <w:rsid w:val="00322A10"/>
    <w:rsid w:val="00322AD2"/>
    <w:rsid w:val="00374005"/>
    <w:rsid w:val="00396A81"/>
    <w:rsid w:val="003A75FE"/>
    <w:rsid w:val="003C3494"/>
    <w:rsid w:val="00415BD8"/>
    <w:rsid w:val="0041610D"/>
    <w:rsid w:val="004D73F6"/>
    <w:rsid w:val="00571376"/>
    <w:rsid w:val="00573A8D"/>
    <w:rsid w:val="00597A5B"/>
    <w:rsid w:val="005C1E1F"/>
    <w:rsid w:val="005F687B"/>
    <w:rsid w:val="00606DDD"/>
    <w:rsid w:val="00647D55"/>
    <w:rsid w:val="00662C58"/>
    <w:rsid w:val="0069447D"/>
    <w:rsid w:val="00704CEA"/>
    <w:rsid w:val="00776C48"/>
    <w:rsid w:val="007E035F"/>
    <w:rsid w:val="007E385B"/>
    <w:rsid w:val="007F31A3"/>
    <w:rsid w:val="00807ADA"/>
    <w:rsid w:val="00822007"/>
    <w:rsid w:val="0084452E"/>
    <w:rsid w:val="008B3C44"/>
    <w:rsid w:val="008E4DCE"/>
    <w:rsid w:val="009176BB"/>
    <w:rsid w:val="0094303F"/>
    <w:rsid w:val="00951B46"/>
    <w:rsid w:val="00961D2D"/>
    <w:rsid w:val="00966979"/>
    <w:rsid w:val="009F5E37"/>
    <w:rsid w:val="00A015AD"/>
    <w:rsid w:val="00A15AFE"/>
    <w:rsid w:val="00AF6B28"/>
    <w:rsid w:val="00BC7F0D"/>
    <w:rsid w:val="00CB2AF8"/>
    <w:rsid w:val="00CE2363"/>
    <w:rsid w:val="00CF6A33"/>
    <w:rsid w:val="00D2217A"/>
    <w:rsid w:val="00D27E20"/>
    <w:rsid w:val="00DC1AA2"/>
    <w:rsid w:val="00DE45F6"/>
    <w:rsid w:val="00E40A93"/>
    <w:rsid w:val="00EA2142"/>
    <w:rsid w:val="00EA6B56"/>
    <w:rsid w:val="00F03D40"/>
    <w:rsid w:val="00F119FA"/>
    <w:rsid w:val="00F3300D"/>
    <w:rsid w:val="00F7062A"/>
    <w:rsid w:val="00FD51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A8D"/>
    <w:pPr>
      <w:suppressAutoHyphens/>
      <w:spacing w:after="0" w:line="100" w:lineRule="atLeast"/>
    </w:pPr>
    <w:rPr>
      <w:rFonts w:eastAsia="Times New Roman" w:cs="Calibri"/>
      <w:bCs/>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73A8D"/>
    <w:pPr>
      <w:suppressAutoHyphens/>
      <w:spacing w:after="0" w:line="240" w:lineRule="auto"/>
    </w:pPr>
    <w:rPr>
      <w:rFonts w:eastAsia="Times New Roman" w:cs="Calibri"/>
      <w:bCs/>
      <w:kern w:val="1"/>
      <w:lang w:eastAsia="ar-SA"/>
    </w:rPr>
  </w:style>
  <w:style w:type="table" w:styleId="a4">
    <w:name w:val="Table Grid"/>
    <w:basedOn w:val="a1"/>
    <w:uiPriority w:val="59"/>
    <w:rsid w:val="003C34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Без интервала1"/>
    <w:rsid w:val="0069447D"/>
    <w:pPr>
      <w:suppressAutoHyphens/>
      <w:spacing w:after="0" w:line="100" w:lineRule="atLeast"/>
    </w:pPr>
    <w:rPr>
      <w:rFonts w:eastAsia="Lucida Sans Unicode" w:cs="Calibri"/>
      <w:bCs/>
      <w:kern w:val="1"/>
      <w:lang w:eastAsia="ar-SA"/>
    </w:rPr>
  </w:style>
  <w:style w:type="paragraph" w:styleId="a5">
    <w:name w:val="Balloon Text"/>
    <w:basedOn w:val="a"/>
    <w:link w:val="a6"/>
    <w:uiPriority w:val="99"/>
    <w:semiHidden/>
    <w:unhideWhenUsed/>
    <w:rsid w:val="0069447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47D"/>
    <w:rPr>
      <w:rFonts w:ascii="Tahoma" w:eastAsia="Times New Roman" w:hAnsi="Tahoma" w:cs="Tahoma"/>
      <w:bCs/>
      <w:kern w:val="1"/>
      <w:sz w:val="16"/>
      <w:szCs w:val="16"/>
      <w:lang w:eastAsia="ar-SA"/>
    </w:rPr>
  </w:style>
  <w:style w:type="paragraph" w:customStyle="1" w:styleId="ConsPlusNormal">
    <w:name w:val="ConsPlusNormal"/>
    <w:link w:val="ConsPlusNormal1"/>
    <w:qFormat/>
    <w:rsid w:val="004D73F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4D73F6"/>
    <w:rPr>
      <w:rFonts w:ascii="Arial" w:eastAsia="Times New Roman" w:hAnsi="Arial" w:cs="Arial"/>
      <w:sz w:val="20"/>
      <w:szCs w:val="20"/>
      <w:lang w:eastAsia="ru-RU"/>
    </w:rPr>
  </w:style>
  <w:style w:type="paragraph" w:styleId="a7">
    <w:name w:val="List Paragraph"/>
    <w:basedOn w:val="a"/>
    <w:link w:val="a8"/>
    <w:qFormat/>
    <w:rsid w:val="004D73F6"/>
    <w:pPr>
      <w:spacing w:line="240" w:lineRule="auto"/>
      <w:ind w:left="720"/>
      <w:contextualSpacing/>
    </w:pPr>
    <w:rPr>
      <w:rFonts w:cs="Times New Roman"/>
      <w:bCs w:val="0"/>
      <w:kern w:val="0"/>
      <w:lang w:eastAsia="zh-CN"/>
    </w:rPr>
  </w:style>
  <w:style w:type="paragraph" w:styleId="a9">
    <w:name w:val="Body Text"/>
    <w:basedOn w:val="a"/>
    <w:link w:val="aa"/>
    <w:rsid w:val="004D73F6"/>
    <w:pPr>
      <w:spacing w:line="276" w:lineRule="auto"/>
    </w:pPr>
    <w:rPr>
      <w:rFonts w:cs="Times New Roman"/>
      <w:bCs w:val="0"/>
      <w:kern w:val="0"/>
      <w:lang w:eastAsia="zh-CN"/>
    </w:rPr>
  </w:style>
  <w:style w:type="character" w:customStyle="1" w:styleId="aa">
    <w:name w:val="Основной текст Знак"/>
    <w:basedOn w:val="a0"/>
    <w:link w:val="a9"/>
    <w:rsid w:val="004D73F6"/>
    <w:rPr>
      <w:rFonts w:eastAsia="Times New Roman"/>
      <w:lang w:eastAsia="zh-CN"/>
    </w:rPr>
  </w:style>
  <w:style w:type="character" w:customStyle="1" w:styleId="a8">
    <w:name w:val="Абзац списка Знак"/>
    <w:link w:val="a7"/>
    <w:locked/>
    <w:rsid w:val="004D73F6"/>
    <w:rPr>
      <w:rFonts w:eastAsia="Times New Roman"/>
      <w:lang w:eastAsia="zh-CN"/>
    </w:rPr>
  </w:style>
  <w:style w:type="character" w:customStyle="1" w:styleId="FontStyle11">
    <w:name w:val="Font Style11"/>
    <w:basedOn w:val="a0"/>
    <w:rsid w:val="00292D4B"/>
    <w:rPr>
      <w:rFonts w:ascii="Times New Roman" w:hAnsi="Times New Roman" w:cs="Times New Roman"/>
      <w:sz w:val="26"/>
    </w:rPr>
  </w:style>
  <w:style w:type="paragraph" w:styleId="ab">
    <w:name w:val="Normal (Web)"/>
    <w:basedOn w:val="a"/>
    <w:uiPriority w:val="99"/>
    <w:unhideWhenUsed/>
    <w:rsid w:val="00396A81"/>
    <w:pPr>
      <w:suppressAutoHyphens w:val="0"/>
      <w:spacing w:before="100" w:beforeAutospacing="1" w:after="100" w:afterAutospacing="1" w:line="240" w:lineRule="auto"/>
    </w:pPr>
    <w:rPr>
      <w:rFonts w:cs="Times New Roman"/>
      <w:bCs w:val="0"/>
      <w:kern w:val="0"/>
      <w:lang w:eastAsia="ru-RU"/>
    </w:rPr>
  </w:style>
  <w:style w:type="paragraph" w:styleId="ac">
    <w:name w:val="Plain Text"/>
    <w:basedOn w:val="a"/>
    <w:link w:val="ad"/>
    <w:uiPriority w:val="99"/>
    <w:unhideWhenUsed/>
    <w:rsid w:val="00DC1AA2"/>
    <w:pPr>
      <w:suppressAutoHyphens w:val="0"/>
      <w:spacing w:line="240" w:lineRule="auto"/>
    </w:pPr>
    <w:rPr>
      <w:rFonts w:ascii="Calibri" w:eastAsia="Calibri" w:hAnsi="Calibri" w:cs="Times New Roman"/>
      <w:bCs w:val="0"/>
      <w:kern w:val="0"/>
      <w:sz w:val="22"/>
      <w:szCs w:val="21"/>
      <w:lang w:eastAsia="en-US"/>
    </w:rPr>
  </w:style>
  <w:style w:type="character" w:customStyle="1" w:styleId="ad">
    <w:name w:val="Текст Знак"/>
    <w:basedOn w:val="a0"/>
    <w:link w:val="ac"/>
    <w:uiPriority w:val="99"/>
    <w:rsid w:val="00DC1AA2"/>
    <w:rPr>
      <w:rFonts w:ascii="Calibri" w:eastAsia="Calibri" w:hAnsi="Calibri"/>
      <w:sz w:val="22"/>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642</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Uzman</cp:lastModifiedBy>
  <cp:revision>7</cp:revision>
  <cp:lastPrinted>2023-06-08T12:18:00Z</cp:lastPrinted>
  <dcterms:created xsi:type="dcterms:W3CDTF">2023-05-30T07:52:00Z</dcterms:created>
  <dcterms:modified xsi:type="dcterms:W3CDTF">2023-06-08T12:18:00Z</dcterms:modified>
</cp:coreProperties>
</file>