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22" w:rsidRDefault="00363222" w:rsidP="00FA1EC0">
      <w:pPr>
        <w:jc w:val="center"/>
        <w:rPr>
          <w:rFonts w:ascii="Arial" w:hAnsi="Arial" w:cs="Arial"/>
        </w:rPr>
      </w:pPr>
      <w:r>
        <w:rPr>
          <w:rFonts w:ascii="Arial" w:hAnsi="Arial" w:cs="Arial"/>
        </w:rPr>
        <w:t>ПРОЕКТ</w:t>
      </w:r>
    </w:p>
    <w:p w:rsidR="00FA1EC0" w:rsidRPr="00DE611D" w:rsidRDefault="00FA1EC0" w:rsidP="00FA1EC0">
      <w:pPr>
        <w:jc w:val="center"/>
        <w:rPr>
          <w:rFonts w:ascii="Arial" w:hAnsi="Arial" w:cs="Arial"/>
        </w:rPr>
      </w:pPr>
      <w:r w:rsidRPr="00DE611D">
        <w:rPr>
          <w:rFonts w:ascii="Arial" w:hAnsi="Arial" w:cs="Arial"/>
        </w:rPr>
        <w:t>ПОСТАНОВЛЕНИЕ</w:t>
      </w:r>
      <w:r w:rsidRPr="00DE611D">
        <w:rPr>
          <w:rFonts w:ascii="Arial" w:hAnsi="Arial" w:cs="Arial"/>
        </w:rPr>
        <w:br/>
        <w:t>АДМИНИСТРАЦИИ ЛИНЕВСКОГО ГОРОДСКОГО ПОСЕЛЕНИЯ</w:t>
      </w:r>
      <w:r w:rsidRPr="00DE611D">
        <w:rPr>
          <w:rFonts w:ascii="Arial" w:hAnsi="Arial" w:cs="Arial"/>
        </w:rPr>
        <w:br/>
        <w:t>ЖИРНОВСКОГО МУНИЦИПАЛЬНОГО РАЙОНА</w:t>
      </w:r>
      <w:r w:rsidRPr="00DE611D">
        <w:rPr>
          <w:rFonts w:ascii="Arial" w:hAnsi="Arial" w:cs="Arial"/>
        </w:rPr>
        <w:br/>
        <w:t xml:space="preserve">ВОЛГОГРАДСКОЙ ОБЛАСТИ </w:t>
      </w:r>
    </w:p>
    <w:p w:rsidR="00FA1EC0" w:rsidRPr="00DE611D" w:rsidRDefault="00FA1EC0" w:rsidP="00FA1EC0">
      <w:pPr>
        <w:jc w:val="center"/>
        <w:rPr>
          <w:rFonts w:ascii="Arial" w:hAnsi="Arial" w:cs="Arial"/>
        </w:rPr>
      </w:pPr>
      <w:r w:rsidRPr="00DE611D">
        <w:rPr>
          <w:rFonts w:ascii="Arial" w:hAnsi="Arial" w:cs="Arial"/>
        </w:rPr>
        <w:t>______________________________________________________________________</w:t>
      </w:r>
    </w:p>
    <w:p w:rsidR="00FA1EC0" w:rsidRPr="00DE611D" w:rsidRDefault="00FA1EC0" w:rsidP="00FA1EC0">
      <w:pPr>
        <w:jc w:val="center"/>
        <w:rPr>
          <w:rFonts w:ascii="Arial" w:hAnsi="Arial" w:cs="Arial"/>
        </w:rPr>
      </w:pPr>
    </w:p>
    <w:p w:rsidR="00FA1EC0" w:rsidRPr="00DE611D" w:rsidRDefault="00FA1EC0" w:rsidP="00FA1EC0">
      <w:pPr>
        <w:spacing w:line="360" w:lineRule="auto"/>
        <w:jc w:val="both"/>
        <w:rPr>
          <w:rFonts w:ascii="Arial" w:hAnsi="Arial" w:cs="Arial"/>
        </w:rPr>
      </w:pPr>
      <w:r w:rsidRPr="00DE611D">
        <w:rPr>
          <w:rFonts w:ascii="Arial" w:hAnsi="Arial" w:cs="Arial"/>
        </w:rPr>
        <w:t xml:space="preserve">от </w:t>
      </w:r>
      <w:r w:rsidR="00363222">
        <w:rPr>
          <w:rFonts w:ascii="Arial" w:hAnsi="Arial" w:cs="Arial"/>
        </w:rPr>
        <w:t>________</w:t>
      </w:r>
      <w:r w:rsidRPr="00DE611D">
        <w:rPr>
          <w:rFonts w:ascii="Arial" w:hAnsi="Arial" w:cs="Arial"/>
        </w:rPr>
        <w:t xml:space="preserve"> г №</w:t>
      </w:r>
      <w:r w:rsidR="00363222">
        <w:rPr>
          <w:rFonts w:ascii="Arial" w:hAnsi="Arial" w:cs="Arial"/>
        </w:rPr>
        <w:t>____</w:t>
      </w:r>
    </w:p>
    <w:p w:rsidR="00FA1EC0" w:rsidRPr="00DE611D" w:rsidRDefault="00FA1EC0" w:rsidP="00FA1EC0">
      <w:pPr>
        <w:spacing w:line="360" w:lineRule="auto"/>
        <w:jc w:val="both"/>
        <w:rPr>
          <w:rFonts w:ascii="Arial" w:hAnsi="Arial" w:cs="Arial"/>
        </w:rPr>
      </w:pPr>
    </w:p>
    <w:p w:rsidR="00FA1EC0" w:rsidRPr="00DE611D" w:rsidRDefault="00FA1EC0" w:rsidP="00FA1EC0">
      <w:pPr>
        <w:pStyle w:val="a3"/>
        <w:jc w:val="center"/>
        <w:rPr>
          <w:rFonts w:ascii="Arial" w:hAnsi="Arial" w:cs="Arial"/>
        </w:rPr>
      </w:pPr>
      <w:r w:rsidRPr="00DE611D">
        <w:rPr>
          <w:rFonts w:ascii="Arial" w:hAnsi="Arial" w:cs="Arial"/>
        </w:rPr>
        <w:t>О внесении изменений в  постановление администрации Линевского городского поселения от 23.05.2022 г №77 «Об утверждении административного регламента предоставления муниципальной услуги «Предоставление гражданам для собственных нужд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для размещения гаражей»</w:t>
      </w:r>
    </w:p>
    <w:p w:rsidR="00FA1EC0" w:rsidRPr="00DE611D" w:rsidRDefault="00FA1EC0" w:rsidP="00FA1EC0">
      <w:pPr>
        <w:spacing w:line="360" w:lineRule="auto"/>
        <w:jc w:val="center"/>
        <w:rPr>
          <w:rFonts w:ascii="Arial" w:hAnsi="Arial" w:cs="Arial"/>
        </w:rPr>
      </w:pPr>
    </w:p>
    <w:p w:rsidR="00FA1EC0" w:rsidRPr="00DE611D" w:rsidRDefault="00FA1EC0" w:rsidP="00FA1EC0">
      <w:pPr>
        <w:pStyle w:val="a3"/>
        <w:jc w:val="both"/>
        <w:rPr>
          <w:rFonts w:ascii="Arial" w:hAnsi="Arial" w:cs="Arial"/>
        </w:rPr>
      </w:pPr>
      <w:r w:rsidRPr="00DE611D">
        <w:rPr>
          <w:rFonts w:ascii="Arial" w:hAnsi="Arial" w:cs="Arial"/>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FA1EC0" w:rsidRPr="00DE611D" w:rsidRDefault="00FA1EC0" w:rsidP="00FA1EC0">
      <w:pPr>
        <w:pStyle w:val="a3"/>
        <w:jc w:val="both"/>
        <w:rPr>
          <w:rFonts w:ascii="Arial" w:hAnsi="Arial" w:cs="Arial"/>
        </w:rPr>
      </w:pPr>
      <w:r w:rsidRPr="00DE611D">
        <w:rPr>
          <w:rFonts w:ascii="Arial" w:hAnsi="Arial" w:cs="Arial"/>
        </w:rPr>
        <w:t xml:space="preserve">           1. Внести изменения в  постановление администрации Линевского городского поселения от 23.05.2022 г №77 «Об утверждении административного регламента предоставления муниципальной услуги «Предоставление гражданам для собственных нужд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для размещения гаражей»</w:t>
      </w:r>
    </w:p>
    <w:p w:rsidR="00FA1EC0" w:rsidRPr="00DE611D" w:rsidRDefault="00FA1EC0" w:rsidP="00FA1EC0">
      <w:pPr>
        <w:pStyle w:val="a3"/>
        <w:jc w:val="both"/>
        <w:rPr>
          <w:rFonts w:ascii="Arial" w:hAnsi="Arial" w:cs="Arial"/>
        </w:rPr>
      </w:pPr>
      <w:r w:rsidRPr="00DE611D">
        <w:rPr>
          <w:rFonts w:ascii="Arial" w:hAnsi="Arial" w:cs="Arial"/>
        </w:rPr>
        <w:t xml:space="preserve">           2. Утвердить административный регламент предоставления муниципальной услуги «Предоставление гражданам для собственных нужд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наименование муниципального образования, для размещения гаражей». В новой редакции. Прилагается.  </w:t>
      </w:r>
    </w:p>
    <w:p w:rsidR="00FA1EC0" w:rsidRPr="00DE611D" w:rsidRDefault="00FA1EC0" w:rsidP="00FA1EC0">
      <w:pPr>
        <w:pStyle w:val="a3"/>
        <w:jc w:val="both"/>
        <w:rPr>
          <w:rFonts w:ascii="Arial" w:hAnsi="Arial" w:cs="Arial"/>
        </w:rPr>
      </w:pPr>
      <w:r w:rsidRPr="00DE611D">
        <w:rPr>
          <w:rFonts w:ascii="Arial" w:hAnsi="Arial" w:cs="Arial"/>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официальном интернет сайте  администрации Линевского городского поселения</w:t>
      </w:r>
    </w:p>
    <w:p w:rsidR="00FA1EC0" w:rsidRPr="00DE611D" w:rsidRDefault="00FA1EC0" w:rsidP="00FA1EC0">
      <w:pPr>
        <w:pStyle w:val="a3"/>
        <w:jc w:val="both"/>
        <w:rPr>
          <w:rFonts w:ascii="Arial" w:hAnsi="Arial" w:cs="Arial"/>
        </w:rPr>
      </w:pPr>
      <w:r w:rsidRPr="00DE611D">
        <w:rPr>
          <w:rFonts w:ascii="Arial" w:hAnsi="Arial" w:cs="Arial"/>
        </w:rPr>
        <w:t xml:space="preserve">           3. Настоящее постановление вступает в силу с момента его обнародования.</w:t>
      </w:r>
    </w:p>
    <w:p w:rsidR="00FA1EC0" w:rsidRPr="00DE611D" w:rsidRDefault="00FA1EC0" w:rsidP="00FA1EC0">
      <w:pPr>
        <w:jc w:val="both"/>
        <w:rPr>
          <w:rFonts w:ascii="Arial" w:hAnsi="Arial" w:cs="Arial"/>
        </w:rPr>
      </w:pPr>
    </w:p>
    <w:p w:rsidR="00FA1EC0" w:rsidRPr="00DE611D" w:rsidRDefault="00FA1EC0" w:rsidP="00FA1EC0">
      <w:pPr>
        <w:jc w:val="both"/>
        <w:rPr>
          <w:rFonts w:ascii="Arial" w:hAnsi="Arial" w:cs="Arial"/>
        </w:rPr>
      </w:pPr>
    </w:p>
    <w:p w:rsidR="00FA1EC0" w:rsidRPr="00DE611D" w:rsidRDefault="00FA1EC0" w:rsidP="00FA1EC0">
      <w:pPr>
        <w:jc w:val="both"/>
        <w:rPr>
          <w:rFonts w:ascii="Arial" w:hAnsi="Arial" w:cs="Arial"/>
        </w:rPr>
      </w:pPr>
    </w:p>
    <w:p w:rsidR="00FA1EC0" w:rsidRPr="00DE611D" w:rsidRDefault="00FA1EC0" w:rsidP="00FA1EC0">
      <w:pPr>
        <w:jc w:val="both"/>
        <w:rPr>
          <w:rFonts w:ascii="Arial" w:hAnsi="Arial" w:cs="Arial"/>
        </w:rPr>
      </w:pPr>
    </w:p>
    <w:p w:rsidR="00FA1EC0" w:rsidRPr="00DE611D" w:rsidRDefault="00FA1EC0" w:rsidP="00FA1EC0">
      <w:pPr>
        <w:jc w:val="both"/>
        <w:rPr>
          <w:rFonts w:ascii="Arial" w:hAnsi="Arial" w:cs="Arial"/>
        </w:rPr>
      </w:pPr>
    </w:p>
    <w:p w:rsidR="00FA1EC0" w:rsidRPr="00DE611D" w:rsidRDefault="00FA1EC0" w:rsidP="00FA1EC0">
      <w:pPr>
        <w:jc w:val="both"/>
        <w:rPr>
          <w:rFonts w:ascii="Arial" w:hAnsi="Arial" w:cs="Arial"/>
        </w:rPr>
      </w:pPr>
    </w:p>
    <w:p w:rsidR="00FA1EC0" w:rsidRPr="00DE611D" w:rsidRDefault="00FA1EC0" w:rsidP="00FA1EC0">
      <w:pPr>
        <w:jc w:val="both"/>
        <w:rPr>
          <w:rFonts w:ascii="Arial" w:hAnsi="Arial" w:cs="Arial"/>
        </w:rPr>
      </w:pPr>
    </w:p>
    <w:p w:rsidR="00FA1EC0" w:rsidRPr="00DE611D" w:rsidRDefault="00FA1EC0" w:rsidP="00FA1EC0">
      <w:pPr>
        <w:pStyle w:val="a3"/>
        <w:rPr>
          <w:rFonts w:ascii="Arial" w:hAnsi="Arial" w:cs="Arial"/>
        </w:rPr>
      </w:pPr>
      <w:r w:rsidRPr="00DE611D">
        <w:rPr>
          <w:rFonts w:ascii="Arial" w:hAnsi="Arial" w:cs="Arial"/>
        </w:rPr>
        <w:lastRenderedPageBreak/>
        <w:t xml:space="preserve">Глава  администрации </w:t>
      </w:r>
    </w:p>
    <w:p w:rsidR="00FA1EC0" w:rsidRPr="00DE611D" w:rsidRDefault="00FA1EC0" w:rsidP="00FA1EC0">
      <w:pPr>
        <w:pStyle w:val="a3"/>
        <w:rPr>
          <w:rFonts w:ascii="Arial" w:hAnsi="Arial" w:cs="Arial"/>
        </w:rPr>
      </w:pPr>
      <w:r w:rsidRPr="00DE611D">
        <w:rPr>
          <w:rFonts w:ascii="Arial" w:hAnsi="Arial" w:cs="Arial"/>
        </w:rPr>
        <w:t>Линёвского городского поселения                                                                Г.В. Лоскутов</w:t>
      </w:r>
    </w:p>
    <w:p w:rsidR="00FA1EC0" w:rsidRPr="00DE611D" w:rsidRDefault="00FA1EC0" w:rsidP="00FA1EC0">
      <w:pPr>
        <w:spacing w:line="360" w:lineRule="auto"/>
        <w:jc w:val="both"/>
        <w:rPr>
          <w:rFonts w:ascii="Arial" w:hAnsi="Arial" w:cs="Arial"/>
        </w:rPr>
      </w:pPr>
    </w:p>
    <w:p w:rsidR="00FA1EC0" w:rsidRPr="00DE611D" w:rsidRDefault="00FA1EC0" w:rsidP="00FA1EC0">
      <w:pPr>
        <w:widowControl w:val="0"/>
        <w:autoSpaceDE w:val="0"/>
        <w:jc w:val="right"/>
        <w:rPr>
          <w:rFonts w:ascii="Arial" w:hAnsi="Arial" w:cs="Arial"/>
        </w:rPr>
      </w:pPr>
      <w:r w:rsidRPr="00DE611D">
        <w:rPr>
          <w:rFonts w:ascii="Arial" w:hAnsi="Arial" w:cs="Arial"/>
          <w:sz w:val="29"/>
          <w:szCs w:val="29"/>
        </w:rPr>
        <w:t xml:space="preserve">                                           </w:t>
      </w:r>
      <w:r w:rsidRPr="00DE611D">
        <w:rPr>
          <w:rFonts w:ascii="Arial" w:hAnsi="Arial" w:cs="Arial"/>
        </w:rPr>
        <w:t xml:space="preserve">Утвержден постановлением </w:t>
      </w:r>
    </w:p>
    <w:p w:rsidR="00FA1EC0" w:rsidRPr="00DE611D" w:rsidRDefault="00FA1EC0" w:rsidP="00FA1EC0">
      <w:pPr>
        <w:widowControl w:val="0"/>
        <w:autoSpaceDE w:val="0"/>
        <w:jc w:val="right"/>
        <w:rPr>
          <w:rFonts w:ascii="Arial" w:hAnsi="Arial" w:cs="Arial"/>
        </w:rPr>
      </w:pPr>
      <w:r w:rsidRPr="00DE611D">
        <w:rPr>
          <w:rFonts w:ascii="Arial" w:hAnsi="Arial" w:cs="Arial"/>
        </w:rPr>
        <w:t>Администрации Линевского городского поселения</w:t>
      </w:r>
    </w:p>
    <w:p w:rsidR="00FA1EC0" w:rsidRPr="00DE611D" w:rsidRDefault="00FA1EC0" w:rsidP="00FA1EC0">
      <w:pPr>
        <w:widowControl w:val="0"/>
        <w:autoSpaceDE w:val="0"/>
        <w:jc w:val="right"/>
        <w:rPr>
          <w:rFonts w:ascii="Arial" w:hAnsi="Arial" w:cs="Arial"/>
        </w:rPr>
      </w:pPr>
      <w:r w:rsidRPr="00DE611D">
        <w:rPr>
          <w:rFonts w:ascii="Arial" w:hAnsi="Arial" w:cs="Arial"/>
        </w:rPr>
        <w:t xml:space="preserve">Жирновского муниципального района </w:t>
      </w:r>
    </w:p>
    <w:p w:rsidR="00FA1EC0" w:rsidRPr="00DE611D" w:rsidRDefault="00FA1EC0" w:rsidP="00FA1EC0">
      <w:pPr>
        <w:widowControl w:val="0"/>
        <w:autoSpaceDE w:val="0"/>
        <w:jc w:val="right"/>
        <w:rPr>
          <w:rFonts w:ascii="Arial" w:hAnsi="Arial" w:cs="Arial"/>
        </w:rPr>
      </w:pPr>
      <w:r w:rsidRPr="00DE611D">
        <w:rPr>
          <w:rFonts w:ascii="Arial" w:hAnsi="Arial" w:cs="Arial"/>
        </w:rPr>
        <w:t>Волгоградской области</w:t>
      </w:r>
    </w:p>
    <w:p w:rsidR="00FA1EC0" w:rsidRPr="00DE611D" w:rsidRDefault="00FA1EC0" w:rsidP="00FA1EC0">
      <w:pPr>
        <w:widowControl w:val="0"/>
        <w:autoSpaceDE w:val="0"/>
        <w:jc w:val="right"/>
        <w:rPr>
          <w:rFonts w:ascii="Arial" w:hAnsi="Arial" w:cs="Arial"/>
        </w:rPr>
      </w:pPr>
      <w:r w:rsidRPr="00DE611D">
        <w:rPr>
          <w:rFonts w:ascii="Arial" w:hAnsi="Arial" w:cs="Arial"/>
        </w:rPr>
        <w:t xml:space="preserve">от </w:t>
      </w:r>
      <w:r w:rsidR="00363222">
        <w:rPr>
          <w:rFonts w:ascii="Arial" w:hAnsi="Arial" w:cs="Arial"/>
        </w:rPr>
        <w:t>________</w:t>
      </w:r>
      <w:r w:rsidRPr="00DE611D">
        <w:rPr>
          <w:rFonts w:ascii="Arial" w:hAnsi="Arial" w:cs="Arial"/>
        </w:rPr>
        <w:t xml:space="preserve"> г №</w:t>
      </w:r>
      <w:r w:rsidR="00363222">
        <w:rPr>
          <w:rFonts w:ascii="Arial" w:hAnsi="Arial" w:cs="Arial"/>
        </w:rPr>
        <w:t>___</w:t>
      </w:r>
    </w:p>
    <w:p w:rsidR="00FA1EC0" w:rsidRPr="00DE611D" w:rsidRDefault="00FA1EC0" w:rsidP="00FA1EC0">
      <w:pPr>
        <w:widowControl w:val="0"/>
        <w:autoSpaceDE w:val="0"/>
        <w:autoSpaceDN w:val="0"/>
        <w:adjustRightInd w:val="0"/>
        <w:ind w:firstLine="540"/>
        <w:jc w:val="both"/>
        <w:rPr>
          <w:rFonts w:ascii="Arial" w:hAnsi="Arial" w:cs="Arial"/>
        </w:rPr>
      </w:pPr>
    </w:p>
    <w:p w:rsidR="00FA1EC0" w:rsidRPr="00DE611D" w:rsidRDefault="00FA1EC0" w:rsidP="00FA1EC0">
      <w:pPr>
        <w:widowControl w:val="0"/>
        <w:autoSpaceDE w:val="0"/>
        <w:jc w:val="right"/>
        <w:rPr>
          <w:rFonts w:ascii="Arial" w:hAnsi="Arial" w:cs="Arial"/>
          <w:sz w:val="29"/>
          <w:szCs w:val="29"/>
        </w:rPr>
      </w:pPr>
      <w:r w:rsidRPr="00DE611D">
        <w:rPr>
          <w:rFonts w:ascii="Arial" w:hAnsi="Arial" w:cs="Arial"/>
          <w:sz w:val="29"/>
          <w:szCs w:val="29"/>
        </w:rPr>
        <w:t xml:space="preserve">                                          </w:t>
      </w:r>
    </w:p>
    <w:p w:rsidR="00FA1EC0" w:rsidRPr="00DE611D" w:rsidRDefault="00FA1EC0" w:rsidP="00FA1EC0">
      <w:pPr>
        <w:pStyle w:val="ConsPlusCell"/>
        <w:jc w:val="center"/>
        <w:rPr>
          <w:b/>
          <w:sz w:val="24"/>
          <w:szCs w:val="24"/>
        </w:rPr>
      </w:pPr>
      <w:bookmarkStart w:id="0" w:name="Par34"/>
      <w:bookmarkEnd w:id="0"/>
      <w:r w:rsidRPr="00DE611D">
        <w:rPr>
          <w:b/>
          <w:sz w:val="24"/>
          <w:szCs w:val="24"/>
        </w:rPr>
        <w:t>Административный регламент</w:t>
      </w:r>
    </w:p>
    <w:p w:rsidR="00FA1EC0" w:rsidRPr="00DE611D" w:rsidRDefault="00FA1EC0" w:rsidP="00FA1EC0">
      <w:pPr>
        <w:autoSpaceDE w:val="0"/>
        <w:autoSpaceDN w:val="0"/>
        <w:adjustRightInd w:val="0"/>
        <w:jc w:val="center"/>
        <w:rPr>
          <w:rFonts w:ascii="Arial" w:hAnsi="Arial" w:cs="Arial"/>
          <w:b/>
        </w:rPr>
      </w:pPr>
      <w:r w:rsidRPr="00DE611D">
        <w:rPr>
          <w:rFonts w:ascii="Arial" w:hAnsi="Arial" w:cs="Arial"/>
          <w:b/>
        </w:rPr>
        <w:t>предоставления муниципальной услуги «Предоставление гражданам для собственных нужд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DE611D">
        <w:rPr>
          <w:rFonts w:ascii="Arial" w:hAnsi="Arial" w:cs="Arial"/>
          <w:b/>
          <w:color w:val="FF0000"/>
        </w:rPr>
        <w:t xml:space="preserve"> </w:t>
      </w:r>
      <w:r w:rsidRPr="00DE611D">
        <w:rPr>
          <w:rFonts w:ascii="Arial" w:hAnsi="Arial" w:cs="Arial"/>
          <w:b/>
        </w:rPr>
        <w:t>для размещения гаражей»</w:t>
      </w:r>
    </w:p>
    <w:p w:rsidR="00FA1EC0" w:rsidRPr="00DE611D" w:rsidRDefault="00FA1EC0" w:rsidP="00FA1EC0">
      <w:pPr>
        <w:pStyle w:val="ConsPlusCell"/>
        <w:jc w:val="center"/>
      </w:pPr>
    </w:p>
    <w:p w:rsidR="00FA1EC0" w:rsidRPr="00DE611D" w:rsidRDefault="00FA1EC0" w:rsidP="00FA1EC0">
      <w:pPr>
        <w:widowControl w:val="0"/>
        <w:autoSpaceDE w:val="0"/>
        <w:autoSpaceDN w:val="0"/>
        <w:adjustRightInd w:val="0"/>
        <w:jc w:val="center"/>
        <w:outlineLvl w:val="1"/>
        <w:rPr>
          <w:rFonts w:ascii="Arial" w:hAnsi="Arial" w:cs="Arial"/>
          <w:b/>
        </w:rPr>
      </w:pPr>
      <w:r w:rsidRPr="00DE611D">
        <w:rPr>
          <w:rFonts w:ascii="Arial" w:hAnsi="Arial" w:cs="Arial"/>
          <w:b/>
        </w:rPr>
        <w:t>1. Общие положения</w:t>
      </w:r>
    </w:p>
    <w:p w:rsidR="00FA1EC0" w:rsidRPr="00DE611D" w:rsidRDefault="00FA1EC0" w:rsidP="00FA1EC0">
      <w:pPr>
        <w:autoSpaceDE w:val="0"/>
        <w:autoSpaceDN w:val="0"/>
        <w:adjustRightInd w:val="0"/>
        <w:ind w:firstLine="540"/>
        <w:jc w:val="both"/>
        <w:rPr>
          <w:rFonts w:ascii="Arial" w:hAnsi="Arial" w:cs="Arial"/>
          <w:sz w:val="28"/>
          <w:szCs w:val="28"/>
        </w:rPr>
      </w:pP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1.1. Предмет регулирования</w:t>
      </w:r>
    </w:p>
    <w:p w:rsidR="00FA1EC0" w:rsidRPr="00DE611D" w:rsidRDefault="00FA1EC0" w:rsidP="00FA1EC0">
      <w:pPr>
        <w:ind w:firstLine="709"/>
        <w:jc w:val="both"/>
        <w:rPr>
          <w:rFonts w:ascii="Arial" w:hAnsi="Arial" w:cs="Arial"/>
        </w:rPr>
      </w:pPr>
      <w:r w:rsidRPr="00DE611D">
        <w:rPr>
          <w:rFonts w:ascii="Arial" w:hAnsi="Arial" w:cs="Arial"/>
        </w:rPr>
        <w:t>Настоящий административный регламент устанавливает порядок предоставления муниципальной услуги «</w:t>
      </w:r>
      <w:r w:rsidR="003F294E" w:rsidRPr="00DE611D">
        <w:rPr>
          <w:rFonts w:ascii="Arial" w:hAnsi="Arial" w:cs="Arial"/>
        </w:rPr>
        <w:t>Предоставление гражданам для собственных нужд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Линевского городского поселения,</w:t>
      </w:r>
      <w:r w:rsidR="003F294E" w:rsidRPr="00DE611D">
        <w:rPr>
          <w:rFonts w:ascii="Arial" w:hAnsi="Arial" w:cs="Arial"/>
          <w:color w:val="FF0000"/>
        </w:rPr>
        <w:t xml:space="preserve"> </w:t>
      </w:r>
      <w:r w:rsidR="003F294E" w:rsidRPr="00DE611D">
        <w:rPr>
          <w:rFonts w:ascii="Arial" w:hAnsi="Arial" w:cs="Arial"/>
        </w:rPr>
        <w:t>для размещения гаражей</w:t>
      </w:r>
      <w:r w:rsidRPr="00DE611D">
        <w:rPr>
          <w:rFonts w:ascii="Arial" w:hAnsi="Arial" w:cs="Arial"/>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F294E" w:rsidRPr="00DE611D">
        <w:rPr>
          <w:rFonts w:ascii="Arial" w:hAnsi="Arial" w:cs="Arial"/>
        </w:rPr>
        <w:t>администрацией Линевского городского поселения Жирновского муниципального района Волгоградской области</w:t>
      </w:r>
      <w:r w:rsidRPr="00DE611D">
        <w:rPr>
          <w:rFonts w:ascii="Arial" w:hAnsi="Arial" w:cs="Arial"/>
        </w:rPr>
        <w:t>.</w:t>
      </w:r>
    </w:p>
    <w:p w:rsidR="00FA1EC0" w:rsidRPr="00DE611D" w:rsidRDefault="00FA1EC0" w:rsidP="00FA1EC0">
      <w:pPr>
        <w:ind w:firstLine="709"/>
        <w:jc w:val="both"/>
        <w:rPr>
          <w:rFonts w:ascii="Arial" w:hAnsi="Arial" w:cs="Arial"/>
        </w:rPr>
      </w:pPr>
      <w:r w:rsidRPr="00DE611D">
        <w:rPr>
          <w:rFonts w:ascii="Arial" w:hAnsi="Arial" w:cs="Arial"/>
        </w:rPr>
        <w:t xml:space="preserve">1.2. Заявителями на получение муниципальной услуги являются: </w:t>
      </w:r>
    </w:p>
    <w:p w:rsidR="00FA1EC0" w:rsidRPr="00DE611D" w:rsidRDefault="00FA1EC0" w:rsidP="00FA1EC0">
      <w:pPr>
        <w:autoSpaceDE w:val="0"/>
        <w:autoSpaceDN w:val="0"/>
        <w:adjustRightInd w:val="0"/>
        <w:ind w:firstLine="709"/>
        <w:jc w:val="both"/>
        <w:rPr>
          <w:rFonts w:ascii="Arial" w:hAnsi="Arial" w:cs="Arial"/>
          <w:color w:val="FF0000"/>
          <w:lang w:eastAsia="en-US"/>
        </w:rPr>
      </w:pPr>
      <w:r w:rsidRPr="00DE611D">
        <w:rPr>
          <w:rFonts w:ascii="Arial" w:hAnsi="Arial" w:cs="Arial"/>
          <w:lang w:eastAsia="en-US"/>
        </w:rPr>
        <w:t xml:space="preserve">1.2.1.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7"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 от 29 декабря 2004 г. № 190-ФЗ (далее - Градостроительный кодекс Российской Федерации),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DE611D">
        <w:rPr>
          <w:rFonts w:ascii="Arial" w:hAnsi="Arial" w:cs="Arial"/>
          <w:color w:val="FF0000"/>
          <w:lang w:eastAsia="en-US"/>
        </w:rPr>
        <w:t xml:space="preserve"> </w:t>
      </w:r>
      <w:r w:rsidRPr="00DE611D">
        <w:rPr>
          <w:rFonts w:ascii="Arial" w:hAnsi="Arial" w:cs="Arial"/>
          <w:lang w:eastAsia="en-US"/>
        </w:rPr>
        <w:t>(подпункт 1 пункта 2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от 25.10.2001                     № 137-ФЗ "О введении в действие Земельного кодекса Российской Федерации" (далее – Федеральный закон № 137-ФЗ).</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1.2.2.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8"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w:t>
      </w:r>
      <w:r w:rsidRPr="00DE611D">
        <w:rPr>
          <w:rFonts w:ascii="Arial" w:hAnsi="Arial" w:cs="Arial"/>
          <w:lang w:eastAsia="en-US"/>
        </w:rPr>
        <w:lastRenderedPageBreak/>
        <w:t>решения общего собрания членов гаражного кооператива либо иного документа, устанавливающего такое распределение (подпункт 2 пункта 2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 xml:space="preserve">                  № 137-ФЗ).</w:t>
      </w:r>
    </w:p>
    <w:p w:rsidR="00FA1EC0" w:rsidRPr="00DE611D" w:rsidRDefault="00FA1EC0" w:rsidP="00FA1EC0">
      <w:pPr>
        <w:autoSpaceDE w:val="0"/>
        <w:autoSpaceDN w:val="0"/>
        <w:adjustRightInd w:val="0"/>
        <w:ind w:firstLine="709"/>
        <w:jc w:val="both"/>
        <w:rPr>
          <w:rFonts w:ascii="Arial" w:hAnsi="Arial" w:cs="Arial"/>
          <w:color w:val="FF0000"/>
          <w:lang w:eastAsia="en-US"/>
        </w:rPr>
      </w:pPr>
      <w:r w:rsidRPr="00DE611D">
        <w:rPr>
          <w:rFonts w:ascii="Arial" w:hAnsi="Arial" w:cs="Arial"/>
          <w:lang w:eastAsia="en-US"/>
        </w:rPr>
        <w:t xml:space="preserve">1.2.3. </w:t>
      </w:r>
      <w:r w:rsidRPr="00DE611D">
        <w:rPr>
          <w:rFonts w:ascii="Arial" w:hAnsi="Arial" w:cs="Arial"/>
        </w:rPr>
        <w:t xml:space="preserve">Гражданин, который приобрел гараж по соглашению от лица, указанного в </w:t>
      </w:r>
      <w:r w:rsidRPr="00DE611D">
        <w:rPr>
          <w:rFonts w:ascii="Arial" w:hAnsi="Arial" w:cs="Arial"/>
          <w:lang w:eastAsia="en-US"/>
        </w:rPr>
        <w:t>пункте 1.2.1 настоящего административного регламента (пункт 16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 137-ФЗ).</w:t>
      </w:r>
    </w:p>
    <w:p w:rsidR="00FA1EC0" w:rsidRPr="00DE611D" w:rsidRDefault="00FA1EC0" w:rsidP="00FA1EC0">
      <w:pPr>
        <w:autoSpaceDE w:val="0"/>
        <w:autoSpaceDN w:val="0"/>
        <w:adjustRightInd w:val="0"/>
        <w:ind w:firstLine="709"/>
        <w:jc w:val="both"/>
        <w:rPr>
          <w:rFonts w:ascii="Arial" w:hAnsi="Arial" w:cs="Arial"/>
          <w:color w:val="FF0000"/>
          <w:lang w:eastAsia="en-US"/>
        </w:rPr>
      </w:pPr>
      <w:r w:rsidRPr="00DE611D">
        <w:rPr>
          <w:rFonts w:ascii="Arial" w:hAnsi="Arial" w:cs="Arial"/>
          <w:lang w:eastAsia="en-US"/>
        </w:rPr>
        <w:t xml:space="preserve">1.2.4. </w:t>
      </w:r>
      <w:r w:rsidRPr="00DE611D">
        <w:rPr>
          <w:rFonts w:ascii="Arial" w:hAnsi="Arial" w:cs="Arial"/>
        </w:rPr>
        <w:t xml:space="preserve">Гражданин, который приобрел гараж по соглашению от лица, указанного в </w:t>
      </w:r>
      <w:r w:rsidRPr="00DE611D">
        <w:rPr>
          <w:rFonts w:ascii="Arial" w:hAnsi="Arial" w:cs="Arial"/>
          <w:lang w:eastAsia="en-US"/>
        </w:rPr>
        <w:t>пункте 1.2.2 настоящего административного регламента (пункт 16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 137-ФЗ).</w:t>
      </w:r>
    </w:p>
    <w:p w:rsidR="00FA1EC0" w:rsidRPr="00DE611D" w:rsidRDefault="00FA1EC0" w:rsidP="00FA1EC0">
      <w:pPr>
        <w:autoSpaceDE w:val="0"/>
        <w:autoSpaceDN w:val="0"/>
        <w:adjustRightInd w:val="0"/>
        <w:ind w:firstLine="709"/>
        <w:jc w:val="both"/>
        <w:rPr>
          <w:rFonts w:ascii="Arial" w:hAnsi="Arial" w:cs="Arial"/>
          <w:color w:val="FF0000"/>
          <w:lang w:eastAsia="en-US"/>
        </w:rPr>
      </w:pPr>
      <w:r w:rsidRPr="00DE611D">
        <w:rPr>
          <w:rFonts w:ascii="Arial" w:hAnsi="Arial" w:cs="Arial"/>
          <w:lang w:eastAsia="en-US"/>
        </w:rPr>
        <w:t>1.2.5.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(пункт 7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 137-ФЗ).</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1.2.6.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9"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(пункт 14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 137-ФЗ).</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1.2.7. Наследник граждан, указанных в пунктах 1.2.1-1.2.6 настоящего административного регламента (пункт 15 статьи 3.7 Федерального закона</w:t>
      </w:r>
      <w:r w:rsidRPr="00DE611D">
        <w:rPr>
          <w:rFonts w:ascii="Arial" w:hAnsi="Arial" w:cs="Arial"/>
          <w:color w:val="FF0000"/>
          <w:lang w:eastAsia="en-US"/>
        </w:rPr>
        <w:t xml:space="preserve"> </w:t>
      </w:r>
      <w:r w:rsidRPr="00DE611D">
        <w:rPr>
          <w:rFonts w:ascii="Arial" w:hAnsi="Arial" w:cs="Arial"/>
          <w:lang w:eastAsia="en-US"/>
        </w:rPr>
        <w:t>№ 137-ФЗ).</w:t>
      </w:r>
    </w:p>
    <w:p w:rsidR="00FA1EC0" w:rsidRPr="00DE611D" w:rsidRDefault="00FA1EC0" w:rsidP="00FA1EC0">
      <w:pPr>
        <w:ind w:firstLine="709"/>
        <w:jc w:val="both"/>
        <w:rPr>
          <w:rFonts w:ascii="Arial" w:hAnsi="Arial" w:cs="Arial"/>
        </w:rPr>
      </w:pP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1.3. Порядок информирования  заявителей о предоставлении муниципальной услуги:</w:t>
      </w:r>
    </w:p>
    <w:p w:rsidR="003F294E" w:rsidRPr="00DE611D" w:rsidRDefault="003F294E" w:rsidP="003F294E">
      <w:pPr>
        <w:widowControl w:val="0"/>
        <w:autoSpaceDE w:val="0"/>
        <w:autoSpaceDN w:val="0"/>
        <w:adjustRightInd w:val="0"/>
        <w:ind w:firstLine="709"/>
        <w:jc w:val="both"/>
        <w:rPr>
          <w:rFonts w:ascii="Arial" w:hAnsi="Arial" w:cs="Arial"/>
        </w:rPr>
      </w:pPr>
      <w:r w:rsidRPr="00DE611D">
        <w:rPr>
          <w:rFonts w:ascii="Arial" w:hAnsi="Arial" w:cs="Arial"/>
        </w:rPr>
        <w:t xml:space="preserve">1.3.1. Сведения о месте нахождения, контактных телефонах </w:t>
      </w:r>
      <w:r w:rsidRPr="00DE611D">
        <w:rPr>
          <w:rFonts w:ascii="Arial" w:hAnsi="Arial" w:cs="Arial"/>
        </w:rPr>
        <w:br/>
        <w:t xml:space="preserve">и графике работы </w:t>
      </w:r>
      <w:r w:rsidRPr="00DE611D">
        <w:rPr>
          <w:rFonts w:ascii="Arial" w:hAnsi="Arial" w:cs="Arial"/>
          <w:iCs/>
        </w:rPr>
        <w:t>администрации Линевского городского поселения Жирновского муниципального района Волгоградской области</w:t>
      </w:r>
      <w:r w:rsidRPr="00DE611D">
        <w:rPr>
          <w:rFonts w:ascii="Arial" w:hAnsi="Arial" w:cs="Arial"/>
        </w:rPr>
        <w:t>, организаций, участвующих в предоставлении муниципальной услуги, многофункционального центра (далее – МФЦ):</w:t>
      </w:r>
    </w:p>
    <w:p w:rsidR="003F294E" w:rsidRPr="00DE611D" w:rsidRDefault="003F294E" w:rsidP="003F294E">
      <w:pPr>
        <w:pStyle w:val="a3"/>
        <w:jc w:val="both"/>
        <w:rPr>
          <w:rFonts w:ascii="Arial" w:hAnsi="Arial" w:cs="Arial"/>
        </w:rPr>
      </w:pPr>
      <w:r w:rsidRPr="00DE611D">
        <w:rPr>
          <w:rFonts w:ascii="Arial" w:hAnsi="Arial" w:cs="Arial"/>
        </w:rPr>
        <w:t>403770, ул. Карла Либкнехта, д. 48, р.п. Линево, Жирновского района Волгоградской области:</w:t>
      </w:r>
    </w:p>
    <w:p w:rsidR="003F294E" w:rsidRPr="00DE611D" w:rsidRDefault="003F294E" w:rsidP="003F294E">
      <w:pPr>
        <w:pStyle w:val="a3"/>
        <w:jc w:val="both"/>
        <w:rPr>
          <w:rFonts w:ascii="Arial" w:hAnsi="Arial" w:cs="Arial"/>
        </w:rPr>
      </w:pPr>
      <w:r w:rsidRPr="00DE611D">
        <w:rPr>
          <w:rFonts w:ascii="Arial" w:hAnsi="Arial" w:cs="Arial"/>
        </w:rPr>
        <w:t>Понедельник - пятница - с 8.00 до 17.00;</w:t>
      </w:r>
    </w:p>
    <w:p w:rsidR="003F294E" w:rsidRPr="00DE611D" w:rsidRDefault="003F294E" w:rsidP="003F294E">
      <w:pPr>
        <w:pStyle w:val="a3"/>
        <w:jc w:val="both"/>
        <w:rPr>
          <w:rFonts w:ascii="Arial" w:hAnsi="Arial" w:cs="Arial"/>
        </w:rPr>
      </w:pPr>
      <w:r w:rsidRPr="00DE611D">
        <w:rPr>
          <w:rFonts w:ascii="Arial" w:hAnsi="Arial" w:cs="Arial"/>
        </w:rPr>
        <w:t>обеденный перерыв - с 12.00 до 13.00;</w:t>
      </w:r>
    </w:p>
    <w:p w:rsidR="003F294E" w:rsidRPr="00DE611D" w:rsidRDefault="003F294E" w:rsidP="003F294E">
      <w:pPr>
        <w:pStyle w:val="a3"/>
        <w:jc w:val="both"/>
        <w:rPr>
          <w:rFonts w:ascii="Arial" w:hAnsi="Arial" w:cs="Arial"/>
        </w:rPr>
      </w:pPr>
      <w:r w:rsidRPr="00DE611D">
        <w:rPr>
          <w:rFonts w:ascii="Arial" w:hAnsi="Arial" w:cs="Arial"/>
        </w:rPr>
        <w:t>суббота, воскресенье - выходные дни.</w:t>
      </w:r>
    </w:p>
    <w:p w:rsidR="003F294E" w:rsidRPr="00DE611D" w:rsidRDefault="003F294E" w:rsidP="003F294E">
      <w:pPr>
        <w:pStyle w:val="a3"/>
        <w:jc w:val="both"/>
        <w:rPr>
          <w:rFonts w:ascii="Arial" w:hAnsi="Arial" w:cs="Arial"/>
        </w:rPr>
      </w:pPr>
      <w:r w:rsidRPr="00DE611D">
        <w:rPr>
          <w:rFonts w:ascii="Arial" w:hAnsi="Arial" w:cs="Arial"/>
        </w:rPr>
        <w:t xml:space="preserve">            Приемная – кабинет №8 администрации Линевского городского поселения Жирновского муниципального района.</w:t>
      </w:r>
    </w:p>
    <w:p w:rsidR="003F294E" w:rsidRPr="00DE611D" w:rsidRDefault="003F294E" w:rsidP="003F294E">
      <w:pPr>
        <w:pStyle w:val="a3"/>
        <w:jc w:val="both"/>
        <w:rPr>
          <w:rFonts w:ascii="Arial" w:hAnsi="Arial" w:cs="Arial"/>
        </w:rPr>
      </w:pPr>
      <w:r w:rsidRPr="00DE611D">
        <w:rPr>
          <w:rFonts w:ascii="Arial" w:hAnsi="Arial" w:cs="Arial"/>
        </w:rPr>
        <w:lastRenderedPageBreak/>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0" w:history="1">
        <w:r w:rsidRPr="00DE611D">
          <w:rPr>
            <w:rStyle w:val="af"/>
            <w:rFonts w:ascii="Arial" w:hAnsi="Arial" w:cs="Arial"/>
            <w:color w:val="auto"/>
            <w:u w:val="none"/>
          </w:rPr>
          <w:t>http://mfc.volganet.ru</w:t>
        </w:r>
      </w:hyperlink>
      <w:r w:rsidRPr="00DE611D">
        <w:rPr>
          <w:rFonts w:ascii="Arial" w:hAnsi="Arial" w:cs="Arial"/>
        </w:rPr>
        <w:t>).</w:t>
      </w:r>
      <w:bookmarkStart w:id="1" w:name="_Hlk58492645"/>
    </w:p>
    <w:bookmarkEnd w:id="1"/>
    <w:p w:rsidR="003F294E" w:rsidRPr="00DE611D" w:rsidRDefault="003F294E" w:rsidP="003F294E">
      <w:pPr>
        <w:widowControl w:val="0"/>
        <w:autoSpaceDE w:val="0"/>
        <w:autoSpaceDN w:val="0"/>
        <w:adjustRightInd w:val="0"/>
        <w:ind w:firstLine="709"/>
        <w:jc w:val="both"/>
        <w:rPr>
          <w:rFonts w:ascii="Arial" w:hAnsi="Arial" w:cs="Arial"/>
        </w:rPr>
      </w:pPr>
      <w:r w:rsidRPr="00DE611D">
        <w:rPr>
          <w:rFonts w:ascii="Arial" w:hAnsi="Arial" w:cs="Arial"/>
        </w:rPr>
        <w:t>1.3.2. Информацию о порядке предоставления муниципальной услуги заявитель может получить:</w:t>
      </w:r>
    </w:p>
    <w:p w:rsidR="003F294E" w:rsidRPr="00DE611D" w:rsidRDefault="003F294E" w:rsidP="003F294E">
      <w:pPr>
        <w:widowControl w:val="0"/>
        <w:autoSpaceDE w:val="0"/>
        <w:autoSpaceDN w:val="0"/>
        <w:adjustRightInd w:val="0"/>
        <w:ind w:firstLine="709"/>
        <w:jc w:val="both"/>
        <w:rPr>
          <w:rFonts w:ascii="Arial" w:hAnsi="Arial" w:cs="Arial"/>
        </w:rPr>
      </w:pPr>
      <w:r w:rsidRPr="00DE611D">
        <w:rPr>
          <w:rFonts w:ascii="Arial" w:hAnsi="Arial" w:cs="Arial"/>
        </w:rPr>
        <w:t xml:space="preserve">непосредственно в </w:t>
      </w:r>
      <w:r w:rsidRPr="00DE611D">
        <w:rPr>
          <w:rFonts w:ascii="Arial" w:hAnsi="Arial" w:cs="Arial"/>
          <w:iCs/>
        </w:rPr>
        <w:t>администрации Линевского городского поселения Жирновского муниципального района Волгоградской области</w:t>
      </w:r>
      <w:r w:rsidRPr="00DE611D">
        <w:rPr>
          <w:rFonts w:ascii="Arial" w:hAnsi="Arial" w:cs="Arial"/>
        </w:rPr>
        <w:t xml:space="preserve"> (информационные стенды, устное информирование по телефону, а также на личном приеме муниципальными служащими </w:t>
      </w:r>
      <w:r w:rsidRPr="00DE611D">
        <w:rPr>
          <w:rFonts w:ascii="Arial" w:hAnsi="Arial" w:cs="Arial"/>
          <w:iCs/>
        </w:rPr>
        <w:t>администрации Линевского городского поселения Жирновского муниципального района Волгоградской области</w:t>
      </w:r>
      <w:r w:rsidRPr="00DE611D">
        <w:rPr>
          <w:rFonts w:ascii="Arial" w:hAnsi="Arial" w:cs="Arial"/>
        </w:rPr>
        <w:t>);</w:t>
      </w:r>
    </w:p>
    <w:p w:rsidR="003F294E" w:rsidRPr="00DE611D" w:rsidRDefault="003F294E" w:rsidP="003F294E">
      <w:pPr>
        <w:widowControl w:val="0"/>
        <w:autoSpaceDE w:val="0"/>
        <w:autoSpaceDN w:val="0"/>
        <w:adjustRightInd w:val="0"/>
        <w:ind w:firstLine="709"/>
        <w:jc w:val="both"/>
        <w:rPr>
          <w:rFonts w:ascii="Arial" w:hAnsi="Arial" w:cs="Arial"/>
        </w:rPr>
      </w:pPr>
      <w:r w:rsidRPr="00DE611D">
        <w:rPr>
          <w:rFonts w:ascii="Arial" w:hAnsi="Arial" w:cs="Arial"/>
        </w:rPr>
        <w:t>по почте, в том числе электронной (</w:t>
      </w:r>
      <w:hyperlink r:id="rId11" w:history="1">
        <w:r w:rsidRPr="00DE611D">
          <w:rPr>
            <w:rStyle w:val="af"/>
            <w:rFonts w:ascii="Arial" w:hAnsi="Arial" w:cs="Arial"/>
            <w:color w:val="auto"/>
            <w:u w:val="none"/>
            <w:lang w:val="en-US"/>
          </w:rPr>
          <w:t>admin</w:t>
        </w:r>
        <w:r w:rsidRPr="00DE611D">
          <w:rPr>
            <w:rStyle w:val="af"/>
            <w:rFonts w:ascii="Arial" w:hAnsi="Arial" w:cs="Arial"/>
            <w:color w:val="auto"/>
            <w:u w:val="none"/>
          </w:rPr>
          <w:t>.</w:t>
        </w:r>
        <w:r w:rsidRPr="00DE611D">
          <w:rPr>
            <w:rStyle w:val="af"/>
            <w:rFonts w:ascii="Arial" w:hAnsi="Arial" w:cs="Arial"/>
            <w:color w:val="auto"/>
            <w:u w:val="none"/>
            <w:lang w:val="en-US"/>
          </w:rPr>
          <w:t>linevo</w:t>
        </w:r>
        <w:r w:rsidRPr="00DE611D">
          <w:rPr>
            <w:rStyle w:val="af"/>
            <w:rFonts w:ascii="Arial" w:hAnsi="Arial" w:cs="Arial"/>
            <w:color w:val="auto"/>
            <w:u w:val="none"/>
          </w:rPr>
          <w:t>@</w:t>
        </w:r>
        <w:r w:rsidRPr="00DE611D">
          <w:rPr>
            <w:rStyle w:val="af"/>
            <w:rFonts w:ascii="Arial" w:hAnsi="Arial" w:cs="Arial"/>
            <w:color w:val="auto"/>
            <w:u w:val="none"/>
            <w:lang w:val="en-US"/>
          </w:rPr>
          <w:t>rambler</w:t>
        </w:r>
        <w:r w:rsidRPr="00DE611D">
          <w:rPr>
            <w:rStyle w:val="af"/>
            <w:rFonts w:ascii="Arial" w:hAnsi="Arial" w:cs="Arial"/>
            <w:color w:val="auto"/>
            <w:u w:val="none"/>
          </w:rPr>
          <w:t>.</w:t>
        </w:r>
        <w:r w:rsidRPr="00DE611D">
          <w:rPr>
            <w:rStyle w:val="af"/>
            <w:rFonts w:ascii="Arial" w:hAnsi="Arial" w:cs="Arial"/>
            <w:color w:val="auto"/>
            <w:u w:val="none"/>
            <w:lang w:val="en-US"/>
          </w:rPr>
          <w:t>ru</w:t>
        </w:r>
      </w:hyperlink>
      <w:r w:rsidRPr="00DE611D">
        <w:rPr>
          <w:rFonts w:ascii="Arial" w:hAnsi="Arial" w:cs="Arial"/>
        </w:rPr>
        <w:t>), в случае письменного обращения заявителя;</w:t>
      </w:r>
    </w:p>
    <w:p w:rsidR="003F294E" w:rsidRPr="00DE611D" w:rsidRDefault="003F294E" w:rsidP="003F294E">
      <w:pPr>
        <w:tabs>
          <w:tab w:val="left" w:pos="2020"/>
        </w:tabs>
        <w:ind w:firstLine="709"/>
        <w:jc w:val="both"/>
        <w:rPr>
          <w:rFonts w:ascii="Arial" w:hAnsi="Arial" w:cs="Arial"/>
        </w:rPr>
      </w:pPr>
      <w:r w:rsidRPr="00DE611D">
        <w:rPr>
          <w:rFonts w:ascii="Arial" w:hAnsi="Arial" w:cs="Arial"/>
          <w:color w:val="000000"/>
        </w:rPr>
        <w:t xml:space="preserve">в сети Интернет </w:t>
      </w:r>
      <w:r w:rsidRPr="00DE611D">
        <w:rPr>
          <w:rFonts w:ascii="Arial" w:hAnsi="Arial" w:cs="Arial"/>
        </w:rPr>
        <w:t>на сайте администрации Линевского городского поселения (https://linevo34.ru/)</w:t>
      </w:r>
      <w:r w:rsidRPr="00DE611D">
        <w:rPr>
          <w:rFonts w:ascii="Arial" w:hAnsi="Arial" w:cs="Arial"/>
          <w:color w:val="000000"/>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r w:rsidRPr="00DE611D">
          <w:rPr>
            <w:rStyle w:val="af"/>
            <w:rFonts w:ascii="Arial" w:hAnsi="Arial" w:cs="Arial"/>
            <w:color w:val="auto"/>
            <w:u w:val="none"/>
            <w:lang w:val="en-US"/>
          </w:rPr>
          <w:t>www</w:t>
        </w:r>
        <w:r w:rsidRPr="00DE611D">
          <w:rPr>
            <w:rStyle w:val="af"/>
            <w:rFonts w:ascii="Arial" w:hAnsi="Arial" w:cs="Arial"/>
            <w:color w:val="auto"/>
            <w:u w:val="none"/>
          </w:rPr>
          <w:t>.</w:t>
        </w:r>
        <w:r w:rsidRPr="00DE611D">
          <w:rPr>
            <w:rStyle w:val="af"/>
            <w:rFonts w:ascii="Arial" w:hAnsi="Arial" w:cs="Arial"/>
            <w:color w:val="auto"/>
            <w:u w:val="none"/>
            <w:lang w:val="en-US"/>
          </w:rPr>
          <w:t>gosuslugi</w:t>
        </w:r>
        <w:r w:rsidRPr="00DE611D">
          <w:rPr>
            <w:rStyle w:val="af"/>
            <w:rFonts w:ascii="Arial" w:hAnsi="Arial" w:cs="Arial"/>
            <w:color w:val="auto"/>
            <w:u w:val="none"/>
          </w:rPr>
          <w:t>.</w:t>
        </w:r>
        <w:r w:rsidRPr="00DE611D">
          <w:rPr>
            <w:rStyle w:val="af"/>
            <w:rFonts w:ascii="Arial" w:hAnsi="Arial" w:cs="Arial"/>
            <w:color w:val="auto"/>
            <w:u w:val="none"/>
            <w:lang w:val="en-US"/>
          </w:rPr>
          <w:t>ru</w:t>
        </w:r>
      </w:hyperlink>
      <w:r w:rsidRPr="00DE611D">
        <w:rPr>
          <w:rFonts w:ascii="Arial" w:hAnsi="Arial" w:cs="Arial"/>
          <w:color w:val="000000"/>
        </w:rPr>
        <w:t>).</w:t>
      </w:r>
    </w:p>
    <w:p w:rsidR="00FA1EC0" w:rsidRPr="00DE611D" w:rsidRDefault="00FA1EC0" w:rsidP="00FA1EC0">
      <w:pPr>
        <w:widowControl w:val="0"/>
        <w:autoSpaceDE w:val="0"/>
        <w:autoSpaceDN w:val="0"/>
        <w:adjustRightInd w:val="0"/>
        <w:ind w:firstLine="709"/>
        <w:jc w:val="both"/>
        <w:outlineLvl w:val="1"/>
        <w:rPr>
          <w:rFonts w:ascii="Arial" w:hAnsi="Arial" w:cs="Arial"/>
          <w:b/>
          <w:sz w:val="28"/>
          <w:szCs w:val="28"/>
        </w:rPr>
      </w:pPr>
    </w:p>
    <w:p w:rsidR="00FA1EC0" w:rsidRPr="00DE611D" w:rsidRDefault="00FA1EC0" w:rsidP="00FA1EC0">
      <w:pPr>
        <w:widowControl w:val="0"/>
        <w:autoSpaceDE w:val="0"/>
        <w:autoSpaceDN w:val="0"/>
        <w:adjustRightInd w:val="0"/>
        <w:jc w:val="center"/>
        <w:outlineLvl w:val="1"/>
        <w:rPr>
          <w:rFonts w:ascii="Arial" w:hAnsi="Arial" w:cs="Arial"/>
          <w:b/>
        </w:rPr>
      </w:pPr>
      <w:r w:rsidRPr="00DE611D">
        <w:rPr>
          <w:rFonts w:ascii="Arial" w:hAnsi="Arial" w:cs="Arial"/>
          <w:b/>
        </w:rPr>
        <w:t>2. Стандарт предоставления муниципальной услуги</w:t>
      </w:r>
    </w:p>
    <w:p w:rsidR="00FA1EC0" w:rsidRPr="00DE611D" w:rsidRDefault="00FA1EC0" w:rsidP="00FA1EC0">
      <w:pPr>
        <w:pStyle w:val="ConsPlusNonformat"/>
        <w:jc w:val="both"/>
        <w:rPr>
          <w:rFonts w:ascii="Arial" w:hAnsi="Arial" w:cs="Arial"/>
        </w:rPr>
      </w:pP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2.1.  Наименование муниципальной услуги – «</w:t>
      </w:r>
      <w:r w:rsidR="003F294E" w:rsidRPr="00DE611D">
        <w:rPr>
          <w:rFonts w:ascii="Arial" w:hAnsi="Arial" w:cs="Arial"/>
        </w:rPr>
        <w:t>Предоставление гражданам для собственных нужд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Линевского городского поселения,</w:t>
      </w:r>
      <w:r w:rsidR="003F294E" w:rsidRPr="00DE611D">
        <w:rPr>
          <w:rFonts w:ascii="Arial" w:hAnsi="Arial" w:cs="Arial"/>
          <w:color w:val="FF0000"/>
        </w:rPr>
        <w:t xml:space="preserve"> </w:t>
      </w:r>
      <w:r w:rsidR="003F294E" w:rsidRPr="00DE611D">
        <w:rPr>
          <w:rFonts w:ascii="Arial" w:hAnsi="Arial" w:cs="Arial"/>
        </w:rPr>
        <w:t>для размещения гаражей</w:t>
      </w:r>
      <w:r w:rsidRPr="00DE611D">
        <w:rPr>
          <w:rFonts w:ascii="Arial" w:hAnsi="Arial" w:cs="Arial"/>
        </w:rPr>
        <w:t>».</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В случае, если земельный участок предстоит образовать или осуществить уточнение его границ в соответствии с Федеральным законом </w:t>
      </w:r>
      <w:r w:rsidR="003F294E" w:rsidRPr="00DE611D">
        <w:rPr>
          <w:rFonts w:ascii="Arial" w:hAnsi="Arial" w:cs="Arial"/>
        </w:rPr>
        <w:t xml:space="preserve">от 13.07.2015 </w:t>
      </w:r>
      <w:r w:rsidRPr="00DE611D">
        <w:rPr>
          <w:rFonts w:ascii="Arial" w:hAnsi="Arial" w:cs="Arial"/>
        </w:rPr>
        <w:t xml:space="preserve">№ 218-ФЗ «О государственной регистрации недвижимости», предоставление муниципальной услуги по предоставлению гражданам земельных участков, находящихся в муниципальной собственности </w:t>
      </w:r>
      <w:r w:rsidR="003F294E" w:rsidRPr="00DE611D">
        <w:rPr>
          <w:rFonts w:ascii="Arial" w:hAnsi="Arial" w:cs="Arial"/>
        </w:rPr>
        <w:t>Линевского городского поселения</w:t>
      </w:r>
      <w:r w:rsidRPr="00DE611D">
        <w:rPr>
          <w:rFonts w:ascii="Arial" w:hAnsi="Arial" w:cs="Arial"/>
        </w:rPr>
        <w:t xml:space="preserve">, и земельных участков, государственная собственность на которые не разграничена, расположенных на территории </w:t>
      </w:r>
      <w:r w:rsidR="003F294E" w:rsidRPr="00DE611D">
        <w:rPr>
          <w:rFonts w:ascii="Arial" w:hAnsi="Arial" w:cs="Arial"/>
        </w:rPr>
        <w:t>Линевского городского поселения</w:t>
      </w:r>
      <w:r w:rsidRPr="00DE611D">
        <w:rPr>
          <w:rFonts w:ascii="Arial" w:hAnsi="Arial" w:cs="Arial"/>
        </w:rPr>
        <w:t>, для размещения гаражей осуществляется с предварительным согласованием предоставления земельного участка.</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xml:space="preserve">2.2. Муниципальная услуга предоставляется </w:t>
      </w:r>
      <w:r w:rsidR="003F294E" w:rsidRPr="00DE611D">
        <w:rPr>
          <w:rFonts w:ascii="Arial" w:hAnsi="Arial" w:cs="Arial"/>
        </w:rPr>
        <w:t>администрацией Линевского городского поселения Жирновского муниципального района Волгоградской области</w:t>
      </w:r>
      <w:r w:rsidRPr="00DE611D">
        <w:rPr>
          <w:rFonts w:ascii="Arial" w:hAnsi="Arial" w:cs="Arial"/>
        </w:rPr>
        <w:t xml:space="preserve"> (далее – уполномоченный орган).</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2.3. Результатом предоставления муниципальной услуги  является:</w:t>
      </w:r>
    </w:p>
    <w:p w:rsidR="00FA1EC0" w:rsidRPr="00DE611D" w:rsidRDefault="00FA1EC0" w:rsidP="00FA1EC0">
      <w:pPr>
        <w:widowControl w:val="0"/>
        <w:autoSpaceDE w:val="0"/>
        <w:autoSpaceDN w:val="0"/>
        <w:adjustRightInd w:val="0"/>
        <w:ind w:firstLine="709"/>
        <w:jc w:val="both"/>
        <w:rPr>
          <w:rFonts w:ascii="Arial" w:hAnsi="Arial" w:cs="Arial"/>
          <w:strike/>
        </w:rPr>
      </w:pPr>
      <w:r w:rsidRPr="00DE611D">
        <w:rPr>
          <w:rFonts w:ascii="Arial" w:hAnsi="Arial" w:cs="Arial"/>
        </w:rPr>
        <w:t>решение уполномоченного органа о предварительном согласовании предоставления земельного участка в собственность бесплатно (аренду) (далее – решение о предварительном согласовании);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решение уполномоченного органа об отказе в предварительном согласовании предоставления земельного участка в собственность бесплатно (аренду) (далее – решение об отказе в предварительном согласовании);</w:t>
      </w:r>
    </w:p>
    <w:p w:rsidR="00FA1EC0" w:rsidRPr="00DE611D" w:rsidRDefault="00FA1EC0" w:rsidP="00FA1EC0">
      <w:pPr>
        <w:widowControl w:val="0"/>
        <w:autoSpaceDE w:val="0"/>
        <w:autoSpaceDN w:val="0"/>
        <w:adjustRightInd w:val="0"/>
        <w:ind w:firstLine="709"/>
        <w:jc w:val="both"/>
        <w:rPr>
          <w:rFonts w:ascii="Arial" w:hAnsi="Arial" w:cs="Arial"/>
          <w:lang w:eastAsia="en-US"/>
        </w:rPr>
      </w:pPr>
      <w:r w:rsidRPr="00DE611D">
        <w:rPr>
          <w:rFonts w:ascii="Arial" w:hAnsi="Arial" w:cs="Arial"/>
        </w:rPr>
        <w:t xml:space="preserve">решение уполномоченного органа о предоставлении земельного участка в собственность бесплатно, </w:t>
      </w:r>
      <w:r w:rsidRPr="00DE611D">
        <w:rPr>
          <w:rFonts w:ascii="Arial" w:hAnsi="Arial" w:cs="Arial"/>
          <w:lang w:eastAsia="en-US"/>
        </w:rPr>
        <w:t>в отношении которого ранее принято решение о предварительном согласовании предоставления земельного участка в собственность бесплатно;</w:t>
      </w:r>
    </w:p>
    <w:p w:rsidR="00FA1EC0" w:rsidRPr="00DE611D" w:rsidRDefault="00FA1EC0" w:rsidP="00FA1EC0">
      <w:pPr>
        <w:widowControl w:val="0"/>
        <w:autoSpaceDE w:val="0"/>
        <w:autoSpaceDN w:val="0"/>
        <w:adjustRightInd w:val="0"/>
        <w:ind w:firstLine="709"/>
        <w:jc w:val="both"/>
        <w:rPr>
          <w:rFonts w:ascii="Arial" w:hAnsi="Arial" w:cs="Arial"/>
          <w:lang w:eastAsia="en-US"/>
        </w:rPr>
      </w:pPr>
      <w:r w:rsidRPr="00DE611D">
        <w:rPr>
          <w:rFonts w:ascii="Arial" w:hAnsi="Arial" w:cs="Arial"/>
        </w:rPr>
        <w:t>проект договора аренды земельного участка,</w:t>
      </w:r>
      <w:r w:rsidRPr="00DE611D">
        <w:rPr>
          <w:rFonts w:ascii="Arial" w:hAnsi="Arial" w:cs="Arial"/>
          <w:lang w:eastAsia="en-US"/>
        </w:rPr>
        <w:t xml:space="preserve"> в отношении которого ранее принято решение о предварительном согласовании предоставления земельного </w:t>
      </w:r>
      <w:r w:rsidRPr="00DE611D">
        <w:rPr>
          <w:rFonts w:ascii="Arial" w:hAnsi="Arial" w:cs="Arial"/>
          <w:lang w:eastAsia="en-US"/>
        </w:rPr>
        <w:lastRenderedPageBreak/>
        <w:t>участка в аренду;</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решение уполномоченного органа о предоставлении земельного участка в собственность бесплатно;</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xml:space="preserve">проект договора аренды земельного участка; </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решение уполномоченного органа об отказе в предоставлении земельного участка в собственность бесплатно (аренду) (далее – решение об отказе в предоставлении земельного участка в собственность бесплатно (аренду)).</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2.4. Срок предоставления муниципальной услуги.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(аренду)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(аренду),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DE611D">
        <w:rPr>
          <w:rFonts w:ascii="Arial" w:hAnsi="Arial" w:cs="Arial"/>
          <w:i/>
        </w:rPr>
        <w:t xml:space="preserve"> </w:t>
      </w:r>
      <w:r w:rsidRPr="00DE611D">
        <w:rPr>
          <w:rFonts w:ascii="Arial" w:hAnsi="Arial" w:cs="Arial"/>
        </w:rPr>
        <w:t>или до принятия решения об отказе в утверждении указанной схемы.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2.4.3. Уполномоченный орган  принимает решение о предоставлении земельного участка в собственность бесплатно,</w:t>
      </w:r>
      <w:r w:rsidRPr="00DE611D">
        <w:rPr>
          <w:rFonts w:ascii="Arial" w:hAnsi="Arial" w:cs="Arial"/>
          <w:lang w:eastAsia="en-US"/>
        </w:rPr>
        <w:t xml:space="preserve"> в отношении которого ранее принято решение о предварительном согласовании предоставления земельного участка в собственность бесплатно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Pr="00DE611D">
        <w:rPr>
          <w:rFonts w:ascii="Arial" w:hAnsi="Arial" w:cs="Arial"/>
        </w:rPr>
        <w:t xml:space="preserve">; </w:t>
      </w:r>
    </w:p>
    <w:p w:rsidR="00FA1EC0" w:rsidRPr="00DE611D" w:rsidRDefault="00FA1EC0" w:rsidP="00FA1EC0">
      <w:pPr>
        <w:autoSpaceDE w:val="0"/>
        <w:autoSpaceDN w:val="0"/>
        <w:adjustRightInd w:val="0"/>
        <w:ind w:firstLine="709"/>
        <w:jc w:val="both"/>
        <w:rPr>
          <w:rFonts w:ascii="Arial" w:hAnsi="Arial" w:cs="Arial"/>
          <w:i/>
        </w:rPr>
      </w:pPr>
      <w:r w:rsidRPr="00DE611D">
        <w:rPr>
          <w:rFonts w:ascii="Arial" w:hAnsi="Arial" w:cs="Arial"/>
        </w:rPr>
        <w:t>Уполномоченный орган направляет заявителю проект договора аренды земельного участка,</w:t>
      </w:r>
      <w:r w:rsidRPr="00DE611D">
        <w:rPr>
          <w:rFonts w:ascii="Arial" w:hAnsi="Arial" w:cs="Arial"/>
          <w:i/>
        </w:rPr>
        <w:t xml:space="preserve"> </w:t>
      </w:r>
      <w:r w:rsidRPr="00DE611D">
        <w:rPr>
          <w:rFonts w:ascii="Arial" w:hAnsi="Arial" w:cs="Arial"/>
          <w:lang w:eastAsia="en-US"/>
        </w:rPr>
        <w:t>в отношении которого ранее принято решение о предварительном согласовании предоставления земельного участка в аренду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xml:space="preserve">2.4.4. Уполномоченный орган рассматривает заявление о предоставлении земельного участка в собственность бесплатно (аренду) (далее – заявление о предоставлении земельного участка, заявление) и по результатам  рассмотрения направляет заявителю решение о предоставлении земельного участка в собственность бесплатно или проект договора аренды земельного участка в трех экземплярах либо решение об отказе в предоставлении земельного участка в </w:t>
      </w:r>
      <w:r w:rsidRPr="00DE611D">
        <w:rPr>
          <w:rFonts w:ascii="Arial" w:hAnsi="Arial" w:cs="Arial"/>
        </w:rPr>
        <w:lastRenderedPageBreak/>
        <w:t>собственность бесплатно (аренду) в срок не более чем 20 дней с момента поступления указанного заявления в уполномоченный орган.</w:t>
      </w:r>
    </w:p>
    <w:p w:rsidR="00FA1EC0" w:rsidRPr="00DE611D" w:rsidRDefault="00FA1EC0" w:rsidP="00FA1EC0">
      <w:pPr>
        <w:autoSpaceDE w:val="0"/>
        <w:autoSpaceDN w:val="0"/>
        <w:adjustRightInd w:val="0"/>
        <w:ind w:firstLine="708"/>
        <w:jc w:val="both"/>
        <w:rPr>
          <w:rFonts w:ascii="Arial" w:hAnsi="Arial" w:cs="Arial"/>
        </w:rPr>
      </w:pPr>
      <w:r w:rsidRPr="00DE611D">
        <w:rPr>
          <w:rFonts w:ascii="Arial" w:hAnsi="Arial" w:cs="Arial"/>
        </w:rPr>
        <w:t xml:space="preserve">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w:t>
      </w:r>
      <w:r w:rsidRPr="00DE611D">
        <w:rPr>
          <w:rFonts w:ascii="Arial" w:eastAsia="Calibri" w:hAnsi="Arial" w:cs="Arial"/>
        </w:rPr>
        <w:t>и 2023 годах</w:t>
      </w:r>
      <w:r w:rsidRPr="00DE611D">
        <w:rPr>
          <w:rFonts w:ascii="Arial" w:hAnsi="Arial" w:cs="Arial"/>
        </w:rPr>
        <w:t xml:space="preserve">» сроки предоставления муниципальной услуги, установленные пунктами 2.4.2 и 2.4.4 настоящего административного регламента, в 2022 и 2023 годах составляют: </w:t>
      </w:r>
    </w:p>
    <w:p w:rsidR="00FA1EC0" w:rsidRPr="00DE611D" w:rsidRDefault="00FA1EC0" w:rsidP="00FA1EC0">
      <w:pPr>
        <w:ind w:firstLine="708"/>
        <w:jc w:val="both"/>
        <w:rPr>
          <w:rFonts w:ascii="Arial" w:hAnsi="Arial" w:cs="Arial"/>
          <w:i/>
          <w:color w:val="FF0000"/>
        </w:rPr>
      </w:pPr>
      <w:r w:rsidRPr="00DE611D">
        <w:rPr>
          <w:rFonts w:ascii="Arial" w:hAnsi="Arial" w:cs="Arial"/>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FA1EC0" w:rsidRPr="00DE611D" w:rsidRDefault="00FA1EC0" w:rsidP="00FA1EC0">
      <w:pPr>
        <w:ind w:firstLine="708"/>
        <w:jc w:val="both"/>
        <w:rPr>
          <w:rFonts w:ascii="Arial" w:hAnsi="Arial" w:cs="Arial"/>
          <w:i/>
          <w:color w:val="FF0000"/>
        </w:rPr>
      </w:pPr>
      <w:r w:rsidRPr="00DE611D">
        <w:rPr>
          <w:rFonts w:ascii="Arial" w:hAnsi="Arial" w:cs="Arial"/>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DE611D">
        <w:rPr>
          <w:rFonts w:ascii="Arial" w:hAnsi="Arial" w:cs="Arial"/>
          <w:i/>
          <w:color w:val="FF0000"/>
        </w:rPr>
        <w:t xml:space="preserve"> </w:t>
      </w:r>
    </w:p>
    <w:p w:rsidR="00FA1EC0" w:rsidRPr="00DE611D" w:rsidRDefault="00FA1EC0" w:rsidP="00FA1EC0">
      <w:pPr>
        <w:ind w:firstLine="708"/>
        <w:jc w:val="both"/>
        <w:rPr>
          <w:rFonts w:ascii="Arial" w:hAnsi="Arial" w:cs="Arial"/>
          <w:i/>
          <w:color w:val="FF0000"/>
        </w:rPr>
      </w:pPr>
      <w:r w:rsidRPr="00DE611D">
        <w:rPr>
          <w:rFonts w:ascii="Arial" w:hAnsi="Arial" w:cs="Arial"/>
        </w:rPr>
        <w:t>для рассмотрения заявления о предоставлении земельного участка и направления заявителю решения о предоставлении (об отказе в предоставлении) земельного участка в собственность бесплатно или проекта договора аренды земельного участка в трех экземплярах (решения об отказе в предоставлении земельного участка в аренду) – не более 14 календарных дней.</w:t>
      </w:r>
      <w:r w:rsidRPr="00DE611D">
        <w:rPr>
          <w:rFonts w:ascii="Arial" w:hAnsi="Arial" w:cs="Arial"/>
          <w:i/>
          <w:color w:val="FF0000"/>
        </w:rPr>
        <w:t xml:space="preserve"> </w:t>
      </w:r>
    </w:p>
    <w:p w:rsidR="00FA1EC0" w:rsidRPr="00DE611D" w:rsidRDefault="00FA1EC0" w:rsidP="00FA1EC0">
      <w:pPr>
        <w:ind w:firstLine="708"/>
        <w:jc w:val="both"/>
        <w:rPr>
          <w:rFonts w:ascii="Arial" w:hAnsi="Arial" w:cs="Arial"/>
        </w:rPr>
      </w:pPr>
      <w:r w:rsidRPr="00DE611D">
        <w:rPr>
          <w:rFonts w:ascii="Arial" w:hAnsi="Arial" w:cs="Arial"/>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2.5. Правовыми основаниями для предоставления муниципальной услуги являются следующие нормативные правовые акты:</w:t>
      </w:r>
    </w:p>
    <w:p w:rsidR="00FA1EC0" w:rsidRPr="00DE611D" w:rsidRDefault="00FA1EC0" w:rsidP="00FA1EC0">
      <w:pPr>
        <w:ind w:firstLine="709"/>
        <w:jc w:val="both"/>
        <w:rPr>
          <w:rFonts w:ascii="Arial" w:hAnsi="Arial" w:cs="Arial"/>
        </w:rPr>
      </w:pPr>
      <w:r w:rsidRPr="00DE611D">
        <w:rPr>
          <w:rFonts w:ascii="Arial" w:hAnsi="Arial" w:cs="Arial"/>
        </w:rPr>
        <w:t>Конституция Российской Федерации ("Российская газета", № 237, 25.12.1993);</w:t>
      </w:r>
    </w:p>
    <w:p w:rsidR="00FA1EC0" w:rsidRPr="00DE611D" w:rsidRDefault="00FA1EC0" w:rsidP="00FA1EC0">
      <w:pPr>
        <w:ind w:firstLine="709"/>
        <w:jc w:val="both"/>
        <w:rPr>
          <w:rFonts w:ascii="Arial" w:hAnsi="Arial" w:cs="Arial"/>
        </w:rPr>
      </w:pPr>
      <w:r w:rsidRPr="00DE611D">
        <w:rPr>
          <w:rFonts w:ascii="Arial" w:hAnsi="Arial" w:cs="Arial"/>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A1EC0" w:rsidRPr="00DE611D" w:rsidRDefault="00FA1EC0" w:rsidP="00FA1EC0">
      <w:pPr>
        <w:ind w:firstLine="709"/>
        <w:jc w:val="both"/>
        <w:rPr>
          <w:rFonts w:ascii="Arial" w:hAnsi="Arial" w:cs="Arial"/>
        </w:rPr>
      </w:pPr>
      <w:r w:rsidRPr="00DE611D">
        <w:rPr>
          <w:rFonts w:ascii="Arial" w:hAnsi="Arial" w:cs="Arial"/>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A1EC0" w:rsidRPr="00DE611D" w:rsidRDefault="00FA1EC0" w:rsidP="00FA1EC0">
      <w:pPr>
        <w:ind w:firstLine="709"/>
        <w:jc w:val="both"/>
        <w:rPr>
          <w:rFonts w:ascii="Arial" w:hAnsi="Arial" w:cs="Arial"/>
        </w:rPr>
      </w:pPr>
      <w:r w:rsidRPr="00DE611D">
        <w:rPr>
          <w:rFonts w:ascii="Arial" w:hAnsi="Arial" w:cs="Arial"/>
        </w:rPr>
        <w:t>Федеральный закон от 18.06.2001 № 78-ФЗ «О землеустройстве» («Парламентская газета», № 114 - 115, 23.06.2001, «Российская газета», № 118 - 119, 23.06.2001, Собрание законодательства Российской Федерации, 25.06.2001, № 26, ст. 2582);</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A1EC0" w:rsidRPr="00DE611D" w:rsidRDefault="00FA1EC0" w:rsidP="00FA1EC0">
      <w:pPr>
        <w:ind w:firstLine="709"/>
        <w:jc w:val="both"/>
        <w:rPr>
          <w:rFonts w:ascii="Arial" w:hAnsi="Arial" w:cs="Arial"/>
        </w:rPr>
      </w:pPr>
      <w:r w:rsidRPr="00DE611D">
        <w:rPr>
          <w:rFonts w:ascii="Arial" w:hAnsi="Arial" w:cs="Arial"/>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A1EC0" w:rsidRPr="00DE611D" w:rsidRDefault="00FA1EC0" w:rsidP="00FA1EC0">
      <w:pPr>
        <w:ind w:firstLine="709"/>
        <w:jc w:val="both"/>
        <w:rPr>
          <w:rFonts w:ascii="Arial" w:hAnsi="Arial" w:cs="Arial"/>
        </w:rPr>
      </w:pPr>
      <w:r w:rsidRPr="00DE611D">
        <w:rPr>
          <w:rFonts w:ascii="Arial" w:hAnsi="Arial" w:cs="Arial"/>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 xml:space="preserve">Федеральный </w:t>
      </w:r>
      <w:hyperlink r:id="rId13" w:history="1">
        <w:r w:rsidRPr="00DE611D">
          <w:rPr>
            <w:rFonts w:ascii="Arial" w:hAnsi="Arial" w:cs="Arial"/>
          </w:rPr>
          <w:t>закон</w:t>
        </w:r>
      </w:hyperlink>
      <w:r w:rsidRPr="00DE611D">
        <w:rPr>
          <w:rFonts w:ascii="Arial" w:hAnsi="Arial" w:cs="Arial"/>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FA1EC0" w:rsidRPr="00DE611D" w:rsidRDefault="00FA1EC0" w:rsidP="00FA1EC0">
      <w:pPr>
        <w:ind w:firstLine="709"/>
        <w:jc w:val="both"/>
        <w:rPr>
          <w:rFonts w:ascii="Arial" w:hAnsi="Arial" w:cs="Arial"/>
        </w:rPr>
      </w:pPr>
      <w:r w:rsidRPr="00DE611D">
        <w:rPr>
          <w:rFonts w:ascii="Arial" w:hAnsi="Arial" w:cs="Arial"/>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A1EC0" w:rsidRPr="00DE611D" w:rsidRDefault="00FA1EC0" w:rsidP="00FA1EC0">
      <w:pPr>
        <w:ind w:firstLine="709"/>
        <w:jc w:val="both"/>
        <w:rPr>
          <w:rFonts w:ascii="Arial" w:hAnsi="Arial" w:cs="Arial"/>
        </w:rPr>
      </w:pPr>
      <w:r w:rsidRPr="00DE611D">
        <w:rPr>
          <w:rFonts w:ascii="Arial" w:hAnsi="Arial" w:cs="Arial"/>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FA1EC0" w:rsidRPr="00DE611D" w:rsidRDefault="00FA1EC0" w:rsidP="00FA1EC0">
      <w:pPr>
        <w:widowControl w:val="0"/>
        <w:autoSpaceDE w:val="0"/>
        <w:ind w:firstLine="709"/>
        <w:jc w:val="both"/>
        <w:rPr>
          <w:rFonts w:ascii="Arial" w:hAnsi="Arial" w:cs="Arial"/>
        </w:rPr>
      </w:pPr>
      <w:r w:rsidRPr="00DE611D">
        <w:rPr>
          <w:rFonts w:ascii="Arial" w:hAnsi="Arial" w:cs="Arial"/>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FA1EC0" w:rsidRPr="00DE611D" w:rsidRDefault="00FA1EC0" w:rsidP="00FA1EC0">
      <w:pPr>
        <w:autoSpaceDE w:val="0"/>
        <w:autoSpaceDN w:val="0"/>
        <w:adjustRightInd w:val="0"/>
        <w:ind w:firstLine="709"/>
        <w:jc w:val="both"/>
        <w:rPr>
          <w:rFonts w:ascii="Arial" w:eastAsia="Calibri" w:hAnsi="Arial" w:cs="Arial"/>
          <w:lang w:eastAsia="en-US"/>
        </w:rPr>
      </w:pPr>
      <w:r w:rsidRPr="00DE611D">
        <w:rPr>
          <w:rFonts w:ascii="Arial" w:hAnsi="Arial" w:cs="Arial"/>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 36, 03.09.2012, ст. 4903</w:t>
      </w:r>
      <w:r w:rsidRPr="00DE611D">
        <w:rPr>
          <w:rFonts w:ascii="Arial" w:eastAsia="Calibri" w:hAnsi="Arial" w:cs="Arial"/>
          <w:lang w:eastAsia="en-US"/>
        </w:rPr>
        <w:t>);</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A1EC0" w:rsidRPr="00DE611D" w:rsidRDefault="00FA1EC0" w:rsidP="00FA1EC0">
      <w:pPr>
        <w:autoSpaceDE w:val="0"/>
        <w:autoSpaceDN w:val="0"/>
        <w:adjustRightInd w:val="0"/>
        <w:ind w:firstLine="708"/>
        <w:jc w:val="both"/>
        <w:rPr>
          <w:rFonts w:ascii="Arial" w:hAnsi="Arial" w:cs="Arial"/>
        </w:rPr>
      </w:pPr>
      <w:r w:rsidRPr="00DE611D">
        <w:rPr>
          <w:rFonts w:ascii="Arial" w:hAnsi="Arial" w:cs="Arial"/>
        </w:rPr>
        <w:t xml:space="preserve">постановление Правительства Российской Федерации от 09.04.2022 № 629 «Об особенностях регулирования земельных отношений в Российской Федерации в 2022 </w:t>
      </w:r>
      <w:r w:rsidRPr="00DE611D">
        <w:rPr>
          <w:rFonts w:ascii="Arial" w:eastAsia="Calibri" w:hAnsi="Arial" w:cs="Arial"/>
        </w:rPr>
        <w:t>и 2023 годах</w:t>
      </w:r>
      <w:r w:rsidRPr="00DE611D">
        <w:rPr>
          <w:rFonts w:ascii="Arial" w:hAnsi="Arial" w:cs="Arial"/>
        </w:rPr>
        <w:t>» (Официальный интернет-портал правовой информации http://www.pravo.gov.ru, 12.04.2022, «Собрание законодательства Российской Федерации», 18.04.2022, № 16, ст. 2671);</w:t>
      </w:r>
    </w:p>
    <w:p w:rsidR="00FA1EC0" w:rsidRPr="00DE611D" w:rsidRDefault="00FA1EC0" w:rsidP="00FA1EC0">
      <w:pPr>
        <w:ind w:firstLine="709"/>
        <w:jc w:val="both"/>
        <w:rPr>
          <w:rFonts w:ascii="Arial" w:hAnsi="Arial" w:cs="Arial"/>
        </w:rPr>
      </w:pPr>
      <w:r w:rsidRPr="00DE611D">
        <w:rPr>
          <w:rFonts w:ascii="Arial" w:hAnsi="Arial" w:cs="Arial"/>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DE611D">
        <w:rPr>
          <w:rFonts w:ascii="Arial" w:hAnsi="Arial" w:cs="Arial"/>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FA1EC0" w:rsidRPr="00DE611D" w:rsidRDefault="00FA1EC0" w:rsidP="00FA1EC0">
      <w:pPr>
        <w:pStyle w:val="HTML"/>
        <w:ind w:firstLine="709"/>
        <w:jc w:val="both"/>
        <w:rPr>
          <w:rFonts w:ascii="Arial" w:hAnsi="Arial" w:cs="Arial"/>
          <w:sz w:val="24"/>
          <w:szCs w:val="24"/>
        </w:rPr>
      </w:pPr>
      <w:r w:rsidRPr="00DE611D">
        <w:rPr>
          <w:rFonts w:ascii="Arial" w:hAnsi="Arial" w:cs="Arial"/>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4" w:tgtFrame="_blank" w:tooltip="&lt;div class=&quot;doc www&quot;&gt;http://www.pravo.gov.ru&lt;/div&gt;" w:history="1">
        <w:r w:rsidRPr="00DE611D">
          <w:rPr>
            <w:rStyle w:val="af"/>
            <w:rFonts w:ascii="Arial" w:hAnsi="Arial" w:cs="Arial"/>
            <w:color w:val="auto"/>
            <w:sz w:val="24"/>
            <w:szCs w:val="24"/>
          </w:rPr>
          <w:t>http://www.pravo.gov.ru</w:t>
        </w:r>
      </w:hyperlink>
      <w:r w:rsidRPr="00DE611D">
        <w:rPr>
          <w:rFonts w:ascii="Arial" w:hAnsi="Arial" w:cs="Arial"/>
          <w:sz w:val="24"/>
          <w:szCs w:val="24"/>
        </w:rPr>
        <w:t>, 02.10.2020);</w:t>
      </w:r>
    </w:p>
    <w:p w:rsidR="00FA1EC0" w:rsidRPr="00DE611D" w:rsidRDefault="00FA1EC0" w:rsidP="003F294E">
      <w:pPr>
        <w:widowControl w:val="0"/>
        <w:autoSpaceDE w:val="0"/>
        <w:autoSpaceDN w:val="0"/>
        <w:adjustRightInd w:val="0"/>
        <w:ind w:firstLine="709"/>
        <w:jc w:val="both"/>
        <w:rPr>
          <w:rFonts w:ascii="Arial" w:hAnsi="Arial" w:cs="Arial"/>
        </w:rPr>
      </w:pPr>
      <w:r w:rsidRPr="00DE611D">
        <w:rPr>
          <w:rFonts w:ascii="Arial" w:hAnsi="Arial" w:cs="Arial"/>
        </w:rPr>
        <w:t xml:space="preserve">Устав </w:t>
      </w:r>
      <w:r w:rsidR="003F294E" w:rsidRPr="00DE611D">
        <w:rPr>
          <w:rFonts w:ascii="Arial" w:hAnsi="Arial" w:cs="Arial"/>
        </w:rPr>
        <w:t>Линевского городского поселения Жирновского муниципального района Волгоградской области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2.6. Исчерпывающий перечень документов, необходимых для предоставления муниципальной услуги.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(аренду) (далее – предварительное согласование):</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 фамилия, имя и отчество (при наличии), место жительства заявителя, реквизиты документа, удостоверяющего личность заявителя (для гражданина);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DE611D">
          <w:rPr>
            <w:rFonts w:ascii="Arial" w:hAnsi="Arial" w:cs="Arial"/>
            <w:lang w:eastAsia="en-US"/>
          </w:rPr>
          <w:t>законом</w:t>
        </w:r>
      </w:hyperlink>
      <w:r w:rsidRPr="00DE611D">
        <w:rPr>
          <w:rFonts w:ascii="Arial" w:hAnsi="Arial" w:cs="Arial"/>
          <w:lang w:eastAsia="en-US"/>
        </w:rPr>
        <w:t xml:space="preserve"> "О государственной регистрации недвижимости";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5) информация о том, что гараж возведен до дня введения в действие Градостроительного кодекса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7) цель использования земельного участка;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8)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DE611D">
        <w:rPr>
          <w:rFonts w:ascii="Arial" w:hAnsi="Arial" w:cs="Arial"/>
          <w:lang w:eastAsia="en-US"/>
        </w:rPr>
        <w:lastRenderedPageBreak/>
        <w:t>взамен земельного участка, изымаемого для государственных или муниципальных нужд;</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10) почтовый адрес и (или) адрес электронной почты для связи с заявителем;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11) 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если с заявлением о предварительном согласовании предоставления земельного участка обращается гражданин, прекративший</w:t>
      </w:r>
      <w:r w:rsidRPr="00DE611D">
        <w:rPr>
          <w:rFonts w:ascii="Arial" w:hAnsi="Arial" w:cs="Arial"/>
          <w:lang w:eastAsia="en-US"/>
        </w:rPr>
        <w:tab/>
        <w:t xml:space="preserve">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Заявление о предварительном согласовании в форме электронного документа представляется в уполномоченный орган по выбору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 путем направления электронного документа в уполномоченный орган на официальную электронную почту.  </w:t>
      </w:r>
      <w:bookmarkStart w:id="2" w:name="Par3"/>
      <w:bookmarkEnd w:id="2"/>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бумажного документа, который заявитель получает непосредственно при личном обращении;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бумажного документа, который направляется уполномоченным органом заявителю посредством почтового отправления;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электронного документа, который направляется уполномоченным органом заявителю посредством электронной почты.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Заявление о предварительном согласовании в форме электронного документа подписывается по выбору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простой электронной подписью заявителя (представителя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усиленной неквалифицированной электронной подписью заявителя (представителя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 усиленной квалифицированной электронной подписью заявителя (представителя заявителя).  </w:t>
      </w:r>
    </w:p>
    <w:p w:rsidR="00FA1EC0" w:rsidRPr="00DE611D" w:rsidRDefault="00FA1EC0" w:rsidP="00FA1EC0">
      <w:pPr>
        <w:ind w:firstLine="540"/>
        <w:jc w:val="both"/>
        <w:rPr>
          <w:rFonts w:ascii="Arial" w:hAnsi="Arial" w:cs="Arial"/>
        </w:rPr>
      </w:pPr>
      <w:r w:rsidRPr="00DE611D">
        <w:rPr>
          <w:rFonts w:ascii="Arial" w:hAnsi="Arial" w:cs="Arial"/>
          <w:color w:val="FF0000"/>
          <w:vertAlign w:val="superscript"/>
        </w:rPr>
        <w:t>3</w:t>
      </w:r>
      <w:r w:rsidRPr="00DE611D">
        <w:rPr>
          <w:rFonts w:ascii="Arial" w:hAnsi="Arial" w:cs="Arial"/>
        </w:rPr>
        <w:t xml:space="preserve">2.6.1.2. К заявлению о предварительном согласовании заявитель самостоятельно прилагает следующие документы: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 заявитель, указанный в пункте 1.2.1 настоящего административного регламента, представляет: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lastRenderedPageBreak/>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в) </w:t>
      </w:r>
      <w:r w:rsidRPr="00DE611D">
        <w:rPr>
          <w:rFonts w:ascii="Arial" w:hAnsi="Arial" w:cs="Arial"/>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 xml:space="preserve">г) </w:t>
      </w:r>
      <w:r w:rsidRPr="00DE611D">
        <w:rPr>
          <w:rFonts w:ascii="Arial"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DE611D">
        <w:rPr>
          <w:rFonts w:ascii="Arial" w:hAnsi="Arial" w:cs="Arial"/>
          <w:lang w:eastAsia="en-US"/>
        </w:rPr>
        <w:t>.</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2)  заявитель, указанный в пункте 1.2.2 настоящего административного регламента, представляет: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г) </w:t>
      </w:r>
      <w:r w:rsidRPr="00DE611D">
        <w:rPr>
          <w:rFonts w:ascii="Arial" w:hAnsi="Arial" w:cs="Arial"/>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w:t>
      </w:r>
      <w:r w:rsidRPr="00DE611D">
        <w:rPr>
          <w:rFonts w:ascii="Arial" w:hAnsi="Arial" w:cs="Arial"/>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 xml:space="preserve">д) </w:t>
      </w:r>
      <w:r w:rsidRPr="00DE611D">
        <w:rPr>
          <w:rFonts w:ascii="Arial"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A1EC0" w:rsidRPr="00DE611D" w:rsidRDefault="00FA1EC0" w:rsidP="00FA1EC0">
      <w:pPr>
        <w:ind w:firstLine="539"/>
        <w:jc w:val="both"/>
        <w:rPr>
          <w:rFonts w:ascii="Arial" w:hAnsi="Arial" w:cs="Arial"/>
        </w:rPr>
      </w:pPr>
      <w:r w:rsidRPr="00DE611D">
        <w:rPr>
          <w:rFonts w:ascii="Arial" w:hAnsi="Arial" w:cs="Arial"/>
          <w:lang w:eastAsia="en-US"/>
        </w:rPr>
        <w:t xml:space="preserve">3) заявитель, указанный в пункте 1.2.3 настоящего административного регламента, </w:t>
      </w:r>
      <w:r w:rsidRPr="00DE611D">
        <w:rPr>
          <w:rFonts w:ascii="Arial" w:hAnsi="Arial" w:cs="Arial"/>
        </w:rPr>
        <w:t>наряду с документами, предусмотренными</w:t>
      </w:r>
      <w:r w:rsidRPr="00DE611D">
        <w:rPr>
          <w:rFonts w:ascii="Arial" w:hAnsi="Arial" w:cs="Arial"/>
          <w:lang w:eastAsia="en-US"/>
        </w:rPr>
        <w:t xml:space="preserve"> подпунктами "а"–"г" подпункта 1 настоящего пункта</w:t>
      </w:r>
      <w:r w:rsidRPr="00DE611D">
        <w:rPr>
          <w:rFonts w:ascii="Arial" w:hAnsi="Arial" w:cs="Arial"/>
        </w:rPr>
        <w:t>, представляет:</w:t>
      </w:r>
    </w:p>
    <w:p w:rsidR="00FA1EC0" w:rsidRPr="00DE611D" w:rsidRDefault="00FA1EC0" w:rsidP="00FA1EC0">
      <w:pPr>
        <w:ind w:firstLine="539"/>
        <w:jc w:val="both"/>
        <w:rPr>
          <w:rFonts w:ascii="Arial" w:hAnsi="Arial" w:cs="Arial"/>
        </w:rPr>
      </w:pPr>
      <w:r w:rsidRPr="00DE611D">
        <w:rPr>
          <w:rFonts w:ascii="Arial" w:hAnsi="Arial" w:cs="Arial"/>
          <w:lang w:eastAsia="en-US"/>
        </w:rPr>
        <w:t>документы, подтверждающие передачу гражданину гаража.</w:t>
      </w:r>
    </w:p>
    <w:p w:rsidR="00FA1EC0" w:rsidRPr="00DE611D" w:rsidRDefault="00FA1EC0" w:rsidP="00FA1EC0">
      <w:pPr>
        <w:ind w:firstLine="539"/>
        <w:jc w:val="both"/>
        <w:rPr>
          <w:rFonts w:ascii="Arial" w:hAnsi="Arial" w:cs="Arial"/>
        </w:rPr>
      </w:pPr>
      <w:r w:rsidRPr="00DE611D">
        <w:rPr>
          <w:rFonts w:ascii="Arial" w:hAnsi="Arial" w:cs="Arial"/>
          <w:lang w:eastAsia="en-US"/>
        </w:rPr>
        <w:t xml:space="preserve"> 4) заявитель, указанный в пункте 1.2.4 настоящего административного регламента, </w:t>
      </w:r>
      <w:r w:rsidRPr="00DE611D">
        <w:rPr>
          <w:rFonts w:ascii="Arial" w:hAnsi="Arial" w:cs="Arial"/>
        </w:rPr>
        <w:t>наряду с документами, предусмотренными</w:t>
      </w:r>
      <w:r w:rsidRPr="00DE611D">
        <w:rPr>
          <w:rFonts w:ascii="Arial" w:hAnsi="Arial" w:cs="Arial"/>
          <w:lang w:eastAsia="en-US"/>
        </w:rPr>
        <w:t xml:space="preserve"> подпунктами "а"–"д" подпункта 2 настоящего пункта</w:t>
      </w:r>
      <w:r w:rsidRPr="00DE611D">
        <w:rPr>
          <w:rFonts w:ascii="Arial" w:hAnsi="Arial" w:cs="Arial"/>
        </w:rPr>
        <w:t>,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документы, подтверждающие передачу гражданину гаража.</w:t>
      </w:r>
    </w:p>
    <w:p w:rsidR="00FA1EC0" w:rsidRPr="00DE611D" w:rsidRDefault="00FA1EC0" w:rsidP="00FA1EC0">
      <w:pPr>
        <w:ind w:firstLine="539"/>
        <w:jc w:val="both"/>
        <w:rPr>
          <w:rFonts w:ascii="Arial" w:hAnsi="Arial" w:cs="Arial"/>
          <w:lang w:eastAsia="en-US"/>
        </w:rPr>
      </w:pPr>
      <w:r w:rsidRPr="00DE611D">
        <w:rPr>
          <w:rFonts w:ascii="Arial" w:hAnsi="Arial" w:cs="Arial"/>
          <w:lang w:eastAsia="en-US"/>
        </w:rPr>
        <w:t xml:space="preserve">5) заявители, указанные в пунктах 1.2.5, 1.2.6 настоящего административного регламента представляют документы, предусмотренные подпунктами "а"–"д" подпункта 2 настоящего пункта. </w:t>
      </w:r>
    </w:p>
    <w:p w:rsidR="00FA1EC0" w:rsidRPr="00DE611D" w:rsidRDefault="00FA1EC0" w:rsidP="00FA1EC0">
      <w:pPr>
        <w:ind w:firstLine="539"/>
        <w:jc w:val="both"/>
        <w:rPr>
          <w:rFonts w:ascii="Arial" w:hAnsi="Arial" w:cs="Arial"/>
        </w:rPr>
      </w:pPr>
      <w:r w:rsidRPr="00DE611D">
        <w:rPr>
          <w:rFonts w:ascii="Arial" w:hAnsi="Arial" w:cs="Arial"/>
          <w:lang w:eastAsia="en-US"/>
        </w:rPr>
        <w:t xml:space="preserve">6) заявитель, указанный в пункте 1.2.7 настоящего административного регламента </w:t>
      </w:r>
      <w:r w:rsidRPr="00DE611D">
        <w:rPr>
          <w:rFonts w:ascii="Arial" w:hAnsi="Arial" w:cs="Arial"/>
        </w:rPr>
        <w:t>наряду с документами, предусмотренными</w:t>
      </w:r>
      <w:r w:rsidRPr="00DE611D">
        <w:rPr>
          <w:rFonts w:ascii="Arial" w:hAnsi="Arial" w:cs="Arial"/>
          <w:lang w:eastAsia="en-US"/>
        </w:rPr>
        <w:t xml:space="preserve"> подпунктами 1 и 2 настоящего пункта</w:t>
      </w:r>
      <w:r w:rsidRPr="00DE611D">
        <w:rPr>
          <w:rFonts w:ascii="Arial" w:hAnsi="Arial" w:cs="Arial"/>
        </w:rPr>
        <w:t>,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свидетельство о праве на наследство, подтверждающее, что таким наследником было унаследовано имущество данного гражданина.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Заявители, указанные в пунктах 1.2.2, 1.2.4–1.2.7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b/>
          <w:color w:val="FF0000"/>
          <w:vertAlign w:val="superscript"/>
        </w:rPr>
        <w:t>3</w:t>
      </w:r>
      <w:r w:rsidRPr="00DE611D">
        <w:rPr>
          <w:rFonts w:ascii="Arial" w:hAnsi="Arial" w:cs="Arial"/>
          <w:lang w:eastAsia="en-US"/>
        </w:rPr>
        <w:t xml:space="preserve">2.6.1.3. К заявлению </w:t>
      </w:r>
      <w:r w:rsidRPr="00DE611D">
        <w:rPr>
          <w:rFonts w:ascii="Arial" w:hAnsi="Arial" w:cs="Arial"/>
        </w:rPr>
        <w:t xml:space="preserve">о предварительном согласовании </w:t>
      </w:r>
      <w:r w:rsidRPr="00DE611D">
        <w:rPr>
          <w:rFonts w:ascii="Arial" w:hAnsi="Arial" w:cs="Arial"/>
          <w:lang w:eastAsia="en-US"/>
        </w:rPr>
        <w:t>могут быть приложены следующие документы:</w:t>
      </w:r>
    </w:p>
    <w:p w:rsidR="00FA1EC0" w:rsidRPr="00DE611D" w:rsidRDefault="00FA1EC0" w:rsidP="00FA1EC0">
      <w:pPr>
        <w:autoSpaceDE w:val="0"/>
        <w:autoSpaceDN w:val="0"/>
        <w:adjustRightInd w:val="0"/>
        <w:ind w:firstLine="709"/>
        <w:jc w:val="both"/>
        <w:rPr>
          <w:rFonts w:ascii="Arial" w:hAnsi="Arial" w:cs="Arial"/>
          <w:highlight w:val="green"/>
          <w:lang w:eastAsia="en-US"/>
        </w:rPr>
      </w:pPr>
      <w:r w:rsidRPr="00DE611D">
        <w:rPr>
          <w:rFonts w:ascii="Arial" w:hAnsi="Arial" w:cs="Arial"/>
          <w:lang w:eastAsia="en-US"/>
        </w:rPr>
        <w:t>1) заявителями, указанными в пунктах 1.2.1, 1.2.3, 1.2.7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а) заключенный до дня введения в действие Градостроительного </w:t>
      </w:r>
      <w:hyperlink r:id="rId16"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w:t>
      </w:r>
      <w:r w:rsidRPr="00DE611D">
        <w:rPr>
          <w:rFonts w:ascii="Arial" w:hAnsi="Arial" w:cs="Arial"/>
          <w:lang w:eastAsia="en-US"/>
        </w:rPr>
        <w:lastRenderedPageBreak/>
        <w:t xml:space="preserve">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2) заявителями, указанными в пунктах 1.2.2, 1.2.4–1.2.7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2.6.1.2 настоящего административного регламента, </w:t>
      </w:r>
      <w:r w:rsidRPr="00DE611D">
        <w:rPr>
          <w:rFonts w:ascii="Arial" w:hAnsi="Arial" w:cs="Arial"/>
        </w:rPr>
        <w:t>к заявлению</w:t>
      </w:r>
      <w:r w:rsidRPr="00DE611D">
        <w:rPr>
          <w:rFonts w:ascii="Arial" w:hAnsi="Arial" w:cs="Arial"/>
          <w:lang w:eastAsia="en-US"/>
        </w:rPr>
        <w:t xml:space="preserve"> о предварительном согласовании </w:t>
      </w:r>
      <w:r w:rsidRPr="00DE611D">
        <w:rPr>
          <w:rFonts w:ascii="Arial" w:hAnsi="Arial" w:cs="Arial"/>
        </w:rPr>
        <w:t xml:space="preserve">могут быть приложены один или несколько документов, предусмотренных подпунктами "а" и "б" подпункта 1 настоящего пункта.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2.6.2. Исчерпывающий перечень документов, которые заявитель должен представить самостоятельно </w:t>
      </w:r>
      <w:r w:rsidRPr="00DE611D">
        <w:rPr>
          <w:rFonts w:ascii="Arial" w:hAnsi="Arial" w:cs="Arial"/>
        </w:rPr>
        <w:t>для предоставления земельного участка в собственность бесплатно (аренду) (далее – предоставление земельного участка):</w:t>
      </w:r>
    </w:p>
    <w:p w:rsidR="00FA1EC0" w:rsidRPr="00DE611D" w:rsidRDefault="00FA1EC0" w:rsidP="00FA1EC0">
      <w:pPr>
        <w:ind w:firstLine="709"/>
        <w:jc w:val="both"/>
        <w:rPr>
          <w:rFonts w:ascii="Arial" w:hAnsi="Arial" w:cs="Arial"/>
        </w:rPr>
      </w:pPr>
      <w:r w:rsidRPr="00DE611D">
        <w:rPr>
          <w:rFonts w:ascii="Arial" w:hAnsi="Arial" w:cs="Arial"/>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 xml:space="preserve">1) </w:t>
      </w:r>
      <w:r w:rsidRPr="00DE611D">
        <w:rPr>
          <w:rFonts w:ascii="Arial" w:hAnsi="Arial" w:cs="Arial"/>
          <w:lang w:eastAsia="en-US"/>
        </w:rPr>
        <w:t>фамилия, имя, и отчество (при наличии), место жительства заявителя и реквизиты документа, удостоверяющего личность заявителя;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 кадастровый номер испрашиваемого земельного участка;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3) информация о том, что гараж возведен до дня введения в действие Градостроительного кодекса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6) цель использования земельного участка;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8) почтовый адрес и (или) адрес электронной почты для связи с заявителем.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 путем направления электронного документа в уполномоченный орган на официальную электронную почту.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бумажного документа, который заявитель получает непосредственно при личном обращении;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в виде бумажного документа, который направляется  уполномоченным органом заявителю посредством почтового отправления;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виде электронного документа, который направляется уполномоченным органом заявителю посредством электронной почты.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Заявление о предоставлении земельного участка в форме электронного документа подписывается по выбору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простой электронной подписью заявителя (представителя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усиленной неквалифицированной электронной подписью заявителя (представителя заявителя).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усиленной квалифицированной электронной подписью заявителя (представителя заявителя).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В случае, если по итогам рассмотрения заявления о предварительном согласовании принято решение о предварительном согласовании предоставления земельного участка в собственность бесплатно (аренду), подача заявления о предоставлении земельного участка не требуется. </w:t>
      </w:r>
    </w:p>
    <w:p w:rsidR="00FA1EC0" w:rsidRPr="00DE611D" w:rsidRDefault="00FA1EC0" w:rsidP="00FA1EC0">
      <w:pPr>
        <w:ind w:firstLine="540"/>
        <w:jc w:val="both"/>
        <w:rPr>
          <w:rFonts w:ascii="Arial" w:hAnsi="Arial" w:cs="Arial"/>
        </w:rPr>
      </w:pPr>
      <w:r w:rsidRPr="00DE611D">
        <w:rPr>
          <w:rFonts w:ascii="Arial" w:hAnsi="Arial" w:cs="Arial"/>
          <w:lang w:eastAsia="en-US"/>
        </w:rPr>
        <w:t xml:space="preserve"> 2.6.2.2. </w:t>
      </w:r>
      <w:r w:rsidRPr="00DE611D">
        <w:rPr>
          <w:rFonts w:ascii="Arial" w:hAnsi="Arial" w:cs="Arial"/>
        </w:rPr>
        <w:t xml:space="preserve">К заявлению о предоставлении земельного участка заявитель самостоятельно прилагает следующие документы: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 заявитель, указанный в пункте 1.2.1 настоящего административного регламента,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в) </w:t>
      </w:r>
      <w:r w:rsidRPr="00DE611D">
        <w:rPr>
          <w:rFonts w:ascii="Arial" w:hAnsi="Arial" w:cs="Arial"/>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 xml:space="preserve">г) </w:t>
      </w:r>
      <w:r w:rsidRPr="00DE611D">
        <w:rPr>
          <w:rFonts w:ascii="Arial"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д) технический план гаража.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 заявитель, указанный в пункте 1.2.2 настоящего административного регламента,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lastRenderedPageBreak/>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г) </w:t>
      </w:r>
      <w:r w:rsidRPr="00DE611D">
        <w:rPr>
          <w:rFonts w:ascii="Arial" w:hAnsi="Arial" w:cs="Arial"/>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 xml:space="preserve">д) </w:t>
      </w:r>
      <w:r w:rsidRPr="00DE611D">
        <w:rPr>
          <w:rFonts w:ascii="Arial"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е) технический план гаража.</w:t>
      </w:r>
    </w:p>
    <w:p w:rsidR="00FA1EC0" w:rsidRPr="00DE611D" w:rsidRDefault="00FA1EC0" w:rsidP="00FA1EC0">
      <w:pPr>
        <w:ind w:firstLine="709"/>
        <w:jc w:val="both"/>
        <w:rPr>
          <w:rFonts w:ascii="Arial" w:hAnsi="Arial" w:cs="Arial"/>
        </w:rPr>
      </w:pPr>
      <w:r w:rsidRPr="00DE611D">
        <w:rPr>
          <w:rFonts w:ascii="Arial" w:hAnsi="Arial" w:cs="Arial"/>
          <w:lang w:eastAsia="en-US"/>
        </w:rPr>
        <w:t xml:space="preserve">3) заявитель, указанный в пункте 1.2.3 настоящего административного регламента, </w:t>
      </w:r>
      <w:r w:rsidRPr="00DE611D">
        <w:rPr>
          <w:rFonts w:ascii="Arial" w:hAnsi="Arial" w:cs="Arial"/>
        </w:rPr>
        <w:t>наряду с документами, предусмотренными</w:t>
      </w:r>
      <w:r w:rsidRPr="00DE611D">
        <w:rPr>
          <w:rFonts w:ascii="Arial" w:hAnsi="Arial" w:cs="Arial"/>
          <w:lang w:eastAsia="en-US"/>
        </w:rPr>
        <w:t xml:space="preserve"> подпунктами "а"–"д" подпункта 1 настоящего пункта</w:t>
      </w:r>
      <w:r w:rsidRPr="00DE611D">
        <w:rPr>
          <w:rFonts w:ascii="Arial" w:hAnsi="Arial" w:cs="Arial"/>
        </w:rPr>
        <w:t xml:space="preserve">, представляет: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документы, подтверждающие передачу гражданину гаража.</w:t>
      </w:r>
    </w:p>
    <w:p w:rsidR="00FA1EC0" w:rsidRPr="00DE611D" w:rsidRDefault="00FA1EC0" w:rsidP="00FA1EC0">
      <w:pPr>
        <w:ind w:firstLine="709"/>
        <w:jc w:val="both"/>
        <w:rPr>
          <w:rFonts w:ascii="Arial" w:hAnsi="Arial" w:cs="Arial"/>
        </w:rPr>
      </w:pPr>
      <w:r w:rsidRPr="00DE611D">
        <w:rPr>
          <w:rFonts w:ascii="Arial" w:hAnsi="Arial" w:cs="Arial"/>
          <w:lang w:eastAsia="en-US"/>
        </w:rPr>
        <w:t xml:space="preserve">4) заявитель, указанный в пункте 1.2.4 настоящего административного регламента, </w:t>
      </w:r>
      <w:r w:rsidRPr="00DE611D">
        <w:rPr>
          <w:rFonts w:ascii="Arial" w:hAnsi="Arial" w:cs="Arial"/>
        </w:rPr>
        <w:t>наряду с документами, предусмотренными</w:t>
      </w:r>
      <w:r w:rsidRPr="00DE611D">
        <w:rPr>
          <w:rFonts w:ascii="Arial" w:hAnsi="Arial" w:cs="Arial"/>
          <w:lang w:eastAsia="en-US"/>
        </w:rPr>
        <w:t xml:space="preserve"> подпунктами "а"–"е" подпункта 2 настоящего пункта</w:t>
      </w:r>
      <w:r w:rsidRPr="00DE611D">
        <w:rPr>
          <w:rFonts w:ascii="Arial" w:hAnsi="Arial" w:cs="Arial"/>
        </w:rPr>
        <w:t>,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документы, подтверждающие передачу гражданину гаража.</w:t>
      </w:r>
    </w:p>
    <w:p w:rsidR="00FA1EC0" w:rsidRPr="00DE611D" w:rsidRDefault="00FA1EC0" w:rsidP="00FA1EC0">
      <w:pPr>
        <w:ind w:firstLine="709"/>
        <w:jc w:val="both"/>
        <w:rPr>
          <w:rFonts w:ascii="Arial" w:hAnsi="Arial" w:cs="Arial"/>
          <w:lang w:eastAsia="en-US"/>
        </w:rPr>
      </w:pPr>
      <w:r w:rsidRPr="00DE611D">
        <w:rPr>
          <w:rFonts w:ascii="Arial" w:hAnsi="Arial" w:cs="Arial"/>
          <w:lang w:eastAsia="en-US"/>
        </w:rPr>
        <w:t>5) заявители, указанные в пунктах 1.2.5, 1.2.6 настоящего административного регламента, представляют документы, предусмотренные подпунктами "а"–"е" подпункта 2 настоящего пункта.</w:t>
      </w:r>
    </w:p>
    <w:p w:rsidR="00FA1EC0" w:rsidRPr="00DE611D" w:rsidRDefault="00FA1EC0" w:rsidP="00FA1EC0">
      <w:pPr>
        <w:ind w:firstLine="709"/>
        <w:jc w:val="both"/>
        <w:rPr>
          <w:rFonts w:ascii="Arial" w:hAnsi="Arial" w:cs="Arial"/>
          <w:lang w:eastAsia="en-US"/>
        </w:rPr>
      </w:pPr>
      <w:r w:rsidRPr="00DE611D">
        <w:rPr>
          <w:rFonts w:ascii="Arial" w:hAnsi="Arial" w:cs="Arial"/>
          <w:lang w:eastAsia="en-US"/>
        </w:rPr>
        <w:t xml:space="preserve">6)  заявитель, указанный в пункте 1.2.7 (в отношении наследника гражданина, указанного в пункте 1.2.1) настоящего административного </w:t>
      </w:r>
      <w:r w:rsidRPr="00DE611D">
        <w:rPr>
          <w:rFonts w:ascii="Arial" w:hAnsi="Arial" w:cs="Arial"/>
          <w:lang w:eastAsia="en-US"/>
        </w:rPr>
        <w:lastRenderedPageBreak/>
        <w:t>регламента,</w:t>
      </w:r>
      <w:r w:rsidRPr="00DE611D">
        <w:rPr>
          <w:rFonts w:ascii="Arial" w:hAnsi="Arial" w:cs="Arial"/>
        </w:rPr>
        <w:t xml:space="preserve"> наряду с документами, предусмотренными</w:t>
      </w:r>
      <w:r w:rsidRPr="00DE611D">
        <w:rPr>
          <w:rFonts w:ascii="Arial" w:hAnsi="Arial" w:cs="Arial"/>
          <w:lang w:eastAsia="en-US"/>
        </w:rPr>
        <w:t xml:space="preserve"> подпунктами "а"–"д" подпункта 1 настоящего пункта</w:t>
      </w:r>
      <w:r w:rsidRPr="00DE611D">
        <w:rPr>
          <w:rFonts w:ascii="Arial" w:hAnsi="Arial" w:cs="Arial"/>
        </w:rPr>
        <w:t>,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свидетельство о праве на наследство, подтверждающее, что таким наследником было унаследовано имущество данного гражданина.</w:t>
      </w:r>
    </w:p>
    <w:p w:rsidR="00FA1EC0" w:rsidRPr="00DE611D" w:rsidRDefault="00FA1EC0" w:rsidP="00FA1EC0">
      <w:pPr>
        <w:ind w:firstLine="709"/>
        <w:jc w:val="both"/>
        <w:rPr>
          <w:rFonts w:ascii="Arial" w:hAnsi="Arial" w:cs="Arial"/>
          <w:lang w:eastAsia="en-US"/>
        </w:rPr>
      </w:pPr>
      <w:r w:rsidRPr="00DE611D">
        <w:rPr>
          <w:rFonts w:ascii="Arial" w:hAnsi="Arial" w:cs="Arial"/>
          <w:lang w:eastAsia="en-US"/>
        </w:rPr>
        <w:t xml:space="preserve">7) заявитель, указанный в пункте 1.2.7 (в отношении наследника гражданина, указанного в пункте 1.2.2) настоящего административного регламента, </w:t>
      </w:r>
      <w:r w:rsidRPr="00DE611D">
        <w:rPr>
          <w:rFonts w:ascii="Arial" w:hAnsi="Arial" w:cs="Arial"/>
        </w:rPr>
        <w:t>наряду с документами, предусмотренными</w:t>
      </w:r>
      <w:r w:rsidRPr="00DE611D">
        <w:rPr>
          <w:rFonts w:ascii="Arial" w:hAnsi="Arial" w:cs="Arial"/>
          <w:lang w:eastAsia="en-US"/>
        </w:rPr>
        <w:t xml:space="preserve"> подпунктами "а"–"е" подпункта 2 настоящего пункта</w:t>
      </w:r>
      <w:r w:rsidRPr="00DE611D">
        <w:rPr>
          <w:rFonts w:ascii="Arial" w:hAnsi="Arial" w:cs="Arial"/>
        </w:rPr>
        <w:t>, представляет:</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свидетельство о праве на наследство, подтверждающее, что таким наследником было унаследовано имущество данного гражданина.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Заявители, указанные в пунктах 1.2.2, 1.2.4–1.2.7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2.6.2.3. К заявлению могут быть приложены следующие документы:</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 заявителями, указанными в пунктах 1.2.1, 1.2.3, 1.2.7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w:t>
      </w:r>
      <w:r w:rsidRPr="00DE611D">
        <w:rPr>
          <w:rFonts w:ascii="Arial" w:hAnsi="Arial" w:cs="Arial"/>
        </w:rPr>
        <w:t xml:space="preserve">о предоставлении земельного участка в собственность бесплатно (в аренду) </w:t>
      </w:r>
      <w:r w:rsidRPr="00DE611D">
        <w:rPr>
          <w:rFonts w:ascii="Arial" w:hAnsi="Arial" w:cs="Arial"/>
          <w:lang w:eastAsia="en-US"/>
        </w:rPr>
        <w:t>может быть приложен один или несколько из следующих документов: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а) заключенный до дня введения в действие Градостроительного </w:t>
      </w:r>
      <w:hyperlink r:id="rId18"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Pr="00DE611D">
          <w:rPr>
            <w:rFonts w:ascii="Arial" w:hAnsi="Arial" w:cs="Arial"/>
            <w:lang w:eastAsia="en-US"/>
          </w:rPr>
          <w:t>кодекса</w:t>
        </w:r>
      </w:hyperlink>
      <w:r w:rsidRPr="00DE611D">
        <w:rPr>
          <w:rFonts w:ascii="Arial" w:hAnsi="Arial" w:cs="Arial"/>
          <w:lang w:eastAsia="en-US"/>
        </w:rPr>
        <w:t xml:space="preserve">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2) заявителями, указанными в пунктах 1.2.2, 1.2.4–1.2.7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2.6.2.2 настоящего административного регламента, </w:t>
      </w:r>
      <w:r w:rsidRPr="00DE611D">
        <w:rPr>
          <w:rFonts w:ascii="Arial" w:hAnsi="Arial" w:cs="Arial"/>
        </w:rPr>
        <w:t>к заявлению</w:t>
      </w:r>
      <w:r w:rsidRPr="00DE611D">
        <w:rPr>
          <w:rFonts w:ascii="Arial" w:hAnsi="Arial" w:cs="Arial"/>
          <w:lang w:eastAsia="en-US"/>
        </w:rPr>
        <w:t xml:space="preserve"> </w:t>
      </w:r>
      <w:r w:rsidRPr="00DE611D">
        <w:rPr>
          <w:rFonts w:ascii="Arial" w:hAnsi="Arial" w:cs="Arial"/>
        </w:rPr>
        <w:t xml:space="preserve">о предоставлении земельного участка в собственность бесплатно (в аренду) могут быть приложены один или несколько документов, предусмотренных подпунктами "а" и "б" подпункта 1 настоящего пункта. </w:t>
      </w:r>
    </w:p>
    <w:p w:rsidR="00FA1EC0" w:rsidRPr="00DE611D" w:rsidRDefault="00FA1EC0" w:rsidP="00FA1EC0">
      <w:pPr>
        <w:ind w:firstLine="709"/>
        <w:jc w:val="both"/>
        <w:rPr>
          <w:rFonts w:ascii="Arial" w:hAnsi="Arial" w:cs="Arial"/>
        </w:rPr>
      </w:pPr>
      <w:r w:rsidRPr="00DE611D">
        <w:rPr>
          <w:rFonts w:ascii="Arial" w:hAnsi="Arial" w:cs="Arial"/>
        </w:rPr>
        <w:t>2.6.3. Перечень документов, которые заявитель вправе представить по собственной инициативе.</w:t>
      </w:r>
    </w:p>
    <w:p w:rsidR="00FA1EC0" w:rsidRPr="00DE611D" w:rsidRDefault="00FA1EC0" w:rsidP="00FA1EC0">
      <w:pPr>
        <w:ind w:firstLine="709"/>
        <w:jc w:val="both"/>
        <w:rPr>
          <w:rFonts w:ascii="Arial" w:hAnsi="Arial" w:cs="Arial"/>
        </w:rPr>
      </w:pPr>
      <w:r w:rsidRPr="00DE611D">
        <w:rPr>
          <w:rFonts w:ascii="Arial" w:hAnsi="Arial" w:cs="Arial"/>
        </w:rPr>
        <w:t>Заявитель вправе представить по собственной инициативе следующие документы:</w:t>
      </w:r>
    </w:p>
    <w:p w:rsidR="00FA1EC0" w:rsidRPr="00DE611D" w:rsidRDefault="00FA1EC0" w:rsidP="00FA1EC0">
      <w:pPr>
        <w:autoSpaceDE w:val="0"/>
        <w:autoSpaceDN w:val="0"/>
        <w:adjustRightInd w:val="0"/>
        <w:jc w:val="both"/>
        <w:rPr>
          <w:rFonts w:ascii="Arial" w:hAnsi="Arial" w:cs="Arial"/>
          <w:i/>
          <w:lang w:eastAsia="en-US"/>
        </w:rPr>
      </w:pPr>
      <w:r w:rsidRPr="00DE611D">
        <w:rPr>
          <w:rFonts w:ascii="Arial" w:hAnsi="Arial" w:cs="Arial"/>
          <w:lang w:eastAsia="en-US"/>
        </w:rPr>
        <w:t xml:space="preserve">         1) заявители, указанные в пунктах 1.2.2, 1.2.6, 1.2.7 (в отношении наследника гражданина, указанного в пункте 1.2.2) настоящего административного </w:t>
      </w:r>
      <w:r w:rsidRPr="00DE611D">
        <w:rPr>
          <w:rFonts w:ascii="Arial" w:hAnsi="Arial" w:cs="Arial"/>
          <w:lang w:eastAsia="en-US"/>
        </w:rPr>
        <w:lastRenderedPageBreak/>
        <w:t>регламента - выписку из единого государственного реестра юридических лиц о гаражном кооперативе, членом которого является заявитель;</w:t>
      </w:r>
    </w:p>
    <w:p w:rsidR="00FA1EC0" w:rsidRPr="00DE611D" w:rsidRDefault="00FA1EC0" w:rsidP="00FA1EC0">
      <w:pPr>
        <w:autoSpaceDE w:val="0"/>
        <w:autoSpaceDN w:val="0"/>
        <w:adjustRightInd w:val="0"/>
        <w:jc w:val="both"/>
        <w:rPr>
          <w:rFonts w:ascii="Arial" w:hAnsi="Arial" w:cs="Arial"/>
          <w:lang w:eastAsia="en-US"/>
        </w:rPr>
      </w:pPr>
      <w:r w:rsidRPr="00DE611D">
        <w:rPr>
          <w:rFonts w:ascii="Arial" w:hAnsi="Arial" w:cs="Arial"/>
          <w:lang w:eastAsia="en-US"/>
        </w:rPr>
        <w:t xml:space="preserve">         2) заявитель, указанный в пункте 1.2.5 настоящего административного регламента -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Копии документов должны быть заверены в установленном законодательством порядке или представлены с предъявлением подлинников.</w:t>
      </w:r>
    </w:p>
    <w:p w:rsidR="00FA1EC0" w:rsidRPr="00DE611D" w:rsidRDefault="00FA1EC0" w:rsidP="00FA1EC0">
      <w:pPr>
        <w:ind w:firstLine="720"/>
        <w:jc w:val="both"/>
        <w:rPr>
          <w:rFonts w:ascii="Arial" w:hAnsi="Arial" w:cs="Arial"/>
        </w:rPr>
      </w:pPr>
      <w:r w:rsidRPr="00DE611D">
        <w:rPr>
          <w:rFonts w:ascii="Arial" w:hAnsi="Arial" w:cs="Arial"/>
        </w:rPr>
        <w:t>2.6.5. Запрещается требовать от заявителя:</w:t>
      </w:r>
    </w:p>
    <w:p w:rsidR="00FA1EC0" w:rsidRPr="00DE611D" w:rsidRDefault="00FA1EC0" w:rsidP="00FA1EC0">
      <w:pPr>
        <w:ind w:firstLine="720"/>
        <w:jc w:val="both"/>
        <w:rPr>
          <w:rFonts w:ascii="Arial" w:hAnsi="Arial" w:cs="Arial"/>
        </w:rPr>
      </w:pPr>
      <w:r w:rsidRPr="00DE611D">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EC0" w:rsidRPr="00DE611D" w:rsidRDefault="00FA1EC0" w:rsidP="00FA1EC0">
      <w:pPr>
        <w:ind w:firstLine="720"/>
        <w:jc w:val="both"/>
        <w:rPr>
          <w:rFonts w:ascii="Arial" w:hAnsi="Arial" w:cs="Arial"/>
        </w:rPr>
      </w:pPr>
      <w:r w:rsidRPr="00DE611D">
        <w:rPr>
          <w:rFonts w:ascii="Arial" w:hAnsi="Arial" w:cs="Arial"/>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DE611D">
          <w:rPr>
            <w:rFonts w:ascii="Arial" w:hAnsi="Arial" w:cs="Arial"/>
          </w:rPr>
          <w:t>частью 1 статьи 1</w:t>
        </w:r>
      </w:hyperlink>
      <w:r w:rsidRPr="00DE611D">
        <w:rPr>
          <w:rFonts w:ascii="Arial" w:hAnsi="Arial" w:cs="Arial"/>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1" w:history="1">
        <w:r w:rsidRPr="00DE611D">
          <w:rPr>
            <w:rFonts w:ascii="Arial" w:hAnsi="Arial" w:cs="Arial"/>
          </w:rPr>
          <w:t>частью 6 статьи 7</w:t>
        </w:r>
      </w:hyperlink>
      <w:r w:rsidRPr="00DE611D">
        <w:rPr>
          <w:rFonts w:ascii="Arial" w:hAnsi="Arial" w:cs="Arial"/>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A1EC0" w:rsidRPr="00DE611D" w:rsidRDefault="00FA1EC0" w:rsidP="00FA1EC0">
      <w:pPr>
        <w:ind w:firstLine="709"/>
        <w:jc w:val="both"/>
        <w:rPr>
          <w:rFonts w:ascii="Arial" w:hAnsi="Arial" w:cs="Arial"/>
          <w:sz w:val="28"/>
          <w:szCs w:val="28"/>
        </w:rPr>
      </w:pPr>
      <w:r w:rsidRPr="00DE611D">
        <w:rPr>
          <w:rFonts w:ascii="Arial" w:eastAsia="Calibri" w:hAnsi="Arial" w:cs="Arial"/>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E611D">
        <w:rPr>
          <w:rFonts w:ascii="Arial" w:hAnsi="Arial" w:cs="Arial"/>
        </w:rPr>
        <w:t>перечень услуг, которые являются необходимыми и обязательными для предоставления муниципальных услуг, утвержденный</w:t>
      </w:r>
      <w:r w:rsidRPr="00DE611D">
        <w:rPr>
          <w:rFonts w:ascii="Arial" w:hAnsi="Arial" w:cs="Arial"/>
          <w:sz w:val="28"/>
          <w:szCs w:val="28"/>
        </w:rPr>
        <w:t xml:space="preserve"> </w:t>
      </w:r>
      <w:r w:rsidR="00E4314A" w:rsidRPr="00DE611D">
        <w:rPr>
          <w:rFonts w:ascii="Arial" w:hAnsi="Arial" w:cs="Arial"/>
          <w:iCs/>
        </w:rPr>
        <w:t>Решением Совета депутатов Линевского городского поселения от 08.04.2022 г №42/2</w:t>
      </w:r>
      <w:r w:rsidRPr="00DE611D">
        <w:rPr>
          <w:rFonts w:ascii="Arial" w:hAnsi="Arial" w:cs="Arial"/>
          <w:sz w:val="28"/>
          <w:szCs w:val="28"/>
        </w:rPr>
        <w:t>;</w:t>
      </w:r>
    </w:p>
    <w:p w:rsidR="00FA1EC0" w:rsidRPr="00DE611D" w:rsidRDefault="00FA1EC0" w:rsidP="00FA1EC0">
      <w:pPr>
        <w:ind w:firstLine="709"/>
        <w:jc w:val="both"/>
        <w:rPr>
          <w:rFonts w:ascii="Arial" w:hAnsi="Arial" w:cs="Arial"/>
        </w:rPr>
      </w:pPr>
      <w:r w:rsidRPr="00DE611D">
        <w:rPr>
          <w:rFonts w:ascii="Arial" w:eastAsia="Calibri" w:hAnsi="Arial" w:cs="Arial"/>
        </w:rPr>
        <w:t>4)</w:t>
      </w:r>
      <w:r w:rsidRPr="00DE611D">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w:t>
      </w:r>
      <w:r w:rsidRPr="00DE611D">
        <w:rPr>
          <w:rFonts w:ascii="Arial" w:hAnsi="Arial" w:cs="Arial"/>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EC0" w:rsidRPr="00DE611D" w:rsidRDefault="00FA1EC0" w:rsidP="00FA1EC0">
      <w:pPr>
        <w:ind w:firstLine="720"/>
        <w:jc w:val="both"/>
        <w:rPr>
          <w:rFonts w:ascii="Arial" w:hAnsi="Arial" w:cs="Arial"/>
        </w:rPr>
      </w:pPr>
      <w:r w:rsidRPr="00DE611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EC0" w:rsidRPr="00DE611D" w:rsidRDefault="00FA1EC0" w:rsidP="00FA1EC0">
      <w:pPr>
        <w:ind w:firstLine="720"/>
        <w:jc w:val="both"/>
        <w:rPr>
          <w:rFonts w:ascii="Arial" w:hAnsi="Arial" w:cs="Arial"/>
        </w:rPr>
      </w:pPr>
      <w:r w:rsidRPr="00DE611D">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E611D">
        <w:rPr>
          <w:rFonts w:ascii="Arial" w:hAnsi="Arial" w:cs="Arial"/>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E611D">
        <w:rPr>
          <w:rFonts w:ascii="Arial" w:hAnsi="Arial" w:cs="Arial"/>
        </w:rPr>
        <w:br/>
        <w:t>в представленный ранее комплект документов;</w:t>
      </w:r>
    </w:p>
    <w:p w:rsidR="00FA1EC0" w:rsidRPr="00DE611D" w:rsidRDefault="00FA1EC0" w:rsidP="00FA1EC0">
      <w:pPr>
        <w:ind w:firstLine="720"/>
        <w:jc w:val="both"/>
        <w:rPr>
          <w:rFonts w:ascii="Arial" w:hAnsi="Arial" w:cs="Arial"/>
        </w:rPr>
      </w:pPr>
      <w:r w:rsidRPr="00DE611D">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w:t>
      </w:r>
      <w:r w:rsidRPr="00DE611D">
        <w:rPr>
          <w:rFonts w:ascii="Arial" w:hAnsi="Arial" w:cs="Arial"/>
        </w:rPr>
        <w:br/>
        <w:t>для предоставления муниципальной услуги, либо в предоставлении муниципальной услуги;</w:t>
      </w:r>
    </w:p>
    <w:p w:rsidR="00FA1EC0" w:rsidRPr="00DE611D" w:rsidRDefault="00FA1EC0" w:rsidP="00FA1EC0">
      <w:pPr>
        <w:ind w:firstLine="720"/>
        <w:jc w:val="both"/>
        <w:rPr>
          <w:rFonts w:ascii="Arial" w:hAnsi="Arial" w:cs="Arial"/>
        </w:rPr>
      </w:pPr>
      <w:r w:rsidRPr="00DE611D">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2" w:history="1">
        <w:r w:rsidRPr="00DE611D">
          <w:rPr>
            <w:rFonts w:ascii="Arial" w:hAnsi="Arial" w:cs="Arial"/>
          </w:rPr>
          <w:t>частью 1.1 статьи 16</w:t>
        </w:r>
      </w:hyperlink>
      <w:r w:rsidRPr="00DE611D">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E611D">
          <w:rPr>
            <w:rFonts w:ascii="Arial" w:hAnsi="Arial" w:cs="Arial"/>
          </w:rPr>
          <w:t>частью 1.1 статьи 16</w:t>
        </w:r>
      </w:hyperlink>
      <w:r w:rsidRPr="00DE611D">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FA1EC0" w:rsidRPr="00DE611D" w:rsidRDefault="00FA1EC0" w:rsidP="00FA1EC0">
      <w:pPr>
        <w:pStyle w:val="HTML"/>
        <w:ind w:firstLine="709"/>
        <w:jc w:val="both"/>
        <w:rPr>
          <w:rFonts w:ascii="Arial" w:hAnsi="Arial" w:cs="Arial"/>
          <w:sz w:val="24"/>
          <w:szCs w:val="24"/>
        </w:rPr>
      </w:pPr>
      <w:r w:rsidRPr="00DE611D">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A1EC0" w:rsidRPr="00DE611D" w:rsidRDefault="00FA1EC0" w:rsidP="00FA1EC0">
      <w:pPr>
        <w:ind w:firstLine="709"/>
        <w:jc w:val="both"/>
        <w:rPr>
          <w:rFonts w:ascii="Arial" w:hAnsi="Arial" w:cs="Arial"/>
        </w:rPr>
      </w:pPr>
      <w:r w:rsidRPr="00DE611D">
        <w:rPr>
          <w:rFonts w:ascii="Arial" w:hAnsi="Arial" w:cs="Arial"/>
        </w:rPr>
        <w:t>2.7. Исчерпывающий перечень оснований для отказа в приеме документов.</w:t>
      </w:r>
    </w:p>
    <w:p w:rsidR="00FA1EC0" w:rsidRPr="00DE611D" w:rsidRDefault="00FA1EC0" w:rsidP="00FA1EC0">
      <w:pPr>
        <w:autoSpaceDE w:val="0"/>
        <w:autoSpaceDN w:val="0"/>
        <w:adjustRightInd w:val="0"/>
        <w:ind w:firstLine="709"/>
        <w:jc w:val="both"/>
        <w:rPr>
          <w:rFonts w:ascii="Arial" w:hAnsi="Arial" w:cs="Arial"/>
          <w:iCs/>
        </w:rPr>
      </w:pPr>
      <w:r w:rsidRPr="00DE611D">
        <w:rPr>
          <w:rFonts w:ascii="Arial" w:hAnsi="Arial" w:cs="Arial"/>
          <w:iCs/>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FA1EC0" w:rsidRPr="00DE611D" w:rsidRDefault="00FA1EC0" w:rsidP="00FA1EC0">
      <w:pPr>
        <w:autoSpaceDE w:val="0"/>
        <w:autoSpaceDN w:val="0"/>
        <w:adjustRightInd w:val="0"/>
        <w:ind w:firstLine="709"/>
        <w:jc w:val="both"/>
        <w:rPr>
          <w:rFonts w:ascii="Arial" w:hAnsi="Arial" w:cs="Arial"/>
          <w:iCs/>
        </w:rPr>
      </w:pPr>
      <w:r w:rsidRPr="00DE611D">
        <w:rPr>
          <w:rFonts w:ascii="Arial" w:hAnsi="Arial" w:cs="Arial"/>
          <w:iCs/>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iCs/>
        </w:rPr>
        <w:lastRenderedPageBreak/>
        <w:t xml:space="preserve">в заявлении, подписанном </w:t>
      </w:r>
      <w:r w:rsidRPr="00DE611D">
        <w:rPr>
          <w:rFonts w:ascii="Arial" w:hAnsi="Arial" w:cs="Arial"/>
        </w:rPr>
        <w:t>квалифицированной электронной подписью, выявлено несоблюдение установленных условий признания действительности данной подписи.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2.8. Основания для возврата заявления о предварительном согласовании: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заявление не соответствует требованиям, установленным пунктом 2.6.1.1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заявление подано в иной уполномоченный орган;</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к заявлению не приложены документы, предусмотренные пунктом 2.6.1.2 настоящего административного регламента.</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2.9. Основания для возврата заявления о предоставлении земельного участка:</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заявление не соответствует требованиям, установленным пунктом 2.6.2.1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заявление подано в иной уполномоченный орган;</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к заявлению не приложены документы, предусмотренные пунктом 2.6.2.2 настоящего административного регламента.</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2.10. Основания для приостановления предоставления муниципальной услуги и для отказа в предоставлении муниципальной услуги.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1) схема расположения земельного участка, приложенная к заявлению о предварительном согласовании не может быть утверждена по </w:t>
      </w:r>
      <w:r w:rsidRPr="00DE611D">
        <w:rPr>
          <w:rFonts w:ascii="Arial" w:hAnsi="Arial" w:cs="Arial"/>
        </w:rPr>
        <w:t xml:space="preserve">одному из </w:t>
      </w:r>
      <w:r w:rsidRPr="00DE611D">
        <w:rPr>
          <w:rFonts w:ascii="Arial" w:hAnsi="Arial" w:cs="Arial"/>
          <w:lang w:eastAsia="en-US"/>
        </w:rPr>
        <w:t>следующих</w:t>
      </w:r>
      <w:r w:rsidRPr="00DE611D">
        <w:rPr>
          <w:rFonts w:ascii="Arial" w:hAnsi="Arial" w:cs="Arial"/>
          <w:strike/>
          <w:lang w:eastAsia="en-US"/>
        </w:rPr>
        <w:t xml:space="preserve"> </w:t>
      </w:r>
      <w:r w:rsidRPr="00DE611D">
        <w:rPr>
          <w:rFonts w:ascii="Arial" w:hAnsi="Arial" w:cs="Arial"/>
          <w:lang w:eastAsia="en-US"/>
        </w:rPr>
        <w:t>оснований:</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DE611D">
          <w:rPr>
            <w:rFonts w:ascii="Arial" w:hAnsi="Arial" w:cs="Arial"/>
            <w:lang w:eastAsia="en-US"/>
          </w:rPr>
          <w:t>пунктом 12 статьи 11.10</w:t>
        </w:r>
      </w:hyperlink>
      <w:r w:rsidRPr="00DE611D">
        <w:rPr>
          <w:rFonts w:ascii="Arial" w:hAnsi="Arial" w:cs="Arial"/>
          <w:lang w:eastAsia="en-US"/>
        </w:rPr>
        <w:t xml:space="preserve"> Земельного кодекса Российской Федерации;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 разработка схемы расположения земельного участка с нарушением предусмотренных </w:t>
      </w:r>
      <w:hyperlink r:id="rId25" w:history="1">
        <w:r w:rsidRPr="00DE611D">
          <w:rPr>
            <w:rFonts w:ascii="Arial" w:hAnsi="Arial" w:cs="Arial"/>
            <w:lang w:eastAsia="en-US"/>
          </w:rPr>
          <w:t>статьей 11.9</w:t>
        </w:r>
      </w:hyperlink>
      <w:r w:rsidRPr="00DE611D">
        <w:rPr>
          <w:rFonts w:ascii="Arial" w:hAnsi="Arial" w:cs="Arial"/>
          <w:lang w:eastAsia="en-US"/>
        </w:rPr>
        <w:t xml:space="preserve"> Земельного кодекса Российской Федерации требований к образуемым земельным участкам;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A1EC0" w:rsidRPr="00DE611D" w:rsidRDefault="00FA1EC0" w:rsidP="00FA1EC0">
      <w:pPr>
        <w:autoSpaceDE w:val="0"/>
        <w:autoSpaceDN w:val="0"/>
        <w:adjustRightInd w:val="0"/>
        <w:ind w:firstLine="709"/>
        <w:jc w:val="both"/>
        <w:rPr>
          <w:rFonts w:ascii="Arial" w:hAnsi="Arial" w:cs="Arial"/>
        </w:rPr>
      </w:pPr>
      <w:r w:rsidRPr="00DE611D">
        <w:rPr>
          <w:rStyle w:val="af9"/>
          <w:rFonts w:ascii="Arial" w:hAnsi="Arial" w:cs="Arial"/>
          <w:color w:val="FF0000"/>
        </w:rPr>
        <w:t>4</w:t>
      </w:r>
      <w:r w:rsidRPr="00DE611D">
        <w:rPr>
          <w:rFonts w:ascii="Arial" w:hAnsi="Arial" w:cs="Arial"/>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lastRenderedPageBreak/>
        <w:t>2) земельный участок, который предстоит образовать, не может быть предоставлен заявителю по основаниям, указанным в подпунктах 1-16, 18, 19, пункта 2.10.5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3) </w:t>
      </w:r>
      <w:r w:rsidRPr="00DE611D">
        <w:rPr>
          <w:rFonts w:ascii="Arial" w:hAnsi="Arial" w:cs="Arial"/>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1-19 пункта 2.10.5 настоящего </w:t>
      </w:r>
      <w:r w:rsidRPr="00DE611D">
        <w:rPr>
          <w:rFonts w:ascii="Arial" w:hAnsi="Arial" w:cs="Arial"/>
          <w:lang w:eastAsia="en-US"/>
        </w:rPr>
        <w:t>административного регламента</w:t>
      </w:r>
      <w:r w:rsidRPr="00DE611D">
        <w:rPr>
          <w:rFonts w:ascii="Arial" w:hAnsi="Arial" w:cs="Arial"/>
        </w:rPr>
        <w:t>.</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4) гараж в судебном или ином предусмотренном законом порядке признан самовольной постройкой, подлежащей сносу.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2.10.3. Уполномоченный орган принимает решение об отказе в предварительном согласовании предоставления земельного участка в аренду при наличии любого из  оснований, указанных в пункте 2.10.2 настоящего</w:t>
      </w:r>
      <w:r w:rsidRPr="00DE611D">
        <w:rPr>
          <w:rFonts w:ascii="Arial" w:hAnsi="Arial" w:cs="Arial"/>
          <w:lang w:eastAsia="en-US"/>
        </w:rPr>
        <w:t xml:space="preserve"> административного регламента</w:t>
      </w:r>
      <w:r w:rsidRPr="00DE611D">
        <w:rPr>
          <w:rFonts w:ascii="Arial" w:hAnsi="Arial" w:cs="Arial"/>
        </w:rPr>
        <w:t>, за исключением основания, предусмотренного в подпункте 6 пункта 2.10.5 настоящего</w:t>
      </w:r>
      <w:r w:rsidRPr="00DE611D">
        <w:rPr>
          <w:rFonts w:ascii="Arial" w:hAnsi="Arial" w:cs="Arial"/>
          <w:lang w:eastAsia="en-US"/>
        </w:rPr>
        <w:t xml:space="preserve"> административного регламента</w:t>
      </w:r>
      <w:r w:rsidRPr="00DE611D">
        <w:rPr>
          <w:rFonts w:ascii="Arial" w:hAnsi="Arial" w:cs="Arial"/>
        </w:rPr>
        <w:t xml:space="preserve">.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2.10.4.</w:t>
      </w:r>
      <w:r w:rsidRPr="00DE611D">
        <w:rPr>
          <w:rFonts w:ascii="Arial" w:hAnsi="Arial" w:cs="Arial"/>
          <w:lang w:eastAsia="en-US"/>
        </w:rPr>
        <w:t xml:space="preserve"> В принятии решения о предварительном согласовании, при отсутствии иных оснований, предусмотренных подпунктами 1-4 пункта 2.10.2, пунктом 2.10.3 настоящего административного регламента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2.10.5.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DE611D">
          <w:rPr>
            <w:rFonts w:ascii="Arial" w:hAnsi="Arial" w:cs="Arial"/>
            <w:lang w:eastAsia="en-US"/>
          </w:rPr>
          <w:t>статьей 39.36</w:t>
        </w:r>
      </w:hyperlink>
      <w:r w:rsidRPr="00DE611D">
        <w:rPr>
          <w:rFonts w:ascii="Arial" w:hAnsi="Arial" w:cs="Arial"/>
          <w:lang w:eastAsia="en-US"/>
        </w:rPr>
        <w:t xml:space="preserve"> Земельного кодекса Российской Федерации, либо с заявлением о предоставлении земельного участка обратился </w:t>
      </w:r>
      <w:r w:rsidRPr="00DE611D">
        <w:rPr>
          <w:rFonts w:ascii="Arial" w:hAnsi="Arial" w:cs="Arial"/>
          <w:lang w:eastAsia="en-US"/>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DE611D">
          <w:rPr>
            <w:rFonts w:ascii="Arial" w:hAnsi="Arial" w:cs="Arial"/>
            <w:lang w:eastAsia="en-US"/>
          </w:rPr>
          <w:t>частью 11 статьи 55.32</w:t>
        </w:r>
      </w:hyperlink>
      <w:r w:rsidRPr="00DE611D">
        <w:rPr>
          <w:rFonts w:ascii="Arial" w:hAnsi="Arial" w:cs="Arial"/>
          <w:lang w:eastAsia="en-US"/>
        </w:rPr>
        <w:t xml:space="preserve"> Градостроительного кодекса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DE611D">
          <w:rPr>
            <w:rFonts w:ascii="Arial" w:hAnsi="Arial" w:cs="Arial"/>
            <w:lang w:eastAsia="en-US"/>
          </w:rPr>
          <w:t>статьей 39.36</w:t>
        </w:r>
      </w:hyperlink>
      <w:r w:rsidRPr="00DE611D">
        <w:rPr>
          <w:rFonts w:ascii="Arial" w:hAnsi="Arial" w:cs="Arial"/>
          <w:lang w:eastAsia="en-US"/>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10) указанный в заявлении о предоставлении земельного участка земельный участок является предметом аукциона, извещение о проведении </w:t>
      </w:r>
      <w:r w:rsidRPr="00DE611D">
        <w:rPr>
          <w:rFonts w:ascii="Arial" w:hAnsi="Arial" w:cs="Arial"/>
          <w:lang w:eastAsia="en-US"/>
        </w:rPr>
        <w:lastRenderedPageBreak/>
        <w:t xml:space="preserve">которого размещено в соответствии с </w:t>
      </w:r>
      <w:hyperlink r:id="rId29" w:history="1">
        <w:r w:rsidRPr="00DE611D">
          <w:rPr>
            <w:rFonts w:ascii="Arial" w:hAnsi="Arial" w:cs="Arial"/>
            <w:lang w:eastAsia="en-US"/>
          </w:rPr>
          <w:t>пунктом 19 статьи 39.11</w:t>
        </w:r>
      </w:hyperlink>
      <w:r w:rsidRPr="00DE611D">
        <w:rPr>
          <w:rFonts w:ascii="Arial" w:hAnsi="Arial" w:cs="Arial"/>
          <w:lang w:eastAsia="en-US"/>
        </w:rPr>
        <w:t xml:space="preserve"> Земельного кодекса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11) в отношении земельного участка, указанного в заявлении о его предоставлении, поступило предусмотренное </w:t>
      </w:r>
      <w:hyperlink r:id="rId30" w:history="1">
        <w:r w:rsidRPr="00DE611D">
          <w:rPr>
            <w:rFonts w:ascii="Arial" w:hAnsi="Arial" w:cs="Arial"/>
            <w:lang w:eastAsia="en-US"/>
          </w:rPr>
          <w:t>подпунктом 6 пункта 4 статьи 39.11</w:t>
        </w:r>
      </w:hyperlink>
      <w:r w:rsidRPr="00DE611D">
        <w:rPr>
          <w:rFonts w:ascii="Arial" w:hAnsi="Arial" w:cs="Arial"/>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DE611D">
          <w:rPr>
            <w:rFonts w:ascii="Arial" w:hAnsi="Arial" w:cs="Arial"/>
            <w:lang w:eastAsia="en-US"/>
          </w:rPr>
          <w:t>подпунктом 4 пункта 4 статьи 39.11</w:t>
        </w:r>
      </w:hyperlink>
      <w:r w:rsidRPr="00DE611D">
        <w:rPr>
          <w:rFonts w:ascii="Arial" w:hAnsi="Arial" w:cs="Arial"/>
          <w:lang w:eastAsia="en-US"/>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32" w:history="1">
        <w:r w:rsidRPr="00DE611D">
          <w:rPr>
            <w:rFonts w:ascii="Arial" w:hAnsi="Arial" w:cs="Arial"/>
            <w:lang w:eastAsia="en-US"/>
          </w:rPr>
          <w:t>пунктом 8 статьи 39.11</w:t>
        </w:r>
      </w:hyperlink>
      <w:r w:rsidRPr="00DE611D">
        <w:rPr>
          <w:rFonts w:ascii="Arial" w:hAnsi="Arial" w:cs="Arial"/>
          <w:lang w:eastAsia="en-US"/>
        </w:rPr>
        <w:t xml:space="preserve"> Земельного кодекса Российской Федерации;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12) в отношении земельного участка, указанного в заявлении о его предоставлении, опубликовано и размещено в соответствии с </w:t>
      </w:r>
      <w:hyperlink r:id="rId33" w:history="1">
        <w:r w:rsidRPr="00DE611D">
          <w:rPr>
            <w:rFonts w:ascii="Arial" w:hAnsi="Arial" w:cs="Arial"/>
            <w:lang w:eastAsia="en-US"/>
          </w:rPr>
          <w:t>подпунктом 1 пункта 1 статьи 39.18</w:t>
        </w:r>
      </w:hyperlink>
      <w:r w:rsidRPr="00DE611D">
        <w:rPr>
          <w:rFonts w:ascii="Arial" w:hAnsi="Arial" w:cs="Arial"/>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16) предоставление земельного участка на заявленном виде прав не допускается;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17) указанный в заявлении о предоставлении земельного участка земельный участок не отнесен к определенной категории земель;</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DE611D">
        <w:rPr>
          <w:rFonts w:ascii="Arial" w:hAnsi="Arial" w:cs="Arial"/>
          <w:lang w:eastAsia="en-US"/>
        </w:rPr>
        <w:lastRenderedPageBreak/>
        <w:t>расположен на таком земельном участке, аварийным и подлежащим сносу или реконструкции;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 xml:space="preserve">20) границы земельного участка, указанного в заявлении о его предоставлении, подлежат уточнению в соответствии с Федеральным </w:t>
      </w:r>
      <w:hyperlink r:id="rId34" w:history="1">
        <w:r w:rsidRPr="00DE611D">
          <w:rPr>
            <w:rFonts w:ascii="Arial" w:hAnsi="Arial" w:cs="Arial"/>
            <w:lang w:eastAsia="en-US"/>
          </w:rPr>
          <w:t>законом</w:t>
        </w:r>
      </w:hyperlink>
      <w:r w:rsidRPr="00DE611D">
        <w:rPr>
          <w:rFonts w:ascii="Arial" w:hAnsi="Arial" w:cs="Arial"/>
          <w:lang w:eastAsia="en-US"/>
        </w:rPr>
        <w:t xml:space="preserve"> "О государственной регистрации недвижимости";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22) гараж в судебном или ином предусмотренном законом порядке признан самовольной постройкой, подлежащей сносу.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2.10.6. Уполномоченный орган принимает решение об отказе в предоставлении земельного участка в аренду при наличии оснований, указанных в пункте 2.10.5 настоящего</w:t>
      </w:r>
      <w:r w:rsidRPr="00DE611D">
        <w:rPr>
          <w:rFonts w:ascii="Arial" w:hAnsi="Arial" w:cs="Arial"/>
          <w:lang w:eastAsia="en-US"/>
        </w:rPr>
        <w:t xml:space="preserve"> административного регламента</w:t>
      </w:r>
      <w:r w:rsidRPr="00DE611D">
        <w:rPr>
          <w:rFonts w:ascii="Arial" w:hAnsi="Arial" w:cs="Arial"/>
        </w:rPr>
        <w:t>, за исключением основания, указанного в подпункте 6 пункта 2.10.5 настоящего</w:t>
      </w:r>
      <w:r w:rsidRPr="00DE611D">
        <w:rPr>
          <w:rFonts w:ascii="Arial" w:hAnsi="Arial" w:cs="Arial"/>
          <w:lang w:eastAsia="en-US"/>
        </w:rPr>
        <w:t xml:space="preserve"> административного регламента</w:t>
      </w:r>
      <w:r w:rsidRPr="00DE611D">
        <w:rPr>
          <w:rFonts w:ascii="Arial" w:hAnsi="Arial" w:cs="Arial"/>
        </w:rPr>
        <w:t xml:space="preserve">.  </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2.10.7. В принятии решения о предоставлении земельного участка в собственность бесплатно (аренду), при отсутствии иных оснований, предусмотренных пунктами 2.10.5, 2.10.6,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2.12. Муниципальная услуга предоставляется  бесплатно.</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2.14. Срок регистрации заявления и прилагаемых к нему документов составляет:</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 xml:space="preserve">- на личном </w:t>
      </w:r>
      <w:r w:rsidR="00E4314A" w:rsidRPr="00DE611D">
        <w:rPr>
          <w:rFonts w:ascii="Arial" w:hAnsi="Arial" w:cs="Arial"/>
          <w:sz w:val="24"/>
          <w:szCs w:val="24"/>
        </w:rPr>
        <w:t>приеме граждан  –  не  более 20</w:t>
      </w:r>
      <w:r w:rsidRPr="00DE611D">
        <w:rPr>
          <w:rFonts w:ascii="Arial" w:hAnsi="Arial" w:cs="Arial"/>
          <w:sz w:val="24"/>
          <w:szCs w:val="24"/>
        </w:rPr>
        <w:t xml:space="preserve"> минут;</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 при поступлении заявления и документов по почте, информационной сис</w:t>
      </w:r>
      <w:r w:rsidR="00E4314A" w:rsidRPr="00DE611D">
        <w:rPr>
          <w:rFonts w:ascii="Arial" w:hAnsi="Arial" w:cs="Arial"/>
          <w:sz w:val="24"/>
          <w:szCs w:val="24"/>
        </w:rPr>
        <w:t>теме или через МФЦ – не более 3</w:t>
      </w:r>
      <w:r w:rsidRPr="00DE611D">
        <w:rPr>
          <w:rFonts w:ascii="Arial" w:hAnsi="Arial" w:cs="Arial"/>
          <w:sz w:val="24"/>
          <w:szCs w:val="24"/>
        </w:rPr>
        <w:t xml:space="preserve"> дней со дня поступления в уполномоченный орган.        </w:t>
      </w:r>
    </w:p>
    <w:p w:rsidR="00FA1EC0" w:rsidRPr="00DE611D" w:rsidRDefault="00FA1EC0" w:rsidP="00FA1EC0">
      <w:pPr>
        <w:pStyle w:val="ConsPlusNormal"/>
        <w:ind w:firstLine="709"/>
        <w:jc w:val="both"/>
        <w:rPr>
          <w:sz w:val="24"/>
          <w:szCs w:val="24"/>
        </w:rPr>
      </w:pPr>
      <w:r w:rsidRPr="00DE611D">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1EC0" w:rsidRPr="00DE611D" w:rsidRDefault="00FA1EC0" w:rsidP="00FA1EC0">
      <w:pPr>
        <w:autoSpaceDE w:val="0"/>
        <w:autoSpaceDN w:val="0"/>
        <w:adjustRightInd w:val="0"/>
        <w:ind w:right="-16" w:firstLine="709"/>
        <w:jc w:val="both"/>
        <w:rPr>
          <w:rFonts w:ascii="Arial" w:hAnsi="Arial" w:cs="Arial"/>
        </w:rPr>
      </w:pPr>
      <w:r w:rsidRPr="00DE611D">
        <w:rPr>
          <w:rFonts w:ascii="Arial" w:hAnsi="Arial" w:cs="Arial"/>
        </w:rPr>
        <w:t>2.15.1. Требования к помещениям, в которых предоставляется муниципальная услуга.</w:t>
      </w:r>
    </w:p>
    <w:p w:rsidR="00FA1EC0" w:rsidRPr="00DE611D" w:rsidRDefault="00FA1EC0" w:rsidP="00FA1EC0">
      <w:pPr>
        <w:autoSpaceDE w:val="0"/>
        <w:autoSpaceDN w:val="0"/>
        <w:adjustRightInd w:val="0"/>
        <w:ind w:right="-16" w:firstLine="709"/>
        <w:jc w:val="both"/>
        <w:rPr>
          <w:rFonts w:ascii="Arial" w:hAnsi="Arial" w:cs="Arial"/>
        </w:rPr>
      </w:pPr>
      <w:r w:rsidRPr="00DE611D">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A1EC0" w:rsidRPr="00DE611D" w:rsidRDefault="00FA1EC0" w:rsidP="00FA1EC0">
      <w:pPr>
        <w:ind w:firstLine="720"/>
        <w:jc w:val="both"/>
        <w:rPr>
          <w:rFonts w:ascii="Arial" w:hAnsi="Arial" w:cs="Arial"/>
        </w:rPr>
      </w:pPr>
      <w:r w:rsidRPr="00DE611D">
        <w:rPr>
          <w:rFonts w:ascii="Arial" w:hAnsi="Arial" w:cs="Arial"/>
        </w:rPr>
        <w:t xml:space="preserve">Помещения уполномоченного органа должны соответствовать </w:t>
      </w:r>
      <w:bookmarkStart w:id="3" w:name="_Hlk73960986"/>
      <w:r w:rsidRPr="00DE611D">
        <w:rPr>
          <w:rFonts w:ascii="Arial" w:hAnsi="Arial" w:cs="Arial"/>
        </w:rPr>
        <w:t xml:space="preserve">санитарным правилам СП 2.2.3670-20 «Санитарно-эпидемиологические требования к </w:t>
      </w:r>
      <w:r w:rsidRPr="00DE611D">
        <w:rPr>
          <w:rFonts w:ascii="Arial" w:hAnsi="Arial" w:cs="Arial"/>
        </w:rPr>
        <w:lastRenderedPageBreak/>
        <w:t>условиям труда», утвержденным постановлением Главного государственного санитарного врача РФ от 02.12.2020 № 40</w:t>
      </w:r>
      <w:bookmarkEnd w:id="3"/>
      <w:r w:rsidRPr="00DE611D">
        <w:rPr>
          <w:rFonts w:ascii="Arial" w:hAnsi="Arial" w:cs="Arial"/>
        </w:rPr>
        <w:t>, и быть оборудованы средствами пожаротушения.</w:t>
      </w:r>
    </w:p>
    <w:p w:rsidR="00FA1EC0" w:rsidRPr="00DE611D" w:rsidRDefault="00FA1EC0" w:rsidP="00FA1EC0">
      <w:pPr>
        <w:pStyle w:val="ConsPlusNormal"/>
        <w:ind w:firstLine="709"/>
        <w:jc w:val="both"/>
        <w:rPr>
          <w:sz w:val="24"/>
          <w:szCs w:val="24"/>
        </w:rPr>
      </w:pPr>
      <w:r w:rsidRPr="00DE611D">
        <w:rPr>
          <w:sz w:val="24"/>
          <w:szCs w:val="24"/>
        </w:rPr>
        <w:t>Вход и выход из помещений оборудуются соответствующими указателями.</w:t>
      </w:r>
    </w:p>
    <w:p w:rsidR="00FA1EC0" w:rsidRPr="00DE611D" w:rsidRDefault="00FA1EC0" w:rsidP="00FA1EC0">
      <w:pPr>
        <w:pStyle w:val="ConsPlusNormal"/>
        <w:ind w:firstLine="709"/>
        <w:jc w:val="both"/>
        <w:rPr>
          <w:sz w:val="24"/>
          <w:szCs w:val="24"/>
        </w:rPr>
      </w:pPr>
      <w:r w:rsidRPr="00DE611D">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A1EC0" w:rsidRPr="00DE611D" w:rsidRDefault="00FA1EC0" w:rsidP="00FA1EC0">
      <w:pPr>
        <w:pStyle w:val="ConsPlusNormal"/>
        <w:ind w:firstLine="709"/>
        <w:jc w:val="both"/>
        <w:rPr>
          <w:sz w:val="24"/>
          <w:szCs w:val="24"/>
        </w:rPr>
      </w:pPr>
      <w:r w:rsidRPr="00DE611D">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A1EC0" w:rsidRPr="00DE611D" w:rsidRDefault="00FA1EC0" w:rsidP="00FA1EC0">
      <w:pPr>
        <w:pStyle w:val="ConsPlusNormal"/>
        <w:ind w:firstLine="709"/>
        <w:jc w:val="both"/>
        <w:rPr>
          <w:sz w:val="24"/>
          <w:szCs w:val="24"/>
        </w:rPr>
      </w:pPr>
      <w:r w:rsidRPr="00DE611D">
        <w:rPr>
          <w:sz w:val="24"/>
          <w:szCs w:val="24"/>
        </w:rPr>
        <w:t>2.15.2. Требования к местам ожидания.</w:t>
      </w:r>
    </w:p>
    <w:p w:rsidR="00FA1EC0" w:rsidRPr="00DE611D" w:rsidRDefault="00FA1EC0" w:rsidP="00FA1EC0">
      <w:pPr>
        <w:pStyle w:val="ConsPlusNormal"/>
        <w:ind w:firstLine="709"/>
        <w:jc w:val="both"/>
        <w:rPr>
          <w:sz w:val="24"/>
          <w:szCs w:val="24"/>
        </w:rPr>
      </w:pPr>
      <w:r w:rsidRPr="00DE611D">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A1EC0" w:rsidRPr="00DE611D" w:rsidRDefault="00FA1EC0" w:rsidP="00FA1EC0">
      <w:pPr>
        <w:pStyle w:val="ConsPlusNormal"/>
        <w:ind w:firstLine="709"/>
        <w:jc w:val="both"/>
        <w:rPr>
          <w:sz w:val="24"/>
          <w:szCs w:val="24"/>
        </w:rPr>
      </w:pPr>
      <w:r w:rsidRPr="00DE611D">
        <w:rPr>
          <w:sz w:val="24"/>
          <w:szCs w:val="24"/>
        </w:rPr>
        <w:t>Места ожидания должны быть оборудованы стульями, кресельными секциями, скамьями.</w:t>
      </w:r>
    </w:p>
    <w:p w:rsidR="00FA1EC0" w:rsidRPr="00DE611D" w:rsidRDefault="00FA1EC0" w:rsidP="00FA1EC0">
      <w:pPr>
        <w:pStyle w:val="ConsPlusNormal"/>
        <w:ind w:firstLine="709"/>
        <w:jc w:val="both"/>
        <w:rPr>
          <w:sz w:val="24"/>
          <w:szCs w:val="24"/>
        </w:rPr>
      </w:pPr>
      <w:r w:rsidRPr="00DE611D">
        <w:rPr>
          <w:sz w:val="24"/>
          <w:szCs w:val="24"/>
        </w:rPr>
        <w:t>2.15.3. Требования к местам приема заявителей.</w:t>
      </w:r>
    </w:p>
    <w:p w:rsidR="00FA1EC0" w:rsidRPr="00DE611D" w:rsidRDefault="00FA1EC0" w:rsidP="00FA1EC0">
      <w:pPr>
        <w:pStyle w:val="ConsPlusNormal"/>
        <w:ind w:firstLine="709"/>
        <w:jc w:val="both"/>
        <w:rPr>
          <w:sz w:val="24"/>
          <w:szCs w:val="24"/>
        </w:rPr>
      </w:pPr>
      <w:r w:rsidRPr="00DE611D">
        <w:rPr>
          <w:sz w:val="24"/>
          <w:szCs w:val="24"/>
        </w:rPr>
        <w:t>Прием заявителей осуществляется в специально выделенных для этих целей помещениях.</w:t>
      </w:r>
    </w:p>
    <w:p w:rsidR="00FA1EC0" w:rsidRPr="00DE611D" w:rsidRDefault="00FA1EC0" w:rsidP="00FA1EC0">
      <w:pPr>
        <w:pStyle w:val="ConsPlusNormal"/>
        <w:ind w:firstLine="709"/>
        <w:jc w:val="both"/>
        <w:rPr>
          <w:sz w:val="24"/>
          <w:szCs w:val="24"/>
        </w:rPr>
      </w:pPr>
      <w:r w:rsidRPr="00DE611D">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A1EC0" w:rsidRPr="00DE611D" w:rsidRDefault="00FA1EC0" w:rsidP="00FA1EC0">
      <w:pPr>
        <w:pStyle w:val="ConsPlusNormal"/>
        <w:ind w:firstLine="709"/>
        <w:jc w:val="both"/>
        <w:rPr>
          <w:sz w:val="24"/>
          <w:szCs w:val="24"/>
        </w:rPr>
      </w:pPr>
      <w:r w:rsidRPr="00DE611D">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A1EC0" w:rsidRPr="00DE611D" w:rsidRDefault="00FA1EC0" w:rsidP="00FA1EC0">
      <w:pPr>
        <w:pStyle w:val="ConsPlusNormal"/>
        <w:ind w:firstLine="709"/>
        <w:jc w:val="both"/>
        <w:rPr>
          <w:sz w:val="24"/>
          <w:szCs w:val="24"/>
        </w:rPr>
      </w:pPr>
      <w:r w:rsidRPr="00DE611D">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A1EC0" w:rsidRPr="00DE611D" w:rsidRDefault="00FA1EC0" w:rsidP="00FA1EC0">
      <w:pPr>
        <w:pStyle w:val="ConsPlusNormal"/>
        <w:ind w:firstLine="709"/>
        <w:jc w:val="both"/>
        <w:rPr>
          <w:sz w:val="24"/>
          <w:szCs w:val="24"/>
        </w:rPr>
      </w:pPr>
      <w:r w:rsidRPr="00DE611D">
        <w:rPr>
          <w:sz w:val="24"/>
          <w:szCs w:val="24"/>
        </w:rPr>
        <w:t>2.15.4. Требования к информационным стендам.</w:t>
      </w:r>
    </w:p>
    <w:p w:rsidR="00FA1EC0" w:rsidRPr="00DE611D" w:rsidRDefault="00FA1EC0" w:rsidP="00FA1EC0">
      <w:pPr>
        <w:pStyle w:val="ConsPlusNormal"/>
        <w:ind w:firstLine="709"/>
        <w:jc w:val="both"/>
        <w:rPr>
          <w:sz w:val="24"/>
          <w:szCs w:val="24"/>
        </w:rPr>
      </w:pPr>
      <w:r w:rsidRPr="00DE611D">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A1EC0" w:rsidRPr="00DE611D" w:rsidRDefault="00FA1EC0" w:rsidP="00FA1EC0">
      <w:pPr>
        <w:pStyle w:val="ConsPlusNormal"/>
        <w:ind w:firstLine="709"/>
        <w:jc w:val="both"/>
        <w:rPr>
          <w:sz w:val="24"/>
          <w:szCs w:val="24"/>
        </w:rPr>
      </w:pPr>
      <w:r w:rsidRPr="00DE611D">
        <w:rPr>
          <w:sz w:val="24"/>
          <w:szCs w:val="24"/>
        </w:rPr>
        <w:t>На информационных стендах, официальном сайте уполномоченного органа размещаются следующие информационные материалы:</w:t>
      </w:r>
    </w:p>
    <w:p w:rsidR="00FA1EC0" w:rsidRPr="00DE611D" w:rsidRDefault="00FA1EC0" w:rsidP="00FA1EC0">
      <w:pPr>
        <w:pStyle w:val="ConsPlusNormal"/>
        <w:ind w:firstLine="709"/>
        <w:jc w:val="both"/>
        <w:rPr>
          <w:sz w:val="24"/>
          <w:szCs w:val="24"/>
        </w:rPr>
      </w:pPr>
      <w:r w:rsidRPr="00DE611D">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A1EC0" w:rsidRPr="00DE611D" w:rsidRDefault="00FA1EC0" w:rsidP="00FA1EC0">
      <w:pPr>
        <w:pStyle w:val="ConsPlusNormal"/>
        <w:ind w:firstLine="709"/>
        <w:jc w:val="both"/>
        <w:rPr>
          <w:sz w:val="24"/>
          <w:szCs w:val="24"/>
        </w:rPr>
      </w:pPr>
      <w:r w:rsidRPr="00DE611D">
        <w:rPr>
          <w:sz w:val="24"/>
          <w:szCs w:val="24"/>
        </w:rPr>
        <w:t>текст настоящего Административного регламента;</w:t>
      </w:r>
    </w:p>
    <w:p w:rsidR="00FA1EC0" w:rsidRPr="00DE611D" w:rsidRDefault="00FA1EC0" w:rsidP="00FA1EC0">
      <w:pPr>
        <w:pStyle w:val="ConsPlusNormal"/>
        <w:ind w:firstLine="709"/>
        <w:jc w:val="both"/>
        <w:rPr>
          <w:sz w:val="24"/>
          <w:szCs w:val="24"/>
        </w:rPr>
      </w:pPr>
      <w:r w:rsidRPr="00DE611D">
        <w:rPr>
          <w:sz w:val="24"/>
          <w:szCs w:val="24"/>
        </w:rPr>
        <w:t>информация о порядке исполнения муниципальной услуги;</w:t>
      </w:r>
    </w:p>
    <w:p w:rsidR="00FA1EC0" w:rsidRPr="00DE611D" w:rsidRDefault="00FA1EC0" w:rsidP="00FA1EC0">
      <w:pPr>
        <w:pStyle w:val="ConsPlusNormal"/>
        <w:ind w:firstLine="709"/>
        <w:jc w:val="both"/>
        <w:rPr>
          <w:sz w:val="24"/>
          <w:szCs w:val="24"/>
        </w:rPr>
      </w:pPr>
      <w:r w:rsidRPr="00DE611D">
        <w:rPr>
          <w:sz w:val="24"/>
          <w:szCs w:val="24"/>
        </w:rPr>
        <w:t>перечень документов, необходимых для предоставления муниципальной услуги;</w:t>
      </w:r>
    </w:p>
    <w:p w:rsidR="00FA1EC0" w:rsidRPr="00DE611D" w:rsidRDefault="00FA1EC0" w:rsidP="00FA1EC0">
      <w:pPr>
        <w:pStyle w:val="ConsPlusNormal"/>
        <w:ind w:firstLine="709"/>
        <w:jc w:val="both"/>
        <w:rPr>
          <w:sz w:val="24"/>
          <w:szCs w:val="24"/>
        </w:rPr>
      </w:pPr>
      <w:r w:rsidRPr="00DE611D">
        <w:rPr>
          <w:sz w:val="24"/>
          <w:szCs w:val="24"/>
        </w:rPr>
        <w:t>формы и образцы документов для заполнения.</w:t>
      </w:r>
    </w:p>
    <w:p w:rsidR="00FA1EC0" w:rsidRPr="00DE611D" w:rsidRDefault="00FA1EC0" w:rsidP="00FA1EC0">
      <w:pPr>
        <w:pStyle w:val="ConsPlusNonformat"/>
        <w:ind w:right="-16" w:firstLine="709"/>
        <w:jc w:val="both"/>
        <w:rPr>
          <w:rFonts w:ascii="Arial" w:hAnsi="Arial" w:cs="Arial"/>
          <w:sz w:val="24"/>
          <w:szCs w:val="24"/>
        </w:rPr>
      </w:pPr>
      <w:r w:rsidRPr="00DE611D">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FA1EC0" w:rsidRPr="00DE611D" w:rsidRDefault="00FA1EC0" w:rsidP="00FA1EC0">
      <w:pPr>
        <w:widowControl w:val="0"/>
        <w:autoSpaceDE w:val="0"/>
        <w:autoSpaceDN w:val="0"/>
        <w:adjustRightInd w:val="0"/>
        <w:ind w:right="-16" w:firstLine="709"/>
        <w:jc w:val="both"/>
        <w:rPr>
          <w:rFonts w:ascii="Arial" w:hAnsi="Arial" w:cs="Arial"/>
        </w:rPr>
      </w:pPr>
      <w:r w:rsidRPr="00DE611D">
        <w:rPr>
          <w:rFonts w:ascii="Arial" w:hAnsi="Arial" w:cs="Arial"/>
        </w:rPr>
        <w:t>справочные телефоны;</w:t>
      </w:r>
    </w:p>
    <w:p w:rsidR="00FA1EC0" w:rsidRPr="00DE611D" w:rsidRDefault="00FA1EC0" w:rsidP="00FA1EC0">
      <w:pPr>
        <w:widowControl w:val="0"/>
        <w:autoSpaceDE w:val="0"/>
        <w:autoSpaceDN w:val="0"/>
        <w:adjustRightInd w:val="0"/>
        <w:ind w:right="-16" w:firstLine="709"/>
        <w:jc w:val="both"/>
        <w:rPr>
          <w:rFonts w:ascii="Arial" w:hAnsi="Arial" w:cs="Arial"/>
        </w:rPr>
      </w:pPr>
      <w:r w:rsidRPr="00DE611D">
        <w:rPr>
          <w:rFonts w:ascii="Arial" w:hAnsi="Arial" w:cs="Arial"/>
        </w:rPr>
        <w:t>адреса электронной почты и адреса Интернет-сайтов;</w:t>
      </w:r>
    </w:p>
    <w:p w:rsidR="00FA1EC0" w:rsidRPr="00DE611D" w:rsidRDefault="00FA1EC0" w:rsidP="00FA1EC0">
      <w:pPr>
        <w:widowControl w:val="0"/>
        <w:autoSpaceDE w:val="0"/>
        <w:autoSpaceDN w:val="0"/>
        <w:adjustRightInd w:val="0"/>
        <w:ind w:right="-16" w:firstLine="709"/>
        <w:jc w:val="both"/>
        <w:rPr>
          <w:rFonts w:ascii="Arial" w:hAnsi="Arial" w:cs="Arial"/>
        </w:rPr>
      </w:pPr>
      <w:r w:rsidRPr="00DE611D">
        <w:rPr>
          <w:rFonts w:ascii="Arial" w:hAnsi="Arial" w:cs="Arial"/>
        </w:rPr>
        <w:t>информация о месте личного приема, а также об установленных для личного приема днях и часах.</w:t>
      </w:r>
    </w:p>
    <w:p w:rsidR="00FA1EC0" w:rsidRPr="00DE611D" w:rsidRDefault="00FA1EC0" w:rsidP="00FA1EC0">
      <w:pPr>
        <w:pStyle w:val="ConsPlusNormal"/>
        <w:ind w:firstLine="709"/>
        <w:jc w:val="both"/>
        <w:rPr>
          <w:sz w:val="24"/>
          <w:szCs w:val="24"/>
        </w:rPr>
      </w:pPr>
      <w:r w:rsidRPr="00DE611D">
        <w:rPr>
          <w:sz w:val="24"/>
          <w:szCs w:val="24"/>
        </w:rPr>
        <w:t>При изменении информации по исполнению муниципальной услуги осуществляется ее периодическое обновление.</w:t>
      </w:r>
    </w:p>
    <w:p w:rsidR="00FA1EC0" w:rsidRPr="00DE611D" w:rsidRDefault="00FA1EC0" w:rsidP="00FA1EC0">
      <w:pPr>
        <w:pStyle w:val="ConsPlusNormal"/>
        <w:ind w:firstLine="709"/>
        <w:jc w:val="both"/>
        <w:rPr>
          <w:sz w:val="24"/>
          <w:szCs w:val="24"/>
        </w:rPr>
      </w:pPr>
      <w:r w:rsidRPr="00DE611D">
        <w:rPr>
          <w:sz w:val="24"/>
          <w:szCs w:val="24"/>
        </w:rPr>
        <w:lastRenderedPageBreak/>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 (</w:t>
      </w:r>
      <w:r w:rsidR="00E4314A" w:rsidRPr="00DE611D">
        <w:rPr>
          <w:sz w:val="24"/>
          <w:szCs w:val="24"/>
        </w:rPr>
        <w:t>https://linevo34.ru/</w:t>
      </w:r>
      <w:r w:rsidRPr="00DE611D">
        <w:rPr>
          <w:sz w:val="24"/>
          <w:szCs w:val="24"/>
        </w:rPr>
        <w:t>).</w:t>
      </w:r>
    </w:p>
    <w:p w:rsidR="00FA1EC0" w:rsidRPr="00DE611D" w:rsidRDefault="00FA1EC0" w:rsidP="00FA1EC0">
      <w:pPr>
        <w:pStyle w:val="ConsPlusNormal"/>
        <w:ind w:firstLine="709"/>
        <w:jc w:val="both"/>
        <w:rPr>
          <w:sz w:val="24"/>
          <w:szCs w:val="24"/>
        </w:rPr>
      </w:pPr>
      <w:r w:rsidRPr="00DE611D">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A1EC0" w:rsidRPr="00DE611D" w:rsidRDefault="00FA1EC0" w:rsidP="00FA1EC0">
      <w:pPr>
        <w:pStyle w:val="ConsPlusNormal"/>
        <w:ind w:firstLine="709"/>
        <w:jc w:val="both"/>
        <w:rPr>
          <w:sz w:val="24"/>
          <w:szCs w:val="24"/>
        </w:rPr>
      </w:pPr>
      <w:r w:rsidRPr="00DE611D">
        <w:rPr>
          <w:sz w:val="24"/>
          <w:szCs w:val="24"/>
        </w:rPr>
        <w:t>2.15.5. Требования к обеспечению доступности предоставления муниципальной услуги для инвалидов.</w:t>
      </w:r>
    </w:p>
    <w:p w:rsidR="00FA1EC0" w:rsidRPr="00DE611D" w:rsidRDefault="00FA1EC0" w:rsidP="00FA1EC0">
      <w:pPr>
        <w:pStyle w:val="ConsPlusNormal"/>
        <w:ind w:firstLine="709"/>
        <w:jc w:val="both"/>
        <w:rPr>
          <w:sz w:val="24"/>
          <w:szCs w:val="24"/>
        </w:rPr>
      </w:pPr>
      <w:r w:rsidRPr="00DE611D">
        <w:rPr>
          <w:sz w:val="24"/>
          <w:szCs w:val="24"/>
        </w:rPr>
        <w:t>В целях обеспечения условий доступности для инвалидов муниципальной услуги должно быть обеспечено:</w:t>
      </w:r>
    </w:p>
    <w:p w:rsidR="00FA1EC0" w:rsidRPr="00DE611D" w:rsidRDefault="00FA1EC0" w:rsidP="00FA1EC0">
      <w:pPr>
        <w:pStyle w:val="ConsPlusNormal"/>
        <w:ind w:firstLine="709"/>
        <w:jc w:val="both"/>
        <w:rPr>
          <w:sz w:val="24"/>
          <w:szCs w:val="24"/>
        </w:rPr>
      </w:pPr>
      <w:r w:rsidRPr="00DE611D">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A1EC0" w:rsidRPr="00DE611D" w:rsidRDefault="00FA1EC0" w:rsidP="00FA1EC0">
      <w:pPr>
        <w:pStyle w:val="ConsPlusNormal"/>
        <w:ind w:firstLine="709"/>
        <w:jc w:val="both"/>
        <w:rPr>
          <w:sz w:val="24"/>
          <w:szCs w:val="24"/>
        </w:rPr>
      </w:pPr>
      <w:r w:rsidRPr="00DE611D">
        <w:rPr>
          <w:sz w:val="24"/>
          <w:szCs w:val="24"/>
        </w:rPr>
        <w:t>- беспрепятственный вход инвалидов в помещение и выход из него;</w:t>
      </w:r>
    </w:p>
    <w:p w:rsidR="00FA1EC0" w:rsidRPr="00DE611D" w:rsidRDefault="00FA1EC0" w:rsidP="00FA1EC0">
      <w:pPr>
        <w:pStyle w:val="ConsPlusNormal"/>
        <w:ind w:firstLine="709"/>
        <w:jc w:val="both"/>
        <w:rPr>
          <w:sz w:val="24"/>
          <w:szCs w:val="24"/>
        </w:rPr>
      </w:pPr>
      <w:r w:rsidRPr="00DE611D">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FA1EC0" w:rsidRPr="00DE611D" w:rsidRDefault="00FA1EC0" w:rsidP="00FA1EC0">
      <w:pPr>
        <w:pStyle w:val="ConsPlusNormal"/>
        <w:ind w:firstLine="709"/>
        <w:jc w:val="both"/>
        <w:rPr>
          <w:sz w:val="24"/>
          <w:szCs w:val="24"/>
        </w:rPr>
      </w:pPr>
      <w:r w:rsidRPr="00DE611D">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A1EC0" w:rsidRPr="00DE611D" w:rsidRDefault="00FA1EC0" w:rsidP="00FA1EC0">
      <w:pPr>
        <w:pStyle w:val="ConsPlusNormal"/>
        <w:ind w:firstLine="709"/>
        <w:jc w:val="both"/>
        <w:rPr>
          <w:sz w:val="24"/>
          <w:szCs w:val="24"/>
        </w:rPr>
      </w:pPr>
      <w:r w:rsidRPr="00DE611D">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A1EC0" w:rsidRPr="00DE611D" w:rsidRDefault="00FA1EC0" w:rsidP="00FA1EC0">
      <w:pPr>
        <w:pStyle w:val="ConsPlusNormal"/>
        <w:ind w:firstLine="709"/>
        <w:jc w:val="both"/>
        <w:rPr>
          <w:sz w:val="24"/>
          <w:szCs w:val="24"/>
        </w:rPr>
      </w:pPr>
      <w:r w:rsidRPr="00DE611D">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1EC0" w:rsidRPr="00DE611D" w:rsidRDefault="00FA1EC0" w:rsidP="00FA1EC0">
      <w:pPr>
        <w:pStyle w:val="ConsPlusNormal"/>
        <w:ind w:firstLine="709"/>
        <w:jc w:val="both"/>
        <w:rPr>
          <w:sz w:val="24"/>
          <w:szCs w:val="24"/>
        </w:rPr>
      </w:pPr>
      <w:r w:rsidRPr="00DE611D">
        <w:rPr>
          <w:sz w:val="24"/>
          <w:szCs w:val="24"/>
        </w:rPr>
        <w:t>- допуск сурдопереводчика и тифлосурдопереводчика;</w:t>
      </w:r>
    </w:p>
    <w:p w:rsidR="00FA1EC0" w:rsidRPr="00DE611D" w:rsidRDefault="00FA1EC0" w:rsidP="00FA1EC0">
      <w:pPr>
        <w:pStyle w:val="ConsPlusNormal"/>
        <w:ind w:firstLine="709"/>
        <w:jc w:val="both"/>
        <w:rPr>
          <w:sz w:val="24"/>
          <w:szCs w:val="24"/>
        </w:rPr>
      </w:pPr>
      <w:r w:rsidRPr="00DE611D">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1EC0" w:rsidRPr="00DE611D" w:rsidRDefault="00FA1EC0" w:rsidP="00FA1EC0">
      <w:pPr>
        <w:pStyle w:val="ConsPlusNormal"/>
        <w:ind w:firstLine="709"/>
        <w:jc w:val="both"/>
        <w:rPr>
          <w:sz w:val="24"/>
          <w:szCs w:val="24"/>
        </w:rPr>
      </w:pPr>
      <w:r w:rsidRPr="00DE611D">
        <w:rPr>
          <w:sz w:val="24"/>
          <w:szCs w:val="24"/>
        </w:rPr>
        <w:t>- предоставление при необходимости услуги по месту жительства инвалида или в дистанционном режиме;</w:t>
      </w:r>
    </w:p>
    <w:p w:rsidR="00FA1EC0" w:rsidRPr="00DE611D" w:rsidRDefault="00FA1EC0" w:rsidP="00FA1EC0">
      <w:pPr>
        <w:pStyle w:val="ConsPlusNormal"/>
        <w:ind w:firstLine="709"/>
        <w:jc w:val="both"/>
        <w:rPr>
          <w:sz w:val="24"/>
          <w:szCs w:val="24"/>
        </w:rPr>
      </w:pPr>
      <w:r w:rsidRPr="00DE611D">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A1EC0" w:rsidRPr="00DE611D" w:rsidRDefault="00FA1EC0" w:rsidP="00FA1EC0">
      <w:pPr>
        <w:pStyle w:val="ConsPlusNonformat"/>
        <w:ind w:right="-16" w:firstLine="709"/>
        <w:jc w:val="both"/>
        <w:rPr>
          <w:rFonts w:ascii="Arial" w:hAnsi="Arial" w:cs="Arial"/>
          <w:sz w:val="24"/>
          <w:szCs w:val="24"/>
        </w:rPr>
      </w:pPr>
      <w:r w:rsidRPr="00DE611D">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E611D">
        <w:rPr>
          <w:rFonts w:ascii="Arial" w:hAnsi="Arial" w:cs="Arial"/>
          <w:bCs/>
          <w:sz w:val="24"/>
          <w:szCs w:val="24"/>
        </w:rPr>
        <w:t xml:space="preserve">уполномоченного органа </w:t>
      </w:r>
      <w:r w:rsidRPr="00DE611D">
        <w:rPr>
          <w:rFonts w:ascii="Arial" w:hAnsi="Arial" w:cs="Arial"/>
          <w:sz w:val="24"/>
          <w:szCs w:val="24"/>
        </w:rPr>
        <w:t>и должностных лиц</w:t>
      </w:r>
      <w:r w:rsidRPr="00DE611D">
        <w:rPr>
          <w:rFonts w:ascii="Arial" w:hAnsi="Arial" w:cs="Arial"/>
          <w:bCs/>
          <w:i/>
          <w:sz w:val="24"/>
          <w:szCs w:val="24"/>
        </w:rPr>
        <w:t xml:space="preserve"> </w:t>
      </w:r>
      <w:r w:rsidRPr="00DE611D">
        <w:rPr>
          <w:rFonts w:ascii="Arial" w:hAnsi="Arial" w:cs="Arial"/>
          <w:bCs/>
          <w:sz w:val="24"/>
          <w:szCs w:val="24"/>
        </w:rPr>
        <w:t>уполномоченного органа</w:t>
      </w:r>
      <w:r w:rsidRPr="00DE611D">
        <w:rPr>
          <w:rFonts w:ascii="Arial" w:hAnsi="Arial" w:cs="Arial"/>
          <w:sz w:val="24"/>
          <w:szCs w:val="24"/>
        </w:rPr>
        <w:t xml:space="preserve">. </w:t>
      </w:r>
    </w:p>
    <w:p w:rsidR="00FA1EC0" w:rsidRPr="00DE611D" w:rsidRDefault="00FA1EC0" w:rsidP="00FA1EC0">
      <w:pPr>
        <w:ind w:firstLine="709"/>
        <w:jc w:val="both"/>
        <w:rPr>
          <w:rFonts w:ascii="Arial" w:hAnsi="Arial" w:cs="Arial"/>
          <w:b/>
          <w:bCs/>
          <w:color w:val="FF0000"/>
        </w:rPr>
      </w:pPr>
      <w:r w:rsidRPr="00DE611D">
        <w:rPr>
          <w:rFonts w:ascii="Arial" w:hAnsi="Arial" w:cs="Arial"/>
        </w:rPr>
        <w:lastRenderedPageBreak/>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E611D">
        <w:rPr>
          <w:rFonts w:ascii="Arial" w:hAnsi="Arial" w:cs="Arial"/>
          <w:bCs/>
        </w:rPr>
        <w:t>.</w:t>
      </w:r>
    </w:p>
    <w:p w:rsidR="00FA1EC0" w:rsidRPr="00DE611D" w:rsidRDefault="00FA1EC0" w:rsidP="00FA1EC0">
      <w:pPr>
        <w:autoSpaceDE w:val="0"/>
        <w:autoSpaceDN w:val="0"/>
        <w:adjustRightInd w:val="0"/>
        <w:ind w:right="-2" w:firstLine="709"/>
        <w:jc w:val="both"/>
        <w:outlineLvl w:val="0"/>
        <w:rPr>
          <w:rFonts w:ascii="Arial" w:hAnsi="Arial" w:cs="Arial"/>
          <w:b/>
          <w:sz w:val="28"/>
          <w:szCs w:val="28"/>
        </w:rPr>
      </w:pPr>
    </w:p>
    <w:p w:rsidR="00FA1EC0" w:rsidRPr="00DE611D" w:rsidRDefault="00FA1EC0" w:rsidP="00FA1EC0">
      <w:pPr>
        <w:autoSpaceDE w:val="0"/>
        <w:autoSpaceDN w:val="0"/>
        <w:adjustRightInd w:val="0"/>
        <w:ind w:right="-2"/>
        <w:jc w:val="center"/>
        <w:outlineLvl w:val="0"/>
        <w:rPr>
          <w:rFonts w:ascii="Arial" w:hAnsi="Arial" w:cs="Arial"/>
          <w:b/>
        </w:rPr>
      </w:pPr>
      <w:r w:rsidRPr="00DE611D">
        <w:rPr>
          <w:rFonts w:ascii="Arial" w:hAnsi="Arial" w:cs="Arial"/>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1EC0" w:rsidRPr="00DE611D" w:rsidRDefault="00FA1EC0" w:rsidP="00FA1EC0">
      <w:pPr>
        <w:autoSpaceDE w:val="0"/>
        <w:autoSpaceDN w:val="0"/>
        <w:adjustRightInd w:val="0"/>
        <w:ind w:firstLine="540"/>
        <w:jc w:val="both"/>
        <w:rPr>
          <w:rFonts w:ascii="Arial" w:hAnsi="Arial" w:cs="Arial"/>
          <w:sz w:val="28"/>
          <w:szCs w:val="28"/>
        </w:rPr>
      </w:pP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Предоставление муниципальной услуги включает в себя следующие административные процедуры: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 возврат заявления о предварительном согласовании и приложенных к нему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 приостановление срока рассмотрения заявления о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A1EC0" w:rsidRPr="00DE611D" w:rsidRDefault="00FA1EC0" w:rsidP="00FA1EC0">
      <w:pPr>
        <w:autoSpaceDE w:val="0"/>
        <w:autoSpaceDN w:val="0"/>
        <w:adjustRightInd w:val="0"/>
        <w:ind w:firstLine="708"/>
        <w:jc w:val="both"/>
        <w:rPr>
          <w:rFonts w:ascii="Arial" w:hAnsi="Arial" w:cs="Arial"/>
          <w:lang w:eastAsia="en-US"/>
        </w:rPr>
      </w:pPr>
      <w:r w:rsidRPr="00DE611D">
        <w:rPr>
          <w:rFonts w:ascii="Arial" w:hAnsi="Arial" w:cs="Arial"/>
        </w:rPr>
        <w:t>6) рассмотрение заявления о предварительном согласовании, принятие решения по итогам рассмотрения;</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rPr>
        <w:t>7) принятие решения о предоставлении земельного участка в собственность бесплатно или подготовка проекта договора аренды земельного участка,</w:t>
      </w:r>
      <w:r w:rsidRPr="00DE611D">
        <w:rPr>
          <w:rFonts w:ascii="Arial" w:hAnsi="Arial" w:cs="Arial"/>
          <w:lang w:eastAsia="en-US"/>
        </w:rPr>
        <w:t xml:space="preserve">                                в отношении которого ранее принято решение о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8)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9) возврат заявления о предоставлении земельного участка  и приложенных к нему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10)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11) рассмотрение заявления о предоставлении земельного участка, принятие решения по итогам рассмотрения.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3.1. </w:t>
      </w:r>
      <w:r w:rsidRPr="00DE611D">
        <w:rPr>
          <w:rFonts w:ascii="Arial" w:hAnsi="Arial" w:cs="Arial"/>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DE611D">
        <w:rPr>
          <w:rFonts w:ascii="Arial" w:hAnsi="Arial" w:cs="Arial"/>
        </w:rPr>
        <w:t>.</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A1EC0" w:rsidRPr="00DE611D" w:rsidRDefault="00FA1EC0" w:rsidP="00FA1EC0">
      <w:pPr>
        <w:autoSpaceDE w:val="0"/>
        <w:ind w:firstLine="709"/>
        <w:jc w:val="both"/>
        <w:rPr>
          <w:rFonts w:ascii="Arial" w:hAnsi="Arial" w:cs="Arial"/>
        </w:rPr>
      </w:pPr>
      <w:r w:rsidRPr="00DE611D">
        <w:rPr>
          <w:rFonts w:ascii="Arial" w:hAnsi="Arial" w:cs="Arial"/>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DE611D">
          <w:rPr>
            <w:rFonts w:ascii="Arial" w:hAnsi="Arial" w:cs="Arial"/>
          </w:rPr>
          <w:t>статьи 11</w:t>
        </w:r>
      </w:hyperlink>
      <w:r w:rsidRPr="00DE611D">
        <w:rPr>
          <w:rFonts w:ascii="Arial" w:hAnsi="Arial" w:cs="Arial"/>
        </w:rPr>
        <w:t xml:space="preserve"> Федерального закона «Об электронной подписи», которые послужили основанием для принятия указанного решения.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3.1.6.Максимальный срок исполнения административной процедуры:</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 при личном приеме граждан  –  не  более 20 минут;</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FA1EC0" w:rsidRPr="00DE611D" w:rsidRDefault="00FA1EC0" w:rsidP="00FA1EC0">
      <w:pPr>
        <w:ind w:firstLine="709"/>
        <w:jc w:val="both"/>
        <w:rPr>
          <w:rFonts w:ascii="Arial" w:hAnsi="Arial" w:cs="Arial"/>
          <w:iCs/>
        </w:rPr>
      </w:pPr>
      <w:r w:rsidRPr="00DE611D">
        <w:rPr>
          <w:rFonts w:ascii="Arial" w:hAnsi="Arial" w:cs="Arial"/>
          <w:iCs/>
        </w:rPr>
        <w:t>- при поступлении заявления в электронной форме по информационной системе:</w:t>
      </w:r>
    </w:p>
    <w:p w:rsidR="00FA1EC0" w:rsidRPr="00DE611D" w:rsidRDefault="00FA1EC0" w:rsidP="00FA1EC0">
      <w:pPr>
        <w:ind w:firstLine="709"/>
        <w:jc w:val="both"/>
        <w:rPr>
          <w:rFonts w:ascii="Arial" w:hAnsi="Arial" w:cs="Arial"/>
          <w:iCs/>
        </w:rPr>
      </w:pPr>
      <w:r w:rsidRPr="00DE611D">
        <w:rPr>
          <w:rFonts w:ascii="Arial" w:hAnsi="Arial" w:cs="Arial"/>
          <w:iCs/>
        </w:rPr>
        <w:t>регистрация заявления осуществляется не позднее 1 рабочего дня со дня поступления заявления в уполномоченный орган;</w:t>
      </w:r>
    </w:p>
    <w:p w:rsidR="00FA1EC0" w:rsidRPr="00DE611D" w:rsidRDefault="00FA1EC0" w:rsidP="00FA1EC0">
      <w:pPr>
        <w:ind w:firstLine="709"/>
        <w:jc w:val="both"/>
        <w:rPr>
          <w:rFonts w:ascii="Arial" w:hAnsi="Arial" w:cs="Arial"/>
          <w:iCs/>
        </w:rPr>
      </w:pPr>
      <w:r w:rsidRPr="00DE611D">
        <w:rPr>
          <w:rFonts w:ascii="Arial" w:hAnsi="Arial" w:cs="Arial"/>
          <w:iCs/>
        </w:rPr>
        <w:lastRenderedPageBreak/>
        <w:t>уведомление с указанием допущенных нарушений требований к электронной форме документов, напр</w:t>
      </w:r>
      <w:r w:rsidR="00E4314A" w:rsidRPr="00DE611D">
        <w:rPr>
          <w:rFonts w:ascii="Arial" w:hAnsi="Arial" w:cs="Arial"/>
          <w:iCs/>
        </w:rPr>
        <w:t>авляется заявителю не позднее 5</w:t>
      </w:r>
      <w:r w:rsidRPr="00DE611D">
        <w:rPr>
          <w:rFonts w:ascii="Arial" w:hAnsi="Arial" w:cs="Arial"/>
          <w:iCs/>
        </w:rPr>
        <w:t xml:space="preserve"> рабочих дней со дня поступления заявления в уполномоченный орган;</w:t>
      </w:r>
    </w:p>
    <w:p w:rsidR="00FA1EC0" w:rsidRPr="00DE611D" w:rsidRDefault="00FA1EC0" w:rsidP="00FA1EC0">
      <w:pPr>
        <w:ind w:firstLine="709"/>
        <w:jc w:val="both"/>
        <w:rPr>
          <w:rFonts w:ascii="Arial" w:hAnsi="Arial" w:cs="Arial"/>
        </w:rPr>
      </w:pPr>
      <w:r w:rsidRPr="00DE611D">
        <w:rPr>
          <w:rFonts w:ascii="Arial" w:hAnsi="Arial" w:cs="Arial"/>
          <w:iCs/>
        </w:rPr>
        <w:t xml:space="preserve">уведомление </w:t>
      </w:r>
      <w:r w:rsidRPr="00DE611D">
        <w:rPr>
          <w:rFonts w:ascii="Arial" w:hAnsi="Arial" w:cs="Arial"/>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E611D">
        <w:rPr>
          <w:rFonts w:ascii="Arial" w:hAnsi="Arial" w:cs="Arial"/>
          <w:iCs/>
        </w:rPr>
        <w:t xml:space="preserve">направляется в течение 3 дней со дня </w:t>
      </w:r>
      <w:r w:rsidRPr="00DE611D">
        <w:rPr>
          <w:rFonts w:ascii="Arial" w:hAnsi="Arial" w:cs="Arial"/>
        </w:rPr>
        <w:t>завершения проведения такой проверки.</w:t>
      </w:r>
      <w:r w:rsidRPr="00DE611D">
        <w:rPr>
          <w:rFonts w:ascii="Arial" w:hAnsi="Arial" w:cs="Arial"/>
          <w:iCs/>
        </w:rPr>
        <w:t xml:space="preserve"> </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3.1.7. Результатом исполнения административной процедуры является: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u w:val="single"/>
        </w:rPr>
        <w:t>3.2. Возврат заявления о предварительном согласовании и приложенных к нему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3.2.1. Основанием для начала административной процедуры является прием и регистрация заявления о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3.2.5. Максимальный срок исполнения административной процедуры – 10 дней  со дня поступления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u w:val="single"/>
        </w:rPr>
        <w:t xml:space="preserve">3.3. Приостановление срока рассмотрения заявления о предварительном согласовании.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E611D">
        <w:rPr>
          <w:rFonts w:ascii="Arial" w:hAnsi="Arial" w:cs="Arial"/>
          <w:i/>
        </w:rPr>
        <w:t xml:space="preserve"> </w:t>
      </w:r>
      <w:r w:rsidRPr="00DE611D">
        <w:rPr>
          <w:rFonts w:ascii="Arial" w:hAnsi="Arial" w:cs="Arial"/>
        </w:rPr>
        <w:t>или до принятия решения об отказе в утверждении указанной схемы.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3.3.4. Максимальный срок исполнения административной процедуры – 1</w:t>
      </w:r>
      <w:r w:rsidR="00E4314A" w:rsidRPr="00DE611D">
        <w:rPr>
          <w:rFonts w:ascii="Arial" w:hAnsi="Arial" w:cs="Arial"/>
        </w:rPr>
        <w:t xml:space="preserve"> </w:t>
      </w:r>
      <w:r w:rsidRPr="00DE611D">
        <w:rPr>
          <w:rFonts w:ascii="Arial" w:hAnsi="Arial" w:cs="Arial"/>
        </w:rPr>
        <w:t>день со дня окончания приема документов и регистрации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rPr>
        <w:t xml:space="preserve"> </w:t>
      </w:r>
      <w:r w:rsidRPr="00DE611D">
        <w:rPr>
          <w:rFonts w:ascii="Arial" w:hAnsi="Arial" w:cs="Arial"/>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3.4.4. Максимальный срок исполнения административной процедуры – 3 дня со дня окончания приема документов и регистрации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A1EC0" w:rsidRPr="00DE611D" w:rsidRDefault="00FA1EC0" w:rsidP="00FA1EC0">
      <w:pPr>
        <w:autoSpaceDE w:val="0"/>
        <w:autoSpaceDN w:val="0"/>
        <w:adjustRightInd w:val="0"/>
        <w:ind w:firstLine="708"/>
        <w:jc w:val="both"/>
        <w:rPr>
          <w:rFonts w:ascii="Arial" w:hAnsi="Arial" w:cs="Arial"/>
          <w:u w:val="single"/>
        </w:rPr>
      </w:pPr>
      <w:r w:rsidRPr="00DE611D">
        <w:rPr>
          <w:rFonts w:ascii="Arial" w:hAnsi="Arial" w:cs="Arial"/>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1) в границах населенного пункта;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 в границах территориальной зоны, сведения о границах которой внесены в Единый государственный реестр недвижимости;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4) в границах </w:t>
      </w:r>
      <w:r w:rsidR="00E4314A" w:rsidRPr="00DE611D">
        <w:rPr>
          <w:rFonts w:ascii="Arial" w:hAnsi="Arial" w:cs="Arial"/>
        </w:rPr>
        <w:t>городского поселения</w:t>
      </w:r>
      <w:r w:rsidRPr="00DE611D">
        <w:rPr>
          <w:rFonts w:ascii="Arial" w:hAnsi="Arial" w:cs="Arial"/>
        </w:rPr>
        <w:t>,</w:t>
      </w:r>
      <w:r w:rsidRPr="00DE611D">
        <w:rPr>
          <w:rFonts w:ascii="Arial" w:hAnsi="Arial" w:cs="Arial"/>
          <w:i/>
        </w:rPr>
        <w:t xml:space="preserve"> </w:t>
      </w:r>
      <w:r w:rsidRPr="00DE611D">
        <w:rPr>
          <w:rFonts w:ascii="Arial" w:hAnsi="Arial" w:cs="Arial"/>
        </w:rPr>
        <w:t>в которых отсутствуют лесничества;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5) в границах </w:t>
      </w:r>
      <w:r w:rsidR="00E4314A" w:rsidRPr="00DE611D">
        <w:rPr>
          <w:rFonts w:ascii="Arial" w:hAnsi="Arial" w:cs="Arial"/>
        </w:rPr>
        <w:t>городского поселения</w:t>
      </w:r>
      <w:r w:rsidRPr="00DE611D">
        <w:rPr>
          <w:rFonts w:ascii="Arial" w:hAnsi="Arial" w:cs="Arial"/>
        </w:rPr>
        <w:t>, которых сведения о границах лесничеств внесены в Единый государственный реестр недвижимости.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3.5.5. Максимальный срок исполнения административной процедуры –                    в течение 10* дней со дня поступления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u w:val="single"/>
        </w:rPr>
        <w:t xml:space="preserve">3.6. Рассмотрение заявления о предварительном согласовании, принятие решения по итогам рассмотрения.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A1EC0" w:rsidRPr="00DE611D" w:rsidRDefault="00FA1EC0" w:rsidP="00FA1EC0">
      <w:pPr>
        <w:autoSpaceDE w:val="0"/>
        <w:autoSpaceDN w:val="0"/>
        <w:adjustRightInd w:val="0"/>
        <w:ind w:firstLine="709"/>
        <w:jc w:val="both"/>
        <w:rPr>
          <w:rFonts w:ascii="Arial" w:hAnsi="Arial" w:cs="Arial"/>
          <w:color w:val="000000"/>
        </w:rPr>
      </w:pPr>
      <w:r w:rsidRPr="00DE611D">
        <w:rPr>
          <w:rFonts w:ascii="Arial" w:hAnsi="Arial" w:cs="Arial"/>
        </w:rPr>
        <w:t>О</w:t>
      </w:r>
      <w:r w:rsidRPr="00DE611D">
        <w:rPr>
          <w:rFonts w:ascii="Arial" w:hAnsi="Arial" w:cs="Arial"/>
          <w:color w:val="000000"/>
        </w:rPr>
        <w:t xml:space="preserve">снованием для начала выполнения административной процедуры является также истечение определенного </w:t>
      </w:r>
      <w:hyperlink r:id="rId36" w:tooltip="blocked::C:UsersDoronin.ADesktopconsultantplus://offline/ref=3EDECE97BF4BB806CFF89E7744FAC8B7FED539836A009FE982771A36AEEC99E2E255ECBA54F66DB43CECFF81D9BA9C3127FDA04BE6cBU4M" w:history="1">
        <w:r w:rsidRPr="00DE611D">
          <w:rPr>
            <w:rStyle w:val="af"/>
            <w:rFonts w:ascii="Arial" w:hAnsi="Arial" w:cs="Arial"/>
            <w:color w:val="000000"/>
          </w:rPr>
          <w:t>пунктом 4</w:t>
        </w:r>
      </w:hyperlink>
      <w:r w:rsidRPr="00DE611D">
        <w:rPr>
          <w:rFonts w:ascii="Arial" w:hAnsi="Arial" w:cs="Arial"/>
          <w:color w:val="000000"/>
        </w:rPr>
        <w:t xml:space="preserve"> статьи 3.5 Федерального № 137-ФЗ</w:t>
      </w:r>
      <w:r w:rsidR="00E4314A" w:rsidRPr="00DE611D">
        <w:rPr>
          <w:rFonts w:ascii="Arial" w:hAnsi="Arial" w:cs="Arial"/>
          <w:color w:val="000000"/>
        </w:rPr>
        <w:t xml:space="preserve">  </w:t>
      </w:r>
      <w:r w:rsidRPr="00DE611D">
        <w:rPr>
          <w:rFonts w:ascii="Arial" w:hAnsi="Arial" w:cs="Arial"/>
          <w:color w:val="000000"/>
        </w:rPr>
        <w:t xml:space="preserve">20 дневного срока со дня направления в комитет природных ресурсов, </w:t>
      </w:r>
      <w:r w:rsidRPr="00DE611D">
        <w:rPr>
          <w:rFonts w:ascii="Arial" w:hAnsi="Arial" w:cs="Arial"/>
          <w:color w:val="000000"/>
        </w:rPr>
        <w:lastRenderedPageBreak/>
        <w:t xml:space="preserve">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7" w:tooltip="blocked::C:UsersDoronin.ADesktopconsultantplus://offline/ref=3EDECE97BF4BB806CFF89E7744FAC8B7FED539836A009FE982771A36AEEC99E2E255ECBA54F66DB43CECFF81D9BA9C3127FDA04BE6cBU4M" w:history="1">
        <w:r w:rsidRPr="00DE611D">
          <w:rPr>
            <w:rStyle w:val="af"/>
            <w:rFonts w:ascii="Arial" w:hAnsi="Arial" w:cs="Arial"/>
            <w:color w:val="000000"/>
          </w:rPr>
          <w:t xml:space="preserve">пунктом </w:t>
        </w:r>
      </w:hyperlink>
      <w:r w:rsidRPr="00DE611D">
        <w:rPr>
          <w:rFonts w:ascii="Arial" w:hAnsi="Arial" w:cs="Arial"/>
          <w:color w:val="000000"/>
        </w:rPr>
        <w:t>9 статьи 3.5 Федерального закона № 137-ФЗ схема считается согласованной.</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8" w:history="1">
        <w:r w:rsidRPr="00DE611D">
          <w:rPr>
            <w:rFonts w:ascii="Arial" w:hAnsi="Arial" w:cs="Arial"/>
          </w:rPr>
          <w:t>пунктами 2.</w:t>
        </w:r>
      </w:hyperlink>
      <w:r w:rsidRPr="00DE611D">
        <w:rPr>
          <w:rFonts w:ascii="Arial" w:hAnsi="Arial" w:cs="Arial"/>
        </w:rPr>
        <w:t>10.2, 2.10.3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FA1EC0" w:rsidRPr="00DE611D" w:rsidRDefault="00FA1EC0" w:rsidP="00FA1EC0">
      <w:pPr>
        <w:autoSpaceDE w:val="0"/>
        <w:autoSpaceDN w:val="0"/>
        <w:adjustRightInd w:val="0"/>
        <w:spacing w:line="230" w:lineRule="auto"/>
        <w:ind w:firstLine="709"/>
        <w:jc w:val="both"/>
        <w:rPr>
          <w:rFonts w:ascii="Arial" w:hAnsi="Arial" w:cs="Arial"/>
        </w:rPr>
      </w:pPr>
      <w:r w:rsidRPr="00DE611D">
        <w:rPr>
          <w:rFonts w:ascii="Arial" w:hAnsi="Arial" w:cs="Arial"/>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9" w:history="1">
        <w:r w:rsidRPr="00DE611D">
          <w:rPr>
            <w:rFonts w:ascii="Arial" w:hAnsi="Arial" w:cs="Arial"/>
          </w:rPr>
          <w:t>пунктами 2.</w:t>
        </w:r>
      </w:hyperlink>
      <w:r w:rsidRPr="00DE611D">
        <w:rPr>
          <w:rFonts w:ascii="Arial" w:hAnsi="Arial" w:cs="Arial"/>
        </w:rPr>
        <w:t>10.2, 2.10.3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4314A"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A1EC0" w:rsidRPr="00DE611D" w:rsidRDefault="00FA1EC0" w:rsidP="00FA1EC0">
      <w:pPr>
        <w:tabs>
          <w:tab w:val="left" w:pos="567"/>
        </w:tabs>
        <w:ind w:firstLine="709"/>
        <w:jc w:val="both"/>
        <w:rPr>
          <w:rFonts w:ascii="Arial" w:hAnsi="Arial" w:cs="Arial"/>
        </w:rPr>
      </w:pPr>
      <w:r w:rsidRPr="00DE611D">
        <w:rPr>
          <w:rFonts w:ascii="Arial" w:hAnsi="Arial" w:cs="Arial"/>
        </w:rPr>
        <w:lastRenderedPageBreak/>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E611D">
        <w:rPr>
          <w:rFonts w:ascii="Arial" w:hAnsi="Arial" w:cs="Arial"/>
          <w:kern w:val="2"/>
          <w:lang w:eastAsia="ar-SA"/>
        </w:rPr>
        <w:t>.</w:t>
      </w:r>
    </w:p>
    <w:p w:rsidR="00FA1EC0" w:rsidRPr="00DE611D" w:rsidRDefault="00FA1EC0" w:rsidP="00FA1EC0">
      <w:pPr>
        <w:tabs>
          <w:tab w:val="left" w:pos="-100"/>
        </w:tabs>
        <w:ind w:firstLine="709"/>
        <w:jc w:val="both"/>
        <w:rPr>
          <w:rFonts w:ascii="Arial" w:hAnsi="Arial" w:cs="Arial"/>
        </w:rPr>
      </w:pPr>
      <w:r w:rsidRPr="00DE611D">
        <w:rPr>
          <w:rFonts w:ascii="Arial" w:hAnsi="Arial" w:cs="Arial"/>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посредством почтового отправления (по адресу, указанному в заявлении);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в виде электронного документа, который направляется уполномоченным органом заявителю посредством электронной почты.</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3.6.13. Максимальный срок исполнения администрати</w:t>
      </w:r>
      <w:r w:rsidR="00E4314A" w:rsidRPr="00DE611D">
        <w:rPr>
          <w:rFonts w:ascii="Arial" w:hAnsi="Arial" w:cs="Arial"/>
        </w:rPr>
        <w:t>вной процедуры –6</w:t>
      </w:r>
      <w:r w:rsidRPr="00DE611D">
        <w:rPr>
          <w:rFonts w:ascii="Arial" w:hAnsi="Arial" w:cs="Arial"/>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A1EC0" w:rsidRPr="00DE611D" w:rsidRDefault="00FA1EC0" w:rsidP="00FA1EC0">
      <w:pPr>
        <w:autoSpaceDE w:val="0"/>
        <w:autoSpaceDN w:val="0"/>
        <w:adjustRightInd w:val="0"/>
        <w:ind w:firstLine="709"/>
        <w:jc w:val="both"/>
        <w:rPr>
          <w:rFonts w:ascii="Arial" w:hAnsi="Arial" w:cs="Arial"/>
          <w:color w:val="FF0000"/>
        </w:rPr>
      </w:pPr>
      <w:r w:rsidRPr="00DE611D">
        <w:rPr>
          <w:rFonts w:ascii="Arial" w:hAnsi="Arial" w:cs="Arial"/>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w:t>
      </w:r>
      <w:r w:rsidR="00E4314A" w:rsidRPr="00DE611D">
        <w:rPr>
          <w:rFonts w:ascii="Arial" w:hAnsi="Arial" w:cs="Arial"/>
        </w:rPr>
        <w:t>– 5</w:t>
      </w:r>
      <w:r w:rsidRPr="00DE611D">
        <w:rPr>
          <w:rFonts w:ascii="Arial" w:hAnsi="Arial" w:cs="Arial"/>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0" w:history="1">
        <w:r w:rsidRPr="00DE611D">
          <w:rPr>
            <w:rFonts w:ascii="Arial" w:hAnsi="Arial" w:cs="Arial"/>
          </w:rPr>
          <w:t>пунктом 4</w:t>
        </w:r>
      </w:hyperlink>
      <w:r w:rsidRPr="00DE611D">
        <w:rPr>
          <w:rFonts w:ascii="Arial" w:hAnsi="Arial" w:cs="Arial"/>
        </w:rPr>
        <w:t xml:space="preserve"> статьи 3.5 Федерального закона № 137-ФЗ).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3.6.14. Результатом исполнения административной процедуры является:</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направление (вручение) решения уполномоченного органа о предварительном согласовании;</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направление (вручение) решения уполномоченного органа об отказе в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u w:val="single"/>
          <w:lang w:eastAsia="en-US"/>
        </w:rPr>
      </w:pPr>
      <w:r w:rsidRPr="00DE611D">
        <w:rPr>
          <w:rFonts w:ascii="Arial" w:hAnsi="Arial" w:cs="Arial"/>
          <w:u w:val="single"/>
        </w:rPr>
        <w:t>3.7. Принятие решения о предоставлении земельного участка в собственность бесплатно или подготовка проекта договора аренды земельного участка,</w:t>
      </w:r>
      <w:r w:rsidRPr="00DE611D">
        <w:rPr>
          <w:rFonts w:ascii="Arial" w:hAnsi="Arial" w:cs="Arial"/>
          <w:u w:val="single"/>
          <w:lang w:eastAsia="en-US"/>
        </w:rPr>
        <w:t xml:space="preserve"> в отношении которого ранее принято решение о предварительном согласовании.</w:t>
      </w:r>
    </w:p>
    <w:p w:rsidR="00FA1EC0" w:rsidRPr="00DE611D" w:rsidRDefault="00FA1EC0" w:rsidP="00FA1EC0">
      <w:pPr>
        <w:autoSpaceDE w:val="0"/>
        <w:autoSpaceDN w:val="0"/>
        <w:adjustRightInd w:val="0"/>
        <w:ind w:firstLine="709"/>
        <w:jc w:val="both"/>
        <w:rPr>
          <w:rFonts w:ascii="Arial" w:hAnsi="Arial" w:cs="Arial"/>
          <w:lang w:eastAsia="en-US"/>
        </w:rPr>
      </w:pPr>
      <w:r w:rsidRPr="00DE611D">
        <w:rPr>
          <w:rFonts w:ascii="Arial" w:hAnsi="Arial" w:cs="Arial"/>
          <w:lang w:eastAsia="en-US"/>
        </w:rPr>
        <w:t>3.7.1. Основанием для начала административной процедуры является принятие уполномоченным органом решения о предварительном согласовании, обеспечения заявителем кадастровых работ, необходимых для образования испрашиваемого земельного участка или уточнения его границ и представление заявителем в уполномоченный орган технического плана гаража.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lang w:eastAsia="en-US"/>
        </w:rPr>
        <w:t xml:space="preserve">После государственного кадастрового учета земельного участка и представления заявителем в уполномоченный орган технического плана гаража </w:t>
      </w:r>
      <w:r w:rsidRPr="00DE611D">
        <w:rPr>
          <w:rFonts w:ascii="Arial" w:hAnsi="Arial" w:cs="Arial"/>
        </w:rPr>
        <w:t xml:space="preserve">должностное лицо уполномоченного органа </w:t>
      </w:r>
      <w:r w:rsidRPr="00DE611D">
        <w:rPr>
          <w:rFonts w:ascii="Arial" w:hAnsi="Arial" w:cs="Arial"/>
          <w:lang w:eastAsia="en-US"/>
        </w:rPr>
        <w:t xml:space="preserve">осуществляет подготовку решения о предоставления земельного участка в собственность бесплатно или  </w:t>
      </w:r>
      <w:r w:rsidRPr="00DE611D">
        <w:rPr>
          <w:rFonts w:ascii="Arial" w:hAnsi="Arial" w:cs="Arial"/>
        </w:rPr>
        <w:t>проекта договора аренды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3.7.2. Проект решения о предоставлении земельного участка в собственность бесплатно или проект договора аренды земельного участка,</w:t>
      </w:r>
      <w:r w:rsidRPr="00DE611D">
        <w:rPr>
          <w:rFonts w:ascii="Arial" w:hAnsi="Arial" w:cs="Arial"/>
          <w:lang w:eastAsia="en-US"/>
        </w:rPr>
        <w:t xml:space="preserve"> в </w:t>
      </w:r>
      <w:r w:rsidRPr="00DE611D">
        <w:rPr>
          <w:rFonts w:ascii="Arial" w:hAnsi="Arial" w:cs="Arial"/>
          <w:lang w:eastAsia="en-US"/>
        </w:rPr>
        <w:lastRenderedPageBreak/>
        <w:t xml:space="preserve">отношении которого ранее принято решение о предварительном согласовании, </w:t>
      </w:r>
      <w:r w:rsidRPr="00DE611D">
        <w:rPr>
          <w:rFonts w:ascii="Arial" w:hAnsi="Arial" w:cs="Arial"/>
        </w:rPr>
        <w:t>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Проект договора аренды земельного участка, </w:t>
      </w:r>
      <w:r w:rsidRPr="00DE611D">
        <w:rPr>
          <w:rFonts w:ascii="Arial" w:hAnsi="Arial" w:cs="Arial"/>
          <w:lang w:eastAsia="en-US"/>
        </w:rPr>
        <w:t>в отношении которого ранее принято решение о предварительном согласовании предоставления земельного участка представляется в трех экземплярах.</w:t>
      </w:r>
    </w:p>
    <w:p w:rsidR="00FA1EC0" w:rsidRPr="00DE611D" w:rsidRDefault="00FA1EC0" w:rsidP="00FA1EC0">
      <w:pPr>
        <w:tabs>
          <w:tab w:val="left" w:pos="567"/>
        </w:tabs>
        <w:ind w:firstLine="709"/>
        <w:jc w:val="both"/>
        <w:rPr>
          <w:rFonts w:ascii="Arial" w:hAnsi="Arial" w:cs="Arial"/>
          <w:kern w:val="2"/>
          <w:lang w:eastAsia="ar-SA"/>
        </w:rPr>
      </w:pPr>
      <w:r w:rsidRPr="00DE611D">
        <w:rPr>
          <w:rFonts w:ascii="Arial" w:hAnsi="Arial" w:cs="Arial"/>
        </w:rPr>
        <w:t>3.7.3.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w:t>
      </w:r>
      <w:r w:rsidRPr="00DE611D">
        <w:rPr>
          <w:rFonts w:ascii="Arial" w:hAnsi="Arial" w:cs="Arial"/>
          <w:kern w:val="2"/>
          <w:lang w:eastAsia="ar-SA"/>
        </w:rPr>
        <w:t xml:space="preserve"> </w:t>
      </w:r>
      <w:r w:rsidRPr="00DE611D">
        <w:rPr>
          <w:rFonts w:ascii="Arial" w:hAnsi="Arial" w:cs="Arial"/>
        </w:rPr>
        <w:t>о предоставлении земельного участка в собственность бесплатно или проект договора аренды земельного участка,</w:t>
      </w:r>
      <w:r w:rsidRPr="00DE611D">
        <w:rPr>
          <w:rFonts w:ascii="Arial" w:hAnsi="Arial" w:cs="Arial"/>
          <w:lang w:eastAsia="en-US"/>
        </w:rPr>
        <w:t xml:space="preserve"> в отношении которого ранее принято решение о предварительном согласовании.</w:t>
      </w:r>
    </w:p>
    <w:p w:rsidR="00FA1EC0" w:rsidRPr="00DE611D" w:rsidRDefault="00FA1EC0" w:rsidP="00FA1EC0">
      <w:pPr>
        <w:tabs>
          <w:tab w:val="left" w:pos="-100"/>
        </w:tabs>
        <w:ind w:firstLine="709"/>
        <w:jc w:val="both"/>
        <w:rPr>
          <w:rFonts w:ascii="Arial" w:hAnsi="Arial" w:cs="Arial"/>
        </w:rPr>
      </w:pPr>
      <w:r w:rsidRPr="00DE611D">
        <w:rPr>
          <w:rFonts w:ascii="Arial" w:hAnsi="Arial" w:cs="Arial"/>
        </w:rPr>
        <w:t>3.7.4. Подписанное решение о предоставлении земельного участка в собственность бесплатно или договор аренды земельного участка,</w:t>
      </w:r>
      <w:r w:rsidRPr="00DE611D">
        <w:rPr>
          <w:rFonts w:ascii="Arial" w:hAnsi="Arial" w:cs="Arial"/>
          <w:lang w:eastAsia="en-US"/>
        </w:rPr>
        <w:t xml:space="preserve"> в отношении которого ранее принято решение о предварительном согласовании, </w:t>
      </w:r>
      <w:r w:rsidRPr="00DE611D">
        <w:rPr>
          <w:rFonts w:ascii="Arial" w:hAnsi="Arial" w:cs="Arial"/>
        </w:rPr>
        <w:t>регистрируется должностным лицом уполномоченного органа, в установленном порядке.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3.7.5. Подписанные решение о предоставлении земельного участка в собственность бесплатно  или договор аренды земельного участка,</w:t>
      </w:r>
      <w:r w:rsidRPr="00DE611D">
        <w:rPr>
          <w:rFonts w:ascii="Arial" w:hAnsi="Arial" w:cs="Arial"/>
          <w:lang w:eastAsia="en-US"/>
        </w:rPr>
        <w:t xml:space="preserve"> в отношении которого ранее принято решение о предварительном согласовании</w:t>
      </w:r>
      <w:r w:rsidRPr="00DE611D">
        <w:rPr>
          <w:rFonts w:ascii="Arial" w:hAnsi="Arial" w:cs="Arial"/>
        </w:rPr>
        <w:t>, направляется должностным лицом уполномоченного органа заказным письмом или выдается на руки.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3.7.6. Максимальный срок исполнения административной процедуры –                20 дней</w:t>
      </w:r>
      <w:r w:rsidRPr="00DE611D">
        <w:rPr>
          <w:rFonts w:ascii="Arial" w:hAnsi="Arial" w:cs="Arial"/>
          <w:lang w:eastAsia="en-US"/>
        </w:rPr>
        <w:t xml:space="preserve"> со дня направления заявителем в адрес уполномоченного органа технического плана гаража, расположенного на указанном земельном участке</w:t>
      </w:r>
      <w:r w:rsidRPr="00DE611D">
        <w:rPr>
          <w:rFonts w:ascii="Arial" w:hAnsi="Arial" w:cs="Arial"/>
        </w:rPr>
        <w:t>.</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3.7.7. Результатом исполнения административной процедуры является: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направление (вручение) решения о предоставлении земельного участка в собственность бесплатно;</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направление (вручение) заявителю проекта договора аренды земельного участка в трех экземплярах.</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rPr>
        <w:t xml:space="preserve">3.8. </w:t>
      </w:r>
      <w:r w:rsidRPr="00DE611D">
        <w:rPr>
          <w:rFonts w:ascii="Arial" w:hAnsi="Arial" w:cs="Arial"/>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3.8.1.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A1EC0" w:rsidRPr="00DE611D" w:rsidRDefault="00FA1EC0" w:rsidP="00FA1EC0">
      <w:pPr>
        <w:autoSpaceDE w:val="0"/>
        <w:ind w:firstLine="709"/>
        <w:jc w:val="both"/>
        <w:rPr>
          <w:rFonts w:ascii="Arial" w:hAnsi="Arial" w:cs="Arial"/>
        </w:rPr>
      </w:pPr>
      <w:r w:rsidRPr="00DE611D">
        <w:rPr>
          <w:rFonts w:ascii="Arial" w:hAnsi="Arial" w:cs="Arial"/>
        </w:rPr>
        <w:t>3.8.2.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3.8.3.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3.8.4.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3.8.5.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1" w:history="1">
        <w:r w:rsidRPr="00DE611D">
          <w:rPr>
            <w:rFonts w:ascii="Arial" w:hAnsi="Arial" w:cs="Arial"/>
          </w:rPr>
          <w:t>статьи 11</w:t>
        </w:r>
      </w:hyperlink>
      <w:r w:rsidRPr="00DE611D">
        <w:rPr>
          <w:rFonts w:ascii="Arial" w:hAnsi="Arial" w:cs="Arial"/>
        </w:rPr>
        <w:t xml:space="preserve"> Федерального закона «Об электронной подписи», которые послужили основанием для принятия указанного решения.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3.8.6. Максимальный срок исполнения административной процедуры:</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 при личном приеме граждан  –  не  более 20 минут;</w:t>
      </w:r>
    </w:p>
    <w:p w:rsidR="00FA1EC0" w:rsidRPr="00DE611D" w:rsidRDefault="00FA1EC0" w:rsidP="00FA1EC0">
      <w:pPr>
        <w:pStyle w:val="af4"/>
        <w:ind w:firstLine="709"/>
        <w:jc w:val="both"/>
        <w:rPr>
          <w:rFonts w:ascii="Arial" w:hAnsi="Arial" w:cs="Arial"/>
          <w:sz w:val="24"/>
          <w:szCs w:val="24"/>
        </w:rPr>
      </w:pPr>
      <w:r w:rsidRPr="00DE611D">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FA1EC0" w:rsidRPr="00DE611D" w:rsidRDefault="00FA1EC0" w:rsidP="00FA1EC0">
      <w:pPr>
        <w:ind w:firstLine="709"/>
        <w:jc w:val="both"/>
        <w:rPr>
          <w:rFonts w:ascii="Arial" w:hAnsi="Arial" w:cs="Arial"/>
          <w:iCs/>
        </w:rPr>
      </w:pPr>
      <w:r w:rsidRPr="00DE611D">
        <w:rPr>
          <w:rFonts w:ascii="Arial" w:hAnsi="Arial" w:cs="Arial"/>
          <w:iCs/>
        </w:rPr>
        <w:t>- при поступлении заявления в электронной форме по информационной системе:</w:t>
      </w:r>
    </w:p>
    <w:p w:rsidR="00FA1EC0" w:rsidRPr="00DE611D" w:rsidRDefault="00FA1EC0" w:rsidP="00FA1EC0">
      <w:pPr>
        <w:ind w:firstLine="709"/>
        <w:jc w:val="both"/>
        <w:rPr>
          <w:rFonts w:ascii="Arial" w:hAnsi="Arial" w:cs="Arial"/>
          <w:iCs/>
        </w:rPr>
      </w:pPr>
      <w:r w:rsidRPr="00DE611D">
        <w:rPr>
          <w:rFonts w:ascii="Arial" w:hAnsi="Arial" w:cs="Arial"/>
          <w:iCs/>
        </w:rPr>
        <w:t>регистрация заявления осуществляется не позднее 1 рабочего дня со дня поступления заявления в уполномоченный орган;</w:t>
      </w:r>
    </w:p>
    <w:p w:rsidR="00FA1EC0" w:rsidRPr="00DE611D" w:rsidRDefault="00FA1EC0" w:rsidP="00FA1EC0">
      <w:pPr>
        <w:ind w:firstLine="709"/>
        <w:jc w:val="both"/>
        <w:rPr>
          <w:rFonts w:ascii="Arial" w:hAnsi="Arial" w:cs="Arial"/>
          <w:iCs/>
        </w:rPr>
      </w:pPr>
      <w:r w:rsidRPr="00DE611D">
        <w:rPr>
          <w:rFonts w:ascii="Arial" w:hAnsi="Arial" w:cs="Arial"/>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A1EC0" w:rsidRPr="00DE611D" w:rsidRDefault="00FA1EC0" w:rsidP="00FA1EC0">
      <w:pPr>
        <w:ind w:firstLine="709"/>
        <w:jc w:val="both"/>
        <w:rPr>
          <w:rFonts w:ascii="Arial" w:hAnsi="Arial" w:cs="Arial"/>
        </w:rPr>
      </w:pPr>
      <w:r w:rsidRPr="00DE611D">
        <w:rPr>
          <w:rFonts w:ascii="Arial" w:hAnsi="Arial" w:cs="Arial"/>
          <w:iCs/>
        </w:rPr>
        <w:lastRenderedPageBreak/>
        <w:t xml:space="preserve">уведомление </w:t>
      </w:r>
      <w:r w:rsidRPr="00DE611D">
        <w:rPr>
          <w:rFonts w:ascii="Arial" w:hAnsi="Arial" w:cs="Arial"/>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E611D">
        <w:rPr>
          <w:rFonts w:ascii="Arial" w:hAnsi="Arial" w:cs="Arial"/>
          <w:iCs/>
        </w:rPr>
        <w:t xml:space="preserve">направляется в течение 3 дней со дня </w:t>
      </w:r>
      <w:r w:rsidRPr="00DE611D">
        <w:rPr>
          <w:rFonts w:ascii="Arial" w:hAnsi="Arial" w:cs="Arial"/>
        </w:rPr>
        <w:t>завершения проведения такой проверки.</w:t>
      </w:r>
      <w:r w:rsidRPr="00DE611D">
        <w:rPr>
          <w:rFonts w:ascii="Arial" w:hAnsi="Arial" w:cs="Arial"/>
          <w:iCs/>
        </w:rPr>
        <w:t xml:space="preserve">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3.8.7. Результатом исполнения административной процедуры является: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u w:val="single"/>
        </w:rPr>
        <w:t>3.9. Возврат заявления о предоставлении земельного участка и приложенных к нему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3.9.1. Основанием для начала административной процедуры является прием и регистрация заявления о предоставлении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3.9.2.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3.10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3.9.3.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3.9.5. Максимальный срок исполнения административной процедуры –                10 дней  со дня поступления заявления о предоставлении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3.9.6.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rPr>
        <w:t xml:space="preserve">3.10. </w:t>
      </w:r>
      <w:r w:rsidRPr="00DE611D">
        <w:rPr>
          <w:rFonts w:ascii="Arial" w:hAnsi="Arial" w:cs="Arial"/>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3.10.1.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lastRenderedPageBreak/>
        <w:t xml:space="preserve">3.10.2.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3.10.3.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 настоящего административного регламента.</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3.10.4. Максимальный срок исполнения административной процедуры – 3 дня со дня окончания приема документов и регистрации заявления.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3.10.5. Результатом исполнения административной процедуры является формирование и направление межведомственных запросов документов (информации).</w:t>
      </w:r>
    </w:p>
    <w:p w:rsidR="00FA1EC0" w:rsidRPr="00DE611D" w:rsidRDefault="00FA1EC0" w:rsidP="00FA1EC0">
      <w:pPr>
        <w:autoSpaceDE w:val="0"/>
        <w:autoSpaceDN w:val="0"/>
        <w:adjustRightInd w:val="0"/>
        <w:ind w:firstLine="709"/>
        <w:jc w:val="both"/>
        <w:rPr>
          <w:rFonts w:ascii="Arial" w:hAnsi="Arial" w:cs="Arial"/>
          <w:u w:val="single"/>
        </w:rPr>
      </w:pPr>
      <w:r w:rsidRPr="00DE611D">
        <w:rPr>
          <w:rFonts w:ascii="Arial" w:hAnsi="Arial" w:cs="Arial"/>
          <w:u w:val="single"/>
        </w:rPr>
        <w:t xml:space="preserve">3.11. Рассмотрение заявления о предоставлении земельного участка, принятие решения по итогам рассмотрения.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3.11.2.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(аренду), предусмотренных </w:t>
      </w:r>
      <w:hyperlink r:id="rId42" w:history="1">
        <w:r w:rsidRPr="00DE611D">
          <w:rPr>
            <w:rFonts w:ascii="Arial" w:hAnsi="Arial" w:cs="Arial"/>
          </w:rPr>
          <w:t>пунктами 2.</w:t>
        </w:r>
      </w:hyperlink>
      <w:r w:rsidRPr="00DE611D">
        <w:rPr>
          <w:rFonts w:ascii="Arial" w:hAnsi="Arial" w:cs="Arial"/>
        </w:rPr>
        <w:t>10.5, 2.10.6 настоящего</w:t>
      </w:r>
      <w:r w:rsidRPr="00DE611D">
        <w:rPr>
          <w:rFonts w:ascii="Arial" w:hAnsi="Arial" w:cs="Arial"/>
          <w:lang w:eastAsia="en-US"/>
        </w:rPr>
        <w:t xml:space="preserve"> административного регламента</w:t>
      </w:r>
      <w:r w:rsidRPr="00DE611D">
        <w:rPr>
          <w:rFonts w:ascii="Arial" w:hAnsi="Arial" w:cs="Arial"/>
        </w:rPr>
        <w:t>.</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решения о предоставлении земельного участка в собственность бесплатно или проект договора аренды земельного участка либо проект решения об отказе в предоставлении земельного участка в собственность бесплатно (аренду).</w:t>
      </w:r>
    </w:p>
    <w:p w:rsidR="00FA1EC0" w:rsidRPr="00DE611D" w:rsidRDefault="00FA1EC0" w:rsidP="00FA1EC0">
      <w:pPr>
        <w:autoSpaceDE w:val="0"/>
        <w:autoSpaceDN w:val="0"/>
        <w:adjustRightInd w:val="0"/>
        <w:spacing w:line="230" w:lineRule="auto"/>
        <w:ind w:firstLine="709"/>
        <w:jc w:val="both"/>
        <w:rPr>
          <w:rFonts w:ascii="Arial" w:hAnsi="Arial" w:cs="Arial"/>
        </w:rPr>
      </w:pPr>
      <w:r w:rsidRPr="00DE611D">
        <w:rPr>
          <w:rFonts w:ascii="Arial" w:hAnsi="Arial" w:cs="Arial"/>
        </w:rPr>
        <w:t>Проект решения об отказе в предоставлении земельного участка в собственность бесплатно (аренду) готовится должностным лицом уполномоченного органа при наличии оснований для отказа в предоставлении земельного участка, предусмотренных пунктами 2.10.5, 2.10.6 настоящего</w:t>
      </w:r>
      <w:r w:rsidRPr="00DE611D">
        <w:rPr>
          <w:rFonts w:ascii="Arial" w:hAnsi="Arial" w:cs="Arial"/>
          <w:lang w:eastAsia="en-US"/>
        </w:rPr>
        <w:t xml:space="preserve"> административного регламента</w:t>
      </w:r>
      <w:r w:rsidRPr="00DE611D">
        <w:rPr>
          <w:rFonts w:ascii="Arial" w:hAnsi="Arial" w:cs="Arial"/>
        </w:rPr>
        <w:t>.</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xml:space="preserve">3.11.4. Проект решения о предоставлении земельного участка в собственность бесплатно или проект договора аренды земельного участка в трех экземплярах либо проект решения об отказе в предоставлении земельного участка в собственность бесплатно (аренду) представляется должностным лицом </w:t>
      </w:r>
      <w:r w:rsidRPr="00DE611D">
        <w:rPr>
          <w:rFonts w:ascii="Arial" w:hAnsi="Arial" w:cs="Arial"/>
        </w:rPr>
        <w:lastRenderedPageBreak/>
        <w:t>уполномоченного органа, на подпись руководителю уполномоченного органа или уполномоченному им должностному лицу.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решения о предоставлении земельного участка в собственность бесплатно (проект договора аренды земельного участка в трех экземплярах) или проект решения об отказе в предоставлении земельного участка в собственность бесплатно (аренду).</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3.11.6. Подписанные документы регистрируются должностным лицом уполномоченного органа, в установленном порядке.</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3.11.7. Подписанный проект решения о предоставлении земельного участка в собственность бесплатно или проекты договора аренды земельного участка в трех экземплярах либо проект решения об отказе в предоставлении земельного участка в собственность бесплатно (аренду),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3.11.8. Максимальный срок исполнения административ</w:t>
      </w:r>
      <w:r w:rsidR="00E4314A" w:rsidRPr="00DE611D">
        <w:rPr>
          <w:rFonts w:ascii="Arial" w:hAnsi="Arial" w:cs="Arial"/>
        </w:rPr>
        <w:t>ной процедуры – 7</w:t>
      </w:r>
      <w:r w:rsidRPr="00DE611D">
        <w:rPr>
          <w:rFonts w:ascii="Arial" w:hAnsi="Arial" w:cs="Arial"/>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3.11.9. Результатом исполнения административной процедуры является:</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направление (вручение) решения о предоставлении земельного участка в собственность бесплатно;</w:t>
      </w:r>
    </w:p>
    <w:p w:rsidR="00FA1EC0" w:rsidRPr="00DE611D" w:rsidRDefault="00FA1EC0" w:rsidP="00FA1EC0">
      <w:pPr>
        <w:widowControl w:val="0"/>
        <w:autoSpaceDE w:val="0"/>
        <w:autoSpaceDN w:val="0"/>
        <w:adjustRightInd w:val="0"/>
        <w:ind w:firstLine="709"/>
        <w:jc w:val="both"/>
        <w:rPr>
          <w:rFonts w:ascii="Arial" w:hAnsi="Arial" w:cs="Arial"/>
        </w:rPr>
      </w:pPr>
      <w:r w:rsidRPr="00DE611D">
        <w:rPr>
          <w:rFonts w:ascii="Arial" w:hAnsi="Arial" w:cs="Arial"/>
        </w:rPr>
        <w:t xml:space="preserve">- направление (вручение) заявителю проекта договора аренды земельного участка в трех экземплярах; </w:t>
      </w:r>
    </w:p>
    <w:p w:rsidR="00FA1EC0" w:rsidRPr="00DE611D" w:rsidRDefault="00FA1EC0" w:rsidP="00FA1EC0">
      <w:pPr>
        <w:autoSpaceDE w:val="0"/>
        <w:autoSpaceDN w:val="0"/>
        <w:adjustRightInd w:val="0"/>
        <w:ind w:firstLine="709"/>
        <w:jc w:val="both"/>
        <w:rPr>
          <w:rFonts w:ascii="Arial" w:hAnsi="Arial" w:cs="Arial"/>
        </w:rPr>
      </w:pPr>
      <w:r w:rsidRPr="00DE611D">
        <w:rPr>
          <w:rFonts w:ascii="Arial" w:hAnsi="Arial" w:cs="Arial"/>
        </w:rPr>
        <w:t>- направление (вручение) решения об отказе в предоставлении земельного участка в собственность бесплатно (аренду).</w:t>
      </w:r>
    </w:p>
    <w:p w:rsidR="00FA1EC0" w:rsidRPr="00DE611D" w:rsidRDefault="00FA1EC0" w:rsidP="00FA1EC0">
      <w:pPr>
        <w:autoSpaceDE w:val="0"/>
        <w:autoSpaceDN w:val="0"/>
        <w:adjustRightInd w:val="0"/>
        <w:ind w:firstLine="708"/>
        <w:jc w:val="both"/>
        <w:rPr>
          <w:rFonts w:ascii="Arial" w:hAnsi="Arial" w:cs="Arial"/>
        </w:rPr>
      </w:pPr>
      <w:r w:rsidRPr="00DE611D">
        <w:rPr>
          <w:rFonts w:ascii="Arial" w:hAnsi="Arial" w:cs="Arial"/>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A1EC0" w:rsidRPr="00DE611D" w:rsidRDefault="00FA1EC0" w:rsidP="00FA1EC0">
      <w:pPr>
        <w:widowControl w:val="0"/>
        <w:tabs>
          <w:tab w:val="left" w:pos="0"/>
          <w:tab w:val="left" w:pos="709"/>
        </w:tabs>
        <w:autoSpaceDE w:val="0"/>
        <w:autoSpaceDN w:val="0"/>
        <w:adjustRightInd w:val="0"/>
        <w:ind w:firstLine="720"/>
        <w:jc w:val="both"/>
        <w:rPr>
          <w:rFonts w:ascii="Arial" w:hAnsi="Arial" w:cs="Arial"/>
        </w:rPr>
      </w:pPr>
      <w:r w:rsidRPr="00DE611D">
        <w:rPr>
          <w:rFonts w:ascii="Arial" w:hAnsi="Arial" w:cs="Arial"/>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A1EC0" w:rsidRPr="00DE611D" w:rsidRDefault="00FA1EC0" w:rsidP="00FA1EC0">
      <w:pPr>
        <w:ind w:firstLine="708"/>
        <w:jc w:val="both"/>
        <w:rPr>
          <w:rFonts w:ascii="Arial" w:hAnsi="Arial" w:cs="Arial"/>
        </w:rPr>
      </w:pPr>
      <w:r w:rsidRPr="00DE611D">
        <w:rPr>
          <w:rFonts w:ascii="Arial" w:hAnsi="Arial" w:cs="Arial"/>
        </w:rPr>
        <w:t>получение информации о порядке и сроках предоставления муниципальной услуги;</w:t>
      </w:r>
    </w:p>
    <w:p w:rsidR="00FA1EC0" w:rsidRPr="00DE611D" w:rsidRDefault="00FA1EC0" w:rsidP="00FA1EC0">
      <w:pPr>
        <w:autoSpaceDE w:val="0"/>
        <w:autoSpaceDN w:val="0"/>
        <w:adjustRightInd w:val="0"/>
        <w:ind w:firstLine="708"/>
        <w:jc w:val="both"/>
        <w:rPr>
          <w:rFonts w:ascii="Arial" w:hAnsi="Arial" w:cs="Arial"/>
          <w:bCs/>
        </w:rPr>
      </w:pPr>
      <w:r w:rsidRPr="00DE611D">
        <w:rPr>
          <w:rFonts w:ascii="Arial" w:hAnsi="Arial" w:cs="Arial"/>
          <w:bCs/>
        </w:rPr>
        <w:t xml:space="preserve">запись на прием в уполномоченный орган для подачи запроса </w:t>
      </w:r>
      <w:r w:rsidRPr="00DE611D">
        <w:rPr>
          <w:rFonts w:ascii="Arial" w:hAnsi="Arial" w:cs="Arial"/>
          <w:bCs/>
        </w:rPr>
        <w:br/>
        <w:t>о предоставлении муниципальной услуги (далее – запрос);</w:t>
      </w:r>
    </w:p>
    <w:p w:rsidR="00FA1EC0" w:rsidRPr="00DE611D" w:rsidRDefault="00FA1EC0" w:rsidP="00FA1EC0">
      <w:pPr>
        <w:autoSpaceDE w:val="0"/>
        <w:autoSpaceDN w:val="0"/>
        <w:adjustRightInd w:val="0"/>
        <w:ind w:firstLine="708"/>
        <w:jc w:val="both"/>
        <w:rPr>
          <w:rFonts w:ascii="Arial" w:hAnsi="Arial" w:cs="Arial"/>
          <w:bCs/>
        </w:rPr>
      </w:pPr>
      <w:r w:rsidRPr="00DE611D">
        <w:rPr>
          <w:rFonts w:ascii="Arial" w:hAnsi="Arial" w:cs="Arial"/>
          <w:bCs/>
        </w:rPr>
        <w:t>формирование запроса;</w:t>
      </w:r>
    </w:p>
    <w:p w:rsidR="00FA1EC0" w:rsidRPr="00DE611D" w:rsidRDefault="00FA1EC0" w:rsidP="00FA1EC0">
      <w:pPr>
        <w:autoSpaceDE w:val="0"/>
        <w:autoSpaceDN w:val="0"/>
        <w:adjustRightInd w:val="0"/>
        <w:ind w:firstLine="708"/>
        <w:jc w:val="both"/>
        <w:rPr>
          <w:rFonts w:ascii="Arial" w:hAnsi="Arial" w:cs="Arial"/>
          <w:bCs/>
        </w:rPr>
      </w:pPr>
      <w:r w:rsidRPr="00DE611D">
        <w:rPr>
          <w:rFonts w:ascii="Arial" w:hAnsi="Arial" w:cs="Arial"/>
          <w:bCs/>
        </w:rPr>
        <w:t>прием и регистрация уполномоченным органом запроса и иных документов, необходимых для предоставления муниципальной услуги;</w:t>
      </w:r>
    </w:p>
    <w:p w:rsidR="00FA1EC0" w:rsidRPr="00DE611D" w:rsidRDefault="00FA1EC0" w:rsidP="00FA1EC0">
      <w:pPr>
        <w:autoSpaceDE w:val="0"/>
        <w:autoSpaceDN w:val="0"/>
        <w:adjustRightInd w:val="0"/>
        <w:ind w:firstLine="708"/>
        <w:jc w:val="both"/>
        <w:rPr>
          <w:rFonts w:ascii="Arial" w:hAnsi="Arial" w:cs="Arial"/>
          <w:bCs/>
        </w:rPr>
      </w:pPr>
      <w:r w:rsidRPr="00DE611D">
        <w:rPr>
          <w:rFonts w:ascii="Arial" w:hAnsi="Arial" w:cs="Arial"/>
          <w:bCs/>
        </w:rPr>
        <w:t>получение результата предоставления муниципальной услуги;</w:t>
      </w:r>
    </w:p>
    <w:p w:rsidR="00FA1EC0" w:rsidRPr="00DE611D" w:rsidRDefault="00FA1EC0" w:rsidP="00FA1EC0">
      <w:pPr>
        <w:autoSpaceDE w:val="0"/>
        <w:autoSpaceDN w:val="0"/>
        <w:adjustRightInd w:val="0"/>
        <w:ind w:firstLine="708"/>
        <w:jc w:val="both"/>
        <w:rPr>
          <w:rFonts w:ascii="Arial" w:hAnsi="Arial" w:cs="Arial"/>
          <w:bCs/>
        </w:rPr>
      </w:pPr>
      <w:r w:rsidRPr="00DE611D">
        <w:rPr>
          <w:rFonts w:ascii="Arial" w:hAnsi="Arial" w:cs="Arial"/>
          <w:bCs/>
        </w:rPr>
        <w:t>получение сведений о ходе выполнения запроса;</w:t>
      </w:r>
    </w:p>
    <w:p w:rsidR="00FA1EC0" w:rsidRPr="00DE611D" w:rsidRDefault="00FA1EC0" w:rsidP="00FA1EC0">
      <w:pPr>
        <w:autoSpaceDE w:val="0"/>
        <w:autoSpaceDN w:val="0"/>
        <w:adjustRightInd w:val="0"/>
        <w:ind w:firstLine="708"/>
        <w:jc w:val="both"/>
        <w:rPr>
          <w:rFonts w:ascii="Arial" w:hAnsi="Arial" w:cs="Arial"/>
          <w:bCs/>
        </w:rPr>
      </w:pPr>
      <w:r w:rsidRPr="00DE611D">
        <w:rPr>
          <w:rFonts w:ascii="Arial" w:hAnsi="Arial" w:cs="Arial"/>
          <w:bCs/>
        </w:rPr>
        <w:t>осуществление оценки качества предоставления муниципальной услуги;</w:t>
      </w:r>
    </w:p>
    <w:p w:rsidR="00FA1EC0" w:rsidRPr="00DE611D" w:rsidRDefault="00FA1EC0" w:rsidP="00FA1EC0">
      <w:pPr>
        <w:autoSpaceDE w:val="0"/>
        <w:autoSpaceDN w:val="0"/>
        <w:adjustRightInd w:val="0"/>
        <w:ind w:firstLine="708"/>
        <w:jc w:val="both"/>
        <w:rPr>
          <w:rFonts w:ascii="Arial" w:hAnsi="Arial" w:cs="Arial"/>
        </w:rPr>
      </w:pPr>
      <w:r w:rsidRPr="00DE611D">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A1EC0" w:rsidRPr="00DE611D" w:rsidRDefault="00FA1EC0" w:rsidP="00FA1EC0">
      <w:pPr>
        <w:autoSpaceDE w:val="0"/>
        <w:autoSpaceDN w:val="0"/>
        <w:adjustRightInd w:val="0"/>
        <w:ind w:firstLine="708"/>
        <w:jc w:val="both"/>
        <w:rPr>
          <w:rFonts w:ascii="Arial" w:hAnsi="Arial" w:cs="Arial"/>
        </w:rPr>
      </w:pPr>
      <w:r w:rsidRPr="00DE611D">
        <w:rPr>
          <w:rFonts w:ascii="Arial" w:hAnsi="Arial" w:cs="Arial"/>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A1EC0" w:rsidRPr="00DE611D" w:rsidRDefault="00FA1EC0" w:rsidP="00FA1EC0">
      <w:pPr>
        <w:autoSpaceDE w:val="0"/>
        <w:autoSpaceDN w:val="0"/>
        <w:adjustRightInd w:val="0"/>
        <w:ind w:firstLine="708"/>
        <w:jc w:val="both"/>
        <w:rPr>
          <w:rFonts w:ascii="Arial" w:hAnsi="Arial" w:cs="Arial"/>
        </w:rPr>
      </w:pPr>
      <w:r w:rsidRPr="00DE611D">
        <w:rPr>
          <w:rFonts w:ascii="Arial" w:hAnsi="Arial" w:cs="Arial"/>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 xml:space="preserve">3.12.5. Заявителю в качестве результата предоставления услуги обеспечивается по его выбору возможность: </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 получения электронного документа, подписанного с использованием квалифицированной  подписи;</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 получения с использованием Единого портала государственных</w:t>
      </w:r>
      <w:r w:rsidRPr="00DE611D">
        <w:rPr>
          <w:rFonts w:ascii="Arial" w:hAnsi="Arial" w:cs="Arial"/>
        </w:rPr>
        <w:br/>
        <w:t xml:space="preserve">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A1EC0" w:rsidRPr="00DE611D" w:rsidRDefault="00FA1EC0" w:rsidP="00FA1EC0">
      <w:pPr>
        <w:autoSpaceDE w:val="0"/>
        <w:autoSpaceDN w:val="0"/>
        <w:adjustRightInd w:val="0"/>
        <w:ind w:firstLine="539"/>
        <w:jc w:val="both"/>
        <w:rPr>
          <w:rFonts w:ascii="Arial" w:hAnsi="Arial" w:cs="Arial"/>
        </w:rPr>
      </w:pPr>
      <w:r w:rsidRPr="00DE611D">
        <w:rPr>
          <w:rFonts w:ascii="Arial" w:hAnsi="Arial" w:cs="Arial"/>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93F56" w:rsidRPr="00DE611D" w:rsidRDefault="00193F56" w:rsidP="00FA1EC0">
      <w:pPr>
        <w:autoSpaceDE w:val="0"/>
        <w:autoSpaceDN w:val="0"/>
        <w:adjustRightInd w:val="0"/>
        <w:ind w:firstLine="539"/>
        <w:jc w:val="both"/>
        <w:rPr>
          <w:rFonts w:ascii="Arial" w:hAnsi="Arial" w:cs="Arial"/>
        </w:rPr>
      </w:pPr>
    </w:p>
    <w:p w:rsidR="00193F56" w:rsidRPr="00DE611D" w:rsidRDefault="00193F56" w:rsidP="00193F56">
      <w:pPr>
        <w:autoSpaceDE w:val="0"/>
        <w:ind w:right="-16"/>
        <w:jc w:val="center"/>
        <w:rPr>
          <w:rFonts w:ascii="Arial" w:hAnsi="Arial" w:cs="Arial"/>
        </w:rPr>
      </w:pPr>
      <w:r w:rsidRPr="00DE611D">
        <w:rPr>
          <w:rFonts w:ascii="Arial" w:hAnsi="Arial" w:cs="Arial"/>
          <w:b/>
          <w:bCs/>
        </w:rPr>
        <w:t>4. Формы контроля за исполнением административного регламента</w:t>
      </w:r>
    </w:p>
    <w:p w:rsidR="00193F56" w:rsidRPr="00DE611D" w:rsidRDefault="00193F56" w:rsidP="00193F56">
      <w:pPr>
        <w:autoSpaceDE w:val="0"/>
        <w:ind w:right="-16"/>
        <w:jc w:val="both"/>
        <w:rPr>
          <w:rFonts w:ascii="Arial" w:hAnsi="Arial" w:cs="Arial"/>
        </w:rPr>
      </w:pPr>
    </w:p>
    <w:p w:rsidR="00193F56" w:rsidRPr="00DE611D" w:rsidRDefault="00193F56" w:rsidP="00193F56">
      <w:pPr>
        <w:autoSpaceDE w:val="0"/>
        <w:autoSpaceDN w:val="0"/>
        <w:adjustRightInd w:val="0"/>
        <w:ind w:firstLine="709"/>
        <w:jc w:val="both"/>
        <w:rPr>
          <w:rFonts w:ascii="Arial" w:hAnsi="Arial" w:cs="Arial"/>
        </w:rPr>
      </w:pPr>
      <w:r w:rsidRPr="00DE611D">
        <w:rPr>
          <w:rFonts w:ascii="Arial" w:hAnsi="Arial" w:cs="Arial"/>
        </w:rPr>
        <w:t xml:space="preserve">4.1. Контроль за соблюдением </w:t>
      </w:r>
      <w:r w:rsidRPr="00DE611D">
        <w:rPr>
          <w:rFonts w:ascii="Arial" w:hAnsi="Arial" w:cs="Arial"/>
          <w:iCs/>
        </w:rPr>
        <w:t>администрацией Линевского городского поселения</w:t>
      </w:r>
      <w:r w:rsidRPr="00DE611D">
        <w:rPr>
          <w:rFonts w:ascii="Arial" w:hAnsi="Arial" w:cs="Arial"/>
        </w:rPr>
        <w:t xml:space="preserve">, должностными лицами </w:t>
      </w:r>
      <w:r w:rsidRPr="00DE611D">
        <w:rPr>
          <w:rFonts w:ascii="Arial" w:hAnsi="Arial" w:cs="Arial"/>
          <w:iCs/>
        </w:rPr>
        <w:t>администрации Линевского городского поселения</w:t>
      </w:r>
      <w:r w:rsidRPr="00DE611D">
        <w:rPr>
          <w:rFonts w:ascii="Arial" w:hAnsi="Arial" w:cs="Arial"/>
        </w:rPr>
        <w:t xml:space="preserve">, участвующими в предоставлении муниципальной услуги, </w:t>
      </w:r>
      <w:r w:rsidRPr="00DE611D">
        <w:rPr>
          <w:rFonts w:ascii="Arial" w:hAnsi="Arial" w:cs="Arial"/>
          <w:color w:val="000000"/>
        </w:rPr>
        <w:t>положений настоящего административного регламента</w:t>
      </w:r>
      <w:r w:rsidRPr="00DE611D">
        <w:rPr>
          <w:rFonts w:ascii="Arial" w:hAnsi="Arial" w:cs="Arial"/>
        </w:rPr>
        <w:t xml:space="preserve"> осуществляется должностными лицами </w:t>
      </w:r>
      <w:r w:rsidRPr="00DE611D">
        <w:rPr>
          <w:rFonts w:ascii="Arial" w:hAnsi="Arial" w:cs="Arial"/>
          <w:iCs/>
        </w:rPr>
        <w:t>администрации Линевского городского поселения</w:t>
      </w:r>
      <w:r w:rsidRPr="00DE611D">
        <w:rPr>
          <w:rFonts w:ascii="Arial" w:hAnsi="Arial" w:cs="Arial"/>
        </w:rPr>
        <w:t xml:space="preserve">, специально уполномоченными на осуществление данного контроля, руководителем </w:t>
      </w:r>
      <w:r w:rsidRPr="00DE611D">
        <w:rPr>
          <w:rFonts w:ascii="Arial" w:hAnsi="Arial" w:cs="Arial"/>
          <w:iCs/>
        </w:rPr>
        <w:t>администрации Линевского городского поселения</w:t>
      </w:r>
      <w:r w:rsidRPr="00DE611D">
        <w:rPr>
          <w:rFonts w:ascii="Arial" w:hAnsi="Arial" w:cs="Arial"/>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DE611D">
        <w:rPr>
          <w:rFonts w:ascii="Arial" w:hAnsi="Arial" w:cs="Arial"/>
          <w:iCs/>
        </w:rPr>
        <w:lastRenderedPageBreak/>
        <w:t>администрации Линевского городского поселения</w:t>
      </w:r>
      <w:r w:rsidRPr="00DE611D">
        <w:rPr>
          <w:rFonts w:ascii="Arial" w:hAnsi="Arial" w:cs="Arial"/>
        </w:rPr>
        <w:t xml:space="preserve"> на основании распоряжения руководителя </w:t>
      </w:r>
      <w:r w:rsidRPr="00DE611D">
        <w:rPr>
          <w:rFonts w:ascii="Arial" w:hAnsi="Arial" w:cs="Arial"/>
          <w:iCs/>
        </w:rPr>
        <w:t>администрации Линевского городского поселения</w:t>
      </w:r>
      <w:r w:rsidRPr="00DE611D">
        <w:rPr>
          <w:rFonts w:ascii="Arial" w:hAnsi="Arial" w:cs="Arial"/>
        </w:rPr>
        <w:t>.</w:t>
      </w:r>
    </w:p>
    <w:p w:rsidR="00193F56" w:rsidRPr="00DE611D" w:rsidRDefault="00193F56" w:rsidP="00193F56">
      <w:pPr>
        <w:autoSpaceDE w:val="0"/>
        <w:autoSpaceDN w:val="0"/>
        <w:ind w:firstLine="709"/>
        <w:jc w:val="both"/>
        <w:rPr>
          <w:rFonts w:ascii="Arial" w:hAnsi="Arial" w:cs="Arial"/>
        </w:rPr>
      </w:pPr>
      <w:r w:rsidRPr="00DE611D">
        <w:rPr>
          <w:rFonts w:ascii="Arial" w:hAnsi="Arial" w:cs="Arial"/>
        </w:rPr>
        <w:t>4.2. Проверка полноты и качества предоставления муниципальной услуги осуществляется путем проведения:</w:t>
      </w:r>
    </w:p>
    <w:p w:rsidR="00193F56" w:rsidRPr="00DE611D" w:rsidRDefault="00193F56" w:rsidP="00193F56">
      <w:pPr>
        <w:autoSpaceDE w:val="0"/>
        <w:autoSpaceDN w:val="0"/>
        <w:ind w:firstLine="709"/>
        <w:jc w:val="both"/>
        <w:rPr>
          <w:rFonts w:ascii="Arial" w:hAnsi="Arial" w:cs="Arial"/>
        </w:rPr>
      </w:pPr>
      <w:r w:rsidRPr="00DE611D">
        <w:rPr>
          <w:rFonts w:ascii="Arial" w:hAnsi="Arial" w:cs="Arial"/>
        </w:rPr>
        <w:t xml:space="preserve">4.2.1. Плановых проверок соблюдения и исполнения должностными лицами </w:t>
      </w:r>
      <w:r w:rsidRPr="00DE611D">
        <w:rPr>
          <w:rFonts w:ascii="Arial" w:hAnsi="Arial" w:cs="Arial"/>
          <w:iCs/>
        </w:rPr>
        <w:t>администрации Линевского городского поселения,</w:t>
      </w:r>
      <w:r w:rsidRPr="00DE611D">
        <w:rPr>
          <w:rFonts w:ascii="Arial" w:hAnsi="Arial" w:cs="Arial"/>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93F56" w:rsidRPr="00DE611D" w:rsidRDefault="00193F56" w:rsidP="00193F56">
      <w:pPr>
        <w:autoSpaceDE w:val="0"/>
        <w:autoSpaceDN w:val="0"/>
        <w:ind w:firstLine="709"/>
        <w:jc w:val="both"/>
        <w:rPr>
          <w:rFonts w:ascii="Arial" w:hAnsi="Arial" w:cs="Arial"/>
        </w:rPr>
      </w:pPr>
      <w:r w:rsidRPr="00DE611D">
        <w:rPr>
          <w:rFonts w:ascii="Arial" w:hAnsi="Arial" w:cs="Arial"/>
        </w:rPr>
        <w:t xml:space="preserve">4.2.2. Внеплановых проверок соблюдения и исполнения должностными лицами </w:t>
      </w:r>
      <w:r w:rsidRPr="00DE611D">
        <w:rPr>
          <w:rFonts w:ascii="Arial" w:hAnsi="Arial" w:cs="Arial"/>
          <w:iCs/>
        </w:rPr>
        <w:t>администрации Линевского городского поселения,</w:t>
      </w:r>
      <w:r w:rsidRPr="00DE611D">
        <w:rPr>
          <w:rFonts w:ascii="Arial" w:hAnsi="Arial" w:cs="Arial"/>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93F56" w:rsidRPr="00DE611D" w:rsidRDefault="00193F56" w:rsidP="00193F56">
      <w:pPr>
        <w:autoSpaceDE w:val="0"/>
        <w:autoSpaceDN w:val="0"/>
        <w:ind w:firstLine="709"/>
        <w:jc w:val="both"/>
        <w:rPr>
          <w:rFonts w:ascii="Arial" w:hAnsi="Arial" w:cs="Arial"/>
        </w:rPr>
      </w:pPr>
      <w:r w:rsidRPr="00DE611D">
        <w:rPr>
          <w:rFonts w:ascii="Arial" w:hAnsi="Arial" w:cs="Arial"/>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DE611D">
        <w:rPr>
          <w:rFonts w:ascii="Arial" w:hAnsi="Arial" w:cs="Arial"/>
          <w:iCs/>
        </w:rPr>
        <w:t>администрацию Линевского городского поселения</w:t>
      </w:r>
      <w:r w:rsidRPr="00DE611D">
        <w:rPr>
          <w:rFonts w:ascii="Arial" w:hAnsi="Arial" w:cs="Arial"/>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93F56" w:rsidRPr="00DE611D" w:rsidRDefault="00193F56" w:rsidP="00193F56">
      <w:pPr>
        <w:autoSpaceDE w:val="0"/>
        <w:autoSpaceDN w:val="0"/>
        <w:ind w:firstLine="709"/>
        <w:jc w:val="both"/>
        <w:rPr>
          <w:rFonts w:ascii="Arial" w:hAnsi="Arial" w:cs="Arial"/>
        </w:rPr>
      </w:pPr>
      <w:r w:rsidRPr="00DE611D">
        <w:rPr>
          <w:rFonts w:ascii="Arial" w:hAnsi="Arial" w:cs="Arial"/>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4.5. Должностные лица </w:t>
      </w:r>
      <w:r w:rsidRPr="00DE611D">
        <w:rPr>
          <w:rFonts w:ascii="Arial" w:hAnsi="Arial" w:cs="Arial"/>
          <w:iCs/>
        </w:rPr>
        <w:t>администрации Линевского городского поселения,</w:t>
      </w:r>
      <w:r w:rsidRPr="00DE611D">
        <w:rPr>
          <w:rFonts w:ascii="Arial" w:hAnsi="Arial" w:cs="Arial"/>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DE611D">
        <w:rPr>
          <w:rFonts w:ascii="Arial" w:hAnsi="Arial" w:cs="Arial"/>
          <w:iCs/>
        </w:rPr>
        <w:t>администрацию Линевского городского поселения</w:t>
      </w:r>
      <w:r w:rsidRPr="00DE611D">
        <w:rPr>
          <w:rFonts w:ascii="Arial" w:hAnsi="Arial" w:cs="Arial"/>
        </w:rPr>
        <w:t>.</w:t>
      </w:r>
    </w:p>
    <w:p w:rsidR="00193F56" w:rsidRPr="00DE611D" w:rsidRDefault="00193F56" w:rsidP="00193F56">
      <w:pPr>
        <w:autoSpaceDE w:val="0"/>
        <w:ind w:right="-16"/>
        <w:jc w:val="center"/>
        <w:rPr>
          <w:rFonts w:ascii="Arial" w:hAnsi="Arial" w:cs="Arial"/>
          <w:b/>
          <w:bCs/>
        </w:rPr>
      </w:pPr>
    </w:p>
    <w:p w:rsidR="00193F56" w:rsidRPr="00DE611D" w:rsidRDefault="00193F56" w:rsidP="00193F56">
      <w:pPr>
        <w:widowControl w:val="0"/>
        <w:autoSpaceDE w:val="0"/>
        <w:autoSpaceDN w:val="0"/>
        <w:adjustRightInd w:val="0"/>
        <w:jc w:val="center"/>
        <w:outlineLvl w:val="0"/>
        <w:rPr>
          <w:rFonts w:ascii="Arial" w:hAnsi="Arial" w:cs="Arial"/>
          <w:b/>
        </w:rPr>
      </w:pPr>
      <w:r w:rsidRPr="00DE611D">
        <w:rPr>
          <w:rFonts w:ascii="Arial" w:hAnsi="Arial" w:cs="Arial"/>
          <w:b/>
        </w:rPr>
        <w:t>5. Досудебный (внесудебный) порядок обжалования решений</w:t>
      </w:r>
    </w:p>
    <w:p w:rsidR="00193F56" w:rsidRPr="00DE611D" w:rsidRDefault="00193F56" w:rsidP="00193F56">
      <w:pPr>
        <w:widowControl w:val="0"/>
        <w:autoSpaceDE w:val="0"/>
        <w:autoSpaceDN w:val="0"/>
        <w:adjustRightInd w:val="0"/>
        <w:jc w:val="center"/>
        <w:outlineLvl w:val="0"/>
        <w:rPr>
          <w:rFonts w:ascii="Arial" w:hAnsi="Arial" w:cs="Arial"/>
          <w:b/>
        </w:rPr>
      </w:pPr>
      <w:r w:rsidRPr="00DE611D">
        <w:rPr>
          <w:rFonts w:ascii="Arial" w:hAnsi="Arial" w:cs="Arial"/>
          <w:b/>
        </w:rPr>
        <w:t xml:space="preserve">и действий (бездействия) </w:t>
      </w:r>
      <w:r w:rsidRPr="00DE611D">
        <w:rPr>
          <w:rFonts w:ascii="Arial" w:hAnsi="Arial" w:cs="Arial"/>
          <w:b/>
          <w:iCs/>
        </w:rPr>
        <w:t>администрацией Линевского городского поселения Жирновского муниципального района Волгоградской области</w:t>
      </w:r>
      <w:r w:rsidRPr="00DE611D">
        <w:rPr>
          <w:rFonts w:ascii="Arial" w:hAnsi="Arial" w:cs="Arial"/>
          <w:b/>
        </w:rPr>
        <w:t xml:space="preserve">, МФЦ, организаций, указанных в </w:t>
      </w:r>
      <w:hyperlink r:id="rId43" w:history="1">
        <w:r w:rsidRPr="00DE611D">
          <w:rPr>
            <w:rFonts w:ascii="Arial" w:hAnsi="Arial" w:cs="Arial"/>
            <w:b/>
          </w:rPr>
          <w:t>части 1.1 статьи 16</w:t>
        </w:r>
      </w:hyperlink>
      <w:r w:rsidRPr="00DE611D">
        <w:rPr>
          <w:rFonts w:ascii="Arial" w:hAnsi="Arial" w:cs="Arial"/>
          <w:b/>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93F56" w:rsidRPr="00DE611D" w:rsidRDefault="00193F56" w:rsidP="00193F56">
      <w:pPr>
        <w:widowControl w:val="0"/>
        <w:autoSpaceDE w:val="0"/>
        <w:autoSpaceDN w:val="0"/>
        <w:adjustRightInd w:val="0"/>
        <w:ind w:firstLine="720"/>
        <w:jc w:val="both"/>
        <w:outlineLvl w:val="0"/>
        <w:rPr>
          <w:rFonts w:ascii="Arial" w:hAnsi="Arial" w:cs="Arial"/>
          <w:sz w:val="28"/>
          <w:szCs w:val="28"/>
        </w:rPr>
      </w:pP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5.1. Заявитель может обратиться с жалобой на решения и действия (бездействие) </w:t>
      </w:r>
      <w:r w:rsidRPr="00DE611D">
        <w:rPr>
          <w:rFonts w:ascii="Arial" w:hAnsi="Arial" w:cs="Arial"/>
          <w:iCs/>
        </w:rPr>
        <w:t>администрации Линевского городского поселения</w:t>
      </w:r>
      <w:r w:rsidRPr="00DE611D">
        <w:rPr>
          <w:rFonts w:ascii="Arial" w:hAnsi="Arial" w:cs="Arial"/>
        </w:rPr>
        <w:t>,</w:t>
      </w:r>
      <w:r w:rsidRPr="00DE611D">
        <w:rPr>
          <w:rFonts w:ascii="Arial" w:hAnsi="Arial" w:cs="Arial"/>
          <w:b/>
        </w:rPr>
        <w:t xml:space="preserve"> </w:t>
      </w:r>
      <w:r w:rsidRPr="00DE611D">
        <w:rPr>
          <w:rFonts w:ascii="Arial" w:hAnsi="Arial" w:cs="Arial"/>
        </w:rPr>
        <w:t xml:space="preserve">МФЦ, </w:t>
      </w:r>
      <w:r w:rsidRPr="00DE611D">
        <w:rPr>
          <w:rFonts w:ascii="Arial" w:hAnsi="Arial" w:cs="Arial"/>
          <w:bCs/>
        </w:rPr>
        <w:t xml:space="preserve">организаций, указанных в </w:t>
      </w:r>
      <w:hyperlink r:id="rId44" w:history="1">
        <w:r w:rsidRPr="00DE611D">
          <w:rPr>
            <w:rFonts w:ascii="Arial" w:hAnsi="Arial" w:cs="Arial"/>
            <w:bCs/>
          </w:rPr>
          <w:t>части 1.1 статьи 16</w:t>
        </w:r>
      </w:hyperlink>
      <w:r w:rsidRPr="00DE611D">
        <w:rPr>
          <w:rFonts w:ascii="Arial" w:hAnsi="Arial" w:cs="Arial"/>
          <w:bCs/>
        </w:rPr>
        <w:t xml:space="preserve"> Федерального закона № 210-ФЗ, а </w:t>
      </w:r>
      <w:r w:rsidRPr="00DE611D">
        <w:rPr>
          <w:rFonts w:ascii="Arial" w:hAnsi="Arial" w:cs="Arial"/>
          <w:bCs/>
        </w:rPr>
        <w:lastRenderedPageBreak/>
        <w:t>также их должностных лиц, муниципальных служащих, работников, в том ч</w:t>
      </w:r>
      <w:r w:rsidRPr="00DE611D">
        <w:rPr>
          <w:rFonts w:ascii="Arial" w:hAnsi="Arial" w:cs="Arial"/>
        </w:rPr>
        <w:t>исле в следующих случаях:</w:t>
      </w:r>
    </w:p>
    <w:p w:rsidR="00193F56" w:rsidRPr="00DE611D" w:rsidRDefault="00193F56" w:rsidP="00193F56">
      <w:pPr>
        <w:autoSpaceDE w:val="0"/>
        <w:ind w:right="-16" w:firstLine="709"/>
        <w:jc w:val="both"/>
        <w:rPr>
          <w:rFonts w:ascii="Arial" w:hAnsi="Arial" w:cs="Arial"/>
          <w:bCs/>
        </w:rPr>
      </w:pPr>
      <w:r w:rsidRPr="00DE611D">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45" w:history="1">
        <w:r w:rsidRPr="00DE611D">
          <w:rPr>
            <w:rFonts w:ascii="Arial" w:hAnsi="Arial" w:cs="Arial"/>
          </w:rPr>
          <w:t>статье 15.1</w:t>
        </w:r>
      </w:hyperlink>
      <w:r w:rsidRPr="00DE611D">
        <w:rPr>
          <w:rFonts w:ascii="Arial" w:hAnsi="Arial" w:cs="Arial"/>
        </w:rPr>
        <w:t xml:space="preserve"> Федерального закона  </w:t>
      </w:r>
      <w:r w:rsidRPr="00DE611D">
        <w:rPr>
          <w:rFonts w:ascii="Arial" w:hAnsi="Arial" w:cs="Arial"/>
          <w:bCs/>
        </w:rPr>
        <w:t>№ 210-ФЗ;</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E611D">
          <w:rPr>
            <w:rFonts w:ascii="Arial" w:hAnsi="Arial" w:cs="Arial"/>
          </w:rPr>
          <w:t>частью 1.3 статьи 16</w:t>
        </w:r>
      </w:hyperlink>
      <w:r w:rsidRPr="00DE611D">
        <w:rPr>
          <w:rFonts w:ascii="Arial" w:hAnsi="Arial" w:cs="Arial"/>
        </w:rPr>
        <w:t xml:space="preserve"> </w:t>
      </w:r>
      <w:r w:rsidRPr="00DE611D">
        <w:rPr>
          <w:rFonts w:ascii="Arial" w:hAnsi="Arial" w:cs="Arial"/>
          <w:bCs/>
        </w:rPr>
        <w:t>Федерального закона № 210-ФЗ</w:t>
      </w:r>
      <w:r w:rsidRPr="00DE611D">
        <w:rPr>
          <w:rFonts w:ascii="Arial" w:hAnsi="Arial" w:cs="Arial"/>
        </w:rPr>
        <w:t>;</w:t>
      </w:r>
    </w:p>
    <w:p w:rsidR="00193F56" w:rsidRPr="00DE611D" w:rsidRDefault="00193F56" w:rsidP="00193F56">
      <w:pPr>
        <w:autoSpaceDE w:val="0"/>
        <w:ind w:right="-16" w:firstLine="709"/>
        <w:jc w:val="both"/>
        <w:rPr>
          <w:rFonts w:ascii="Arial" w:hAnsi="Arial" w:cs="Arial"/>
        </w:rPr>
      </w:pPr>
      <w:r w:rsidRPr="00DE611D">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93F56" w:rsidRPr="00DE611D" w:rsidRDefault="00193F56" w:rsidP="00193F56">
      <w:pPr>
        <w:autoSpaceDE w:val="0"/>
        <w:ind w:right="-16" w:firstLine="709"/>
        <w:jc w:val="both"/>
        <w:rPr>
          <w:rFonts w:ascii="Arial" w:hAnsi="Arial" w:cs="Arial"/>
        </w:rPr>
      </w:pPr>
      <w:r w:rsidRPr="00DE611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E611D">
          <w:rPr>
            <w:rFonts w:ascii="Arial" w:hAnsi="Arial" w:cs="Arial"/>
          </w:rPr>
          <w:t>частью 1.3 статьи 16</w:t>
        </w:r>
      </w:hyperlink>
      <w:r w:rsidRPr="00DE611D">
        <w:rPr>
          <w:rFonts w:ascii="Arial" w:hAnsi="Arial" w:cs="Arial"/>
        </w:rPr>
        <w:t xml:space="preserve"> </w:t>
      </w:r>
      <w:r w:rsidRPr="00DE611D">
        <w:rPr>
          <w:rFonts w:ascii="Arial" w:hAnsi="Arial" w:cs="Arial"/>
          <w:bCs/>
        </w:rPr>
        <w:t>Федерального закона № 210-ФЗ</w:t>
      </w:r>
      <w:r w:rsidRPr="00DE611D">
        <w:rPr>
          <w:rFonts w:ascii="Arial" w:hAnsi="Arial" w:cs="Arial"/>
        </w:rPr>
        <w:t>;</w:t>
      </w:r>
    </w:p>
    <w:p w:rsidR="00193F56" w:rsidRPr="00DE611D" w:rsidRDefault="00193F56" w:rsidP="00193F56">
      <w:pPr>
        <w:autoSpaceDE w:val="0"/>
        <w:ind w:right="-16" w:firstLine="709"/>
        <w:jc w:val="both"/>
        <w:rPr>
          <w:rFonts w:ascii="Arial" w:hAnsi="Arial" w:cs="Arial"/>
        </w:rPr>
      </w:pPr>
      <w:r w:rsidRPr="00DE611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7) отказ </w:t>
      </w:r>
      <w:r w:rsidRPr="00DE611D">
        <w:rPr>
          <w:rFonts w:ascii="Arial" w:hAnsi="Arial" w:cs="Arial"/>
          <w:iCs/>
        </w:rPr>
        <w:t>администрации Линевского городского поселения</w:t>
      </w:r>
      <w:r w:rsidRPr="00DE611D">
        <w:rPr>
          <w:rFonts w:ascii="Arial" w:hAnsi="Arial" w:cs="Arial"/>
        </w:rPr>
        <w:t xml:space="preserve">, должностного лица </w:t>
      </w:r>
      <w:r w:rsidRPr="00DE611D">
        <w:rPr>
          <w:rFonts w:ascii="Arial" w:hAnsi="Arial" w:cs="Arial"/>
          <w:iCs/>
        </w:rPr>
        <w:t>администрации Линевского городского поселения</w:t>
      </w:r>
      <w:r w:rsidRPr="00DE611D">
        <w:rPr>
          <w:rFonts w:ascii="Arial" w:hAnsi="Arial" w:cs="Arial"/>
        </w:rPr>
        <w:t xml:space="preserve">, МФЦ, работника МФЦ, организаций, предусмотренных </w:t>
      </w:r>
      <w:hyperlink r:id="rId48" w:history="1">
        <w:r w:rsidRPr="00DE611D">
          <w:rPr>
            <w:rFonts w:ascii="Arial" w:hAnsi="Arial" w:cs="Arial"/>
          </w:rPr>
          <w:t>частью 1.1 статьи 16</w:t>
        </w:r>
      </w:hyperlink>
      <w:r w:rsidRPr="00DE611D">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E611D">
          <w:rPr>
            <w:rFonts w:ascii="Arial" w:hAnsi="Arial" w:cs="Arial"/>
          </w:rPr>
          <w:t>частью 1.3 статьи 16</w:t>
        </w:r>
      </w:hyperlink>
      <w:r w:rsidRPr="00DE611D">
        <w:rPr>
          <w:rFonts w:ascii="Arial" w:hAnsi="Arial" w:cs="Arial"/>
        </w:rPr>
        <w:t xml:space="preserve"> Федерального закона № 210-ФЗ;</w:t>
      </w:r>
    </w:p>
    <w:p w:rsidR="00193F56" w:rsidRPr="00DE611D" w:rsidRDefault="00193F56" w:rsidP="00193F56">
      <w:pPr>
        <w:autoSpaceDE w:val="0"/>
        <w:ind w:right="-16" w:firstLine="709"/>
        <w:jc w:val="both"/>
        <w:rPr>
          <w:rFonts w:ascii="Arial" w:hAnsi="Arial" w:cs="Arial"/>
        </w:rPr>
      </w:pPr>
      <w:r w:rsidRPr="00DE611D">
        <w:rPr>
          <w:rFonts w:ascii="Arial" w:hAnsi="Arial" w:cs="Arial"/>
        </w:rPr>
        <w:t>8) нарушение срока или порядка выдачи документов по результатам предоставления муниципальной услуги;</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w:t>
      </w:r>
      <w:r w:rsidRPr="00DE611D">
        <w:rPr>
          <w:rFonts w:ascii="Arial" w:hAnsi="Arial"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E611D">
          <w:rPr>
            <w:rFonts w:ascii="Arial" w:hAnsi="Arial" w:cs="Arial"/>
          </w:rPr>
          <w:t>частью 1.3 статьи 16</w:t>
        </w:r>
      </w:hyperlink>
      <w:r w:rsidRPr="00DE611D">
        <w:rPr>
          <w:rFonts w:ascii="Arial" w:hAnsi="Arial" w:cs="Arial"/>
        </w:rPr>
        <w:t xml:space="preserve"> Федерального закона № 210-ФЗ;</w:t>
      </w:r>
    </w:p>
    <w:p w:rsidR="00193F56" w:rsidRPr="00DE611D" w:rsidRDefault="00193F56" w:rsidP="00193F56">
      <w:pPr>
        <w:autoSpaceDE w:val="0"/>
        <w:ind w:right="-16" w:firstLine="709"/>
        <w:jc w:val="both"/>
        <w:rPr>
          <w:rFonts w:ascii="Arial" w:eastAsia="Calibri" w:hAnsi="Arial" w:cs="Arial"/>
        </w:rPr>
      </w:pPr>
      <w:r w:rsidRPr="00DE611D">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DE611D">
          <w:rPr>
            <w:rFonts w:ascii="Arial" w:hAnsi="Arial" w:cs="Arial"/>
          </w:rPr>
          <w:t>пунктом 4 части 1 статьи 7</w:t>
        </w:r>
      </w:hyperlink>
      <w:r w:rsidRPr="00DE611D">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2" w:history="1">
        <w:r w:rsidRPr="00DE611D">
          <w:rPr>
            <w:rFonts w:ascii="Arial" w:hAnsi="Arial" w:cs="Arial"/>
          </w:rPr>
          <w:t>частью 1.3 статьи 16</w:t>
        </w:r>
      </w:hyperlink>
      <w:r w:rsidRPr="00DE611D">
        <w:rPr>
          <w:rFonts w:ascii="Arial" w:hAnsi="Arial" w:cs="Arial"/>
        </w:rPr>
        <w:t xml:space="preserve"> Федерального закона</w:t>
      </w:r>
      <w:r w:rsidRPr="00DE611D">
        <w:rPr>
          <w:rFonts w:ascii="Arial" w:hAnsi="Arial" w:cs="Arial"/>
          <w:bCs/>
        </w:rPr>
        <w:t xml:space="preserve">  </w:t>
      </w:r>
      <w:r w:rsidRPr="00DE611D">
        <w:rPr>
          <w:rFonts w:ascii="Arial" w:eastAsia="Calibri" w:hAnsi="Arial" w:cs="Arial"/>
        </w:rPr>
        <w:t>№ 210-ФЗ.</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5.2. Жалоба подается в письменной форме на бумажном носителе, в электронной форме в </w:t>
      </w:r>
      <w:r w:rsidRPr="00DE611D">
        <w:rPr>
          <w:rFonts w:ascii="Arial" w:hAnsi="Arial" w:cs="Arial"/>
          <w:iCs/>
        </w:rPr>
        <w:t>администрацию Линевского городского поселения</w:t>
      </w:r>
      <w:r w:rsidRPr="00DE611D">
        <w:rPr>
          <w:rFonts w:ascii="Arial" w:hAnsi="Arial" w:cs="Arial"/>
        </w:rPr>
        <w:t xml:space="preserve">, МФЦ,  либо в </w:t>
      </w:r>
      <w:r w:rsidRPr="00DE611D">
        <w:rPr>
          <w:rFonts w:ascii="Arial" w:hAnsi="Arial" w:cs="Arial"/>
          <w:iCs/>
        </w:rPr>
        <w:t>администрацию Линевского городского поселения</w:t>
      </w:r>
      <w:r w:rsidRPr="00DE611D">
        <w:rPr>
          <w:rFonts w:ascii="Arial" w:hAnsi="Arial" w:cs="Arial"/>
        </w:rPr>
        <w:t xml:space="preserve">, являющийся учредителем МФЦ (далее – учредитель МФЦ), а также в организации, предусмотренные </w:t>
      </w:r>
      <w:hyperlink r:id="rId53" w:history="1">
        <w:r w:rsidRPr="00DE611D">
          <w:rPr>
            <w:rFonts w:ascii="Arial" w:hAnsi="Arial" w:cs="Arial"/>
          </w:rPr>
          <w:t>частью 1.1 статьи 16</w:t>
        </w:r>
      </w:hyperlink>
      <w:r w:rsidRPr="00DE611D">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history="1">
        <w:r w:rsidRPr="00DE611D">
          <w:rPr>
            <w:rFonts w:ascii="Arial" w:hAnsi="Arial" w:cs="Arial"/>
          </w:rPr>
          <w:t>частью 1.1 статьи 16</w:t>
        </w:r>
      </w:hyperlink>
      <w:r w:rsidRPr="00DE611D">
        <w:rPr>
          <w:rFonts w:ascii="Arial" w:hAnsi="Arial" w:cs="Arial"/>
        </w:rPr>
        <w:t xml:space="preserve"> Федерального закона № 210-ФЗ, подаются руководителям этих организаций.</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Жалоба на решения и действия (бездействие) </w:t>
      </w:r>
      <w:r w:rsidRPr="00DE611D">
        <w:rPr>
          <w:rFonts w:ascii="Arial" w:hAnsi="Arial" w:cs="Arial"/>
          <w:iCs/>
        </w:rPr>
        <w:t>администрации Линевского городского поселения</w:t>
      </w:r>
      <w:r w:rsidRPr="00DE611D">
        <w:rPr>
          <w:rFonts w:ascii="Arial" w:hAnsi="Arial" w:cs="Arial"/>
        </w:rPr>
        <w:t xml:space="preserve">, должностного лица </w:t>
      </w:r>
      <w:r w:rsidRPr="00DE611D">
        <w:rPr>
          <w:rFonts w:ascii="Arial" w:hAnsi="Arial" w:cs="Arial"/>
          <w:iCs/>
        </w:rPr>
        <w:t>администрации Линевского городского поселения</w:t>
      </w:r>
      <w:r w:rsidRPr="00DE611D">
        <w:rPr>
          <w:rFonts w:ascii="Arial" w:hAnsi="Arial" w:cs="Arial"/>
        </w:rPr>
        <w:t xml:space="preserve">, муниципального служащего, руководителя </w:t>
      </w:r>
      <w:r w:rsidRPr="00DE611D">
        <w:rPr>
          <w:rFonts w:ascii="Arial" w:hAnsi="Arial" w:cs="Arial"/>
          <w:iCs/>
        </w:rPr>
        <w:t>администрации Линевского городского поселения</w:t>
      </w:r>
      <w:r w:rsidRPr="00DE611D">
        <w:rPr>
          <w:rFonts w:ascii="Arial" w:hAnsi="Arial" w:cs="Arial"/>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193F56" w:rsidRPr="00DE611D" w:rsidRDefault="00193F56" w:rsidP="00193F56">
      <w:pPr>
        <w:autoSpaceDE w:val="0"/>
        <w:ind w:right="-16" w:firstLine="709"/>
        <w:jc w:val="both"/>
        <w:rPr>
          <w:rFonts w:ascii="Arial" w:hAnsi="Arial" w:cs="Arial"/>
        </w:rPr>
      </w:pPr>
      <w:r w:rsidRPr="00DE611D">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Жалоба на решения и действия (бездействие) организаций, предусмотренных </w:t>
      </w:r>
      <w:hyperlink r:id="rId55" w:history="1">
        <w:r w:rsidRPr="00DE611D">
          <w:rPr>
            <w:rFonts w:ascii="Arial" w:hAnsi="Arial" w:cs="Arial"/>
          </w:rPr>
          <w:t>частью 1.1 статьи 16</w:t>
        </w:r>
      </w:hyperlink>
      <w:r w:rsidRPr="00DE611D">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93F56" w:rsidRPr="00DE611D" w:rsidRDefault="00193F56" w:rsidP="00193F56">
      <w:pPr>
        <w:autoSpaceDE w:val="0"/>
        <w:ind w:right="-16" w:firstLine="709"/>
        <w:jc w:val="both"/>
        <w:rPr>
          <w:rFonts w:ascii="Arial" w:hAnsi="Arial" w:cs="Arial"/>
        </w:rPr>
      </w:pPr>
      <w:r w:rsidRPr="00DE611D">
        <w:rPr>
          <w:rFonts w:ascii="Arial" w:hAnsi="Arial" w:cs="Arial"/>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3F56" w:rsidRPr="00DE611D" w:rsidRDefault="00193F56" w:rsidP="00193F56">
      <w:pPr>
        <w:autoSpaceDE w:val="0"/>
        <w:ind w:right="-16" w:firstLine="709"/>
        <w:jc w:val="both"/>
        <w:rPr>
          <w:rFonts w:ascii="Arial" w:hAnsi="Arial" w:cs="Arial"/>
        </w:rPr>
      </w:pPr>
      <w:r w:rsidRPr="00DE611D">
        <w:rPr>
          <w:rFonts w:ascii="Arial" w:hAnsi="Arial" w:cs="Arial"/>
        </w:rPr>
        <w:t>5.4. Жалоба должна содержать:</w:t>
      </w:r>
    </w:p>
    <w:p w:rsidR="00193F56" w:rsidRPr="00DE611D" w:rsidRDefault="00193F56" w:rsidP="00193F56">
      <w:pPr>
        <w:autoSpaceDE w:val="0"/>
        <w:ind w:right="-16" w:firstLine="709"/>
        <w:jc w:val="both"/>
        <w:rPr>
          <w:rFonts w:ascii="Arial" w:hAnsi="Arial" w:cs="Arial"/>
        </w:rPr>
      </w:pPr>
      <w:r w:rsidRPr="00DE611D">
        <w:rPr>
          <w:rFonts w:ascii="Arial" w:hAnsi="Arial" w:cs="Arial"/>
        </w:rPr>
        <w:lastRenderedPageBreak/>
        <w:t xml:space="preserve">1) наименование </w:t>
      </w:r>
      <w:r w:rsidRPr="00DE611D">
        <w:rPr>
          <w:rFonts w:ascii="Arial" w:hAnsi="Arial" w:cs="Arial"/>
          <w:iCs/>
        </w:rPr>
        <w:t>администрации Линевского городского поселения</w:t>
      </w:r>
      <w:r w:rsidRPr="00DE611D">
        <w:rPr>
          <w:rFonts w:ascii="Arial" w:hAnsi="Arial" w:cs="Arial"/>
        </w:rPr>
        <w:t>, должностного лица</w:t>
      </w:r>
      <w:r w:rsidRPr="00DE611D">
        <w:rPr>
          <w:rFonts w:ascii="Arial" w:hAnsi="Arial" w:cs="Arial"/>
          <w:bCs/>
          <w:i/>
        </w:rPr>
        <w:t xml:space="preserve"> </w:t>
      </w:r>
      <w:r w:rsidRPr="00DE611D">
        <w:rPr>
          <w:rFonts w:ascii="Arial" w:hAnsi="Arial" w:cs="Arial"/>
          <w:iCs/>
        </w:rPr>
        <w:t>администрации Линевского городского поселения</w:t>
      </w:r>
      <w:r w:rsidRPr="00DE611D">
        <w:rPr>
          <w:rFonts w:ascii="Arial" w:hAnsi="Arial" w:cs="Arial"/>
        </w:rPr>
        <w:t xml:space="preserve">, или муниципального служащего, МФЦ, его руководителя и (или) работника, организаций, предусмотренных </w:t>
      </w:r>
      <w:hyperlink r:id="rId56" w:history="1">
        <w:r w:rsidRPr="00DE611D">
          <w:rPr>
            <w:rFonts w:ascii="Arial" w:hAnsi="Arial" w:cs="Arial"/>
          </w:rPr>
          <w:t>частью 1.1 статьи 16</w:t>
        </w:r>
      </w:hyperlink>
      <w:r w:rsidRPr="00DE611D">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193F56" w:rsidRPr="00DE611D" w:rsidRDefault="00193F56" w:rsidP="00193F56">
      <w:pPr>
        <w:autoSpaceDE w:val="0"/>
        <w:ind w:right="-16" w:firstLine="709"/>
        <w:jc w:val="both"/>
        <w:rPr>
          <w:rFonts w:ascii="Arial" w:hAnsi="Arial" w:cs="Arial"/>
        </w:rPr>
      </w:pPr>
      <w:r w:rsidRPr="00DE611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3) сведения об обжалуемых решениях и действиях (бездействии) </w:t>
      </w:r>
      <w:r w:rsidRPr="00DE611D">
        <w:rPr>
          <w:rFonts w:ascii="Arial" w:hAnsi="Arial" w:cs="Arial"/>
          <w:iCs/>
        </w:rPr>
        <w:t>администрации Линевского городского поселения</w:t>
      </w:r>
      <w:r w:rsidRPr="00DE611D">
        <w:rPr>
          <w:rFonts w:ascii="Arial" w:hAnsi="Arial" w:cs="Arial"/>
        </w:rPr>
        <w:t xml:space="preserve">, должностного лица, </w:t>
      </w:r>
      <w:r w:rsidRPr="00DE611D">
        <w:rPr>
          <w:rFonts w:ascii="Arial" w:hAnsi="Arial" w:cs="Arial"/>
          <w:iCs/>
        </w:rPr>
        <w:t>администрации Линевского городского поселения</w:t>
      </w:r>
      <w:r w:rsidRPr="00DE611D">
        <w:rPr>
          <w:rFonts w:ascii="Arial" w:hAnsi="Arial" w:cs="Arial"/>
        </w:rPr>
        <w:t xml:space="preserve">, либо муниципального служащего, МФЦ, работника МФЦ, организаций, предусмотренных </w:t>
      </w:r>
      <w:hyperlink r:id="rId57" w:history="1">
        <w:r w:rsidRPr="00DE611D">
          <w:rPr>
            <w:rFonts w:ascii="Arial" w:hAnsi="Arial" w:cs="Arial"/>
          </w:rPr>
          <w:t>частью 1.1 статьи 16</w:t>
        </w:r>
      </w:hyperlink>
      <w:r w:rsidRPr="00DE611D">
        <w:rPr>
          <w:rFonts w:ascii="Arial" w:hAnsi="Arial" w:cs="Arial"/>
        </w:rPr>
        <w:t xml:space="preserve"> Федерального закона № 210-ФЗ, их работников;</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4) доводы, на основании которых заявитель не согласен с решением и действиями (бездействием) </w:t>
      </w:r>
      <w:r w:rsidRPr="00DE611D">
        <w:rPr>
          <w:rFonts w:ascii="Arial" w:hAnsi="Arial" w:cs="Arial"/>
          <w:iCs/>
        </w:rPr>
        <w:t>администрации Линевского городского поселения</w:t>
      </w:r>
      <w:r w:rsidRPr="00DE611D">
        <w:rPr>
          <w:rFonts w:ascii="Arial" w:hAnsi="Arial" w:cs="Arial"/>
        </w:rPr>
        <w:t>, должностного лица</w:t>
      </w:r>
      <w:r w:rsidRPr="00DE611D">
        <w:rPr>
          <w:rFonts w:ascii="Arial" w:hAnsi="Arial" w:cs="Arial"/>
          <w:bCs/>
          <w:i/>
        </w:rPr>
        <w:t xml:space="preserve"> </w:t>
      </w:r>
      <w:r w:rsidRPr="00DE611D">
        <w:rPr>
          <w:rFonts w:ascii="Arial" w:hAnsi="Arial" w:cs="Arial"/>
          <w:iCs/>
        </w:rPr>
        <w:t>администрации Линевского городского поселения</w:t>
      </w:r>
      <w:r w:rsidRPr="00DE611D">
        <w:rPr>
          <w:rFonts w:ascii="Arial" w:hAnsi="Arial" w:cs="Arial"/>
        </w:rPr>
        <w:t xml:space="preserve"> или муниципального служащего, МФЦ, работника МФЦ, организаций, предусмотренных </w:t>
      </w:r>
      <w:hyperlink r:id="rId58" w:history="1">
        <w:r w:rsidRPr="00DE611D">
          <w:rPr>
            <w:rFonts w:ascii="Arial" w:hAnsi="Arial" w:cs="Arial"/>
          </w:rPr>
          <w:t>частью 1.1 статьи 16</w:t>
        </w:r>
      </w:hyperlink>
      <w:r w:rsidRPr="00DE611D">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93F56" w:rsidRPr="00DE611D" w:rsidRDefault="00193F56" w:rsidP="00193F56">
      <w:pPr>
        <w:autoSpaceDE w:val="0"/>
        <w:ind w:right="-16" w:firstLine="709"/>
        <w:jc w:val="both"/>
        <w:rPr>
          <w:rFonts w:ascii="Arial" w:hAnsi="Arial" w:cs="Arial"/>
        </w:rPr>
      </w:pPr>
      <w:r w:rsidRPr="00DE611D">
        <w:rPr>
          <w:rFonts w:ascii="Arial" w:hAnsi="Arial" w:cs="Arial"/>
        </w:rPr>
        <w:t>Заявитель имеет право на получение информации и документов, необходимых для обоснования и рассмотрения жалобы.</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DE611D">
        <w:rPr>
          <w:rFonts w:ascii="Arial" w:hAnsi="Arial" w:cs="Arial"/>
          <w:iCs/>
        </w:rPr>
        <w:t>администрации Линевского городского поселения</w:t>
      </w:r>
      <w:r w:rsidRPr="00DE611D">
        <w:rPr>
          <w:rFonts w:ascii="Arial" w:hAnsi="Arial" w:cs="Arial"/>
        </w:rPr>
        <w:t xml:space="preserve">, работниками МФЦ, организаций, предусмотренных </w:t>
      </w:r>
      <w:hyperlink r:id="rId59" w:history="1">
        <w:r w:rsidRPr="00DE611D">
          <w:rPr>
            <w:rFonts w:ascii="Arial" w:hAnsi="Arial" w:cs="Arial"/>
          </w:rPr>
          <w:t>частью 1.1 статьи 16</w:t>
        </w:r>
      </w:hyperlink>
      <w:r w:rsidRPr="00DE611D">
        <w:rPr>
          <w:rFonts w:ascii="Arial" w:hAnsi="Arial" w:cs="Arial"/>
        </w:rPr>
        <w:t xml:space="preserve"> Федерального закона № 210-ФЗ. в течение трех дней со дня ее поступления.</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Жалоба, поступившая в </w:t>
      </w:r>
      <w:r w:rsidRPr="00DE611D">
        <w:rPr>
          <w:rFonts w:ascii="Arial" w:hAnsi="Arial" w:cs="Arial"/>
          <w:iCs/>
        </w:rPr>
        <w:t>администрацию Линевского городского поселения</w:t>
      </w:r>
      <w:r w:rsidRPr="00DE611D">
        <w:rPr>
          <w:rFonts w:ascii="Arial" w:hAnsi="Arial" w:cs="Arial"/>
        </w:rPr>
        <w:t xml:space="preserve">, МФЦ, учредителю МФЦ, в организации, предусмотренные </w:t>
      </w:r>
      <w:hyperlink r:id="rId60" w:history="1">
        <w:r w:rsidRPr="00DE611D">
          <w:rPr>
            <w:rFonts w:ascii="Arial" w:hAnsi="Arial" w:cs="Arial"/>
          </w:rPr>
          <w:t>частью 1.1 статьи 16</w:t>
        </w:r>
      </w:hyperlink>
      <w:r w:rsidRPr="00DE611D">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DE611D">
        <w:rPr>
          <w:rFonts w:ascii="Arial" w:hAnsi="Arial" w:cs="Arial"/>
          <w:iCs/>
        </w:rPr>
        <w:t>администрации Линевского городского поселения</w:t>
      </w:r>
      <w:r w:rsidRPr="00DE611D">
        <w:rPr>
          <w:rFonts w:ascii="Arial" w:hAnsi="Arial" w:cs="Arial"/>
        </w:rPr>
        <w:t xml:space="preserve">, МФЦ, организаций, предусмотренных </w:t>
      </w:r>
      <w:hyperlink r:id="rId61" w:history="1">
        <w:r w:rsidRPr="00DE611D">
          <w:rPr>
            <w:rFonts w:ascii="Arial" w:hAnsi="Arial" w:cs="Arial"/>
          </w:rPr>
          <w:t>частью 1.1 статьи 16</w:t>
        </w:r>
      </w:hyperlink>
      <w:r w:rsidRPr="00DE611D">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3F56" w:rsidRPr="00DE611D" w:rsidRDefault="00193F56" w:rsidP="00193F56">
      <w:pPr>
        <w:autoSpaceDE w:val="0"/>
        <w:ind w:right="-16" w:firstLine="709"/>
        <w:jc w:val="both"/>
        <w:rPr>
          <w:rFonts w:ascii="Arial" w:hAnsi="Arial" w:cs="Arial"/>
        </w:rPr>
      </w:pPr>
      <w:r w:rsidRPr="00DE611D">
        <w:rPr>
          <w:rFonts w:ascii="Arial" w:hAnsi="Arial" w:cs="Arial"/>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93F56" w:rsidRPr="00DE611D" w:rsidRDefault="00193F56" w:rsidP="00193F56">
      <w:pPr>
        <w:autoSpaceDE w:val="0"/>
        <w:ind w:right="-16" w:firstLine="709"/>
        <w:jc w:val="both"/>
        <w:rPr>
          <w:rFonts w:ascii="Arial" w:hAnsi="Arial" w:cs="Arial"/>
        </w:rPr>
      </w:pPr>
      <w:r w:rsidRPr="00DE611D">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Должностное лицо, работник, наделенные полномочиями по рассмотрению жалоб в соответствии с </w:t>
      </w:r>
      <w:hyperlink r:id="rId62" w:history="1">
        <w:r w:rsidRPr="00DE611D">
          <w:rPr>
            <w:rFonts w:ascii="Arial" w:hAnsi="Arial" w:cs="Arial"/>
          </w:rPr>
          <w:t>пунктом</w:t>
        </w:r>
      </w:hyperlink>
      <w:r w:rsidRPr="00DE611D">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w:t>
      </w:r>
      <w:r w:rsidRPr="00DE611D">
        <w:rPr>
          <w:rFonts w:ascii="Arial" w:hAnsi="Arial" w:cs="Arial"/>
        </w:rPr>
        <w:lastRenderedPageBreak/>
        <w:t>в ней вопросов и сообщить заявителю о недопустимости злоупотребления правом.</w:t>
      </w:r>
    </w:p>
    <w:p w:rsidR="00193F56" w:rsidRPr="00DE611D" w:rsidRDefault="00193F56" w:rsidP="00193F56">
      <w:pPr>
        <w:autoSpaceDE w:val="0"/>
        <w:ind w:right="-16" w:firstLine="709"/>
        <w:jc w:val="both"/>
        <w:rPr>
          <w:rFonts w:ascii="Arial" w:hAnsi="Arial" w:cs="Arial"/>
        </w:rPr>
      </w:pPr>
      <w:r w:rsidRPr="00DE611D">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3" w:tooltip="blocked::consultantplus://offline/ref=166B6C834A40D9ED059D12BC8CDD9D84D13C7A68142196DE02C83138nBMDI" w:history="1">
        <w:r w:rsidRPr="00DE611D">
          <w:rPr>
            <w:rFonts w:ascii="Arial" w:hAnsi="Arial" w:cs="Arial"/>
          </w:rPr>
          <w:t>законом</w:t>
        </w:r>
      </w:hyperlink>
      <w:r w:rsidRPr="00DE611D">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93F56" w:rsidRPr="00DE611D" w:rsidRDefault="00193F56" w:rsidP="00193F56">
      <w:pPr>
        <w:autoSpaceDE w:val="0"/>
        <w:ind w:right="-16" w:firstLine="709"/>
        <w:jc w:val="both"/>
        <w:rPr>
          <w:rFonts w:ascii="Arial" w:hAnsi="Arial" w:cs="Arial"/>
          <w:bCs/>
        </w:rPr>
      </w:pPr>
      <w:r w:rsidRPr="00DE611D">
        <w:rPr>
          <w:rFonts w:ascii="Arial" w:hAnsi="Arial" w:cs="Arial"/>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93F56" w:rsidRPr="00DE611D" w:rsidRDefault="00193F56" w:rsidP="00193F56">
      <w:pPr>
        <w:autoSpaceDE w:val="0"/>
        <w:ind w:right="-16" w:firstLine="709"/>
        <w:jc w:val="both"/>
        <w:rPr>
          <w:rFonts w:ascii="Arial" w:hAnsi="Arial" w:cs="Arial"/>
        </w:rPr>
      </w:pPr>
      <w:r w:rsidRPr="00DE611D">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4" w:history="1">
        <w:r w:rsidRPr="00DE611D">
          <w:rPr>
            <w:rFonts w:ascii="Arial" w:hAnsi="Arial" w:cs="Arial"/>
          </w:rPr>
          <w:t>пунктом</w:t>
        </w:r>
      </w:hyperlink>
      <w:r w:rsidRPr="00DE611D">
        <w:rPr>
          <w:rFonts w:ascii="Arial" w:hAnsi="Arial" w:cs="Arial"/>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93F56" w:rsidRPr="00DE611D" w:rsidRDefault="00193F56" w:rsidP="00193F56">
      <w:pPr>
        <w:autoSpaceDE w:val="0"/>
        <w:ind w:right="-16" w:firstLine="709"/>
        <w:jc w:val="both"/>
        <w:rPr>
          <w:rFonts w:ascii="Arial" w:hAnsi="Arial" w:cs="Arial"/>
        </w:rPr>
      </w:pPr>
      <w:r w:rsidRPr="00DE611D">
        <w:rPr>
          <w:rFonts w:ascii="Arial" w:hAnsi="Arial" w:cs="Arial"/>
        </w:rPr>
        <w:t>5.7. По результатам рассмотрения жалобы принимается одно из следующих решений:</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93F56" w:rsidRPr="00DE611D" w:rsidRDefault="00193F56" w:rsidP="00193F56">
      <w:pPr>
        <w:autoSpaceDE w:val="0"/>
        <w:ind w:right="-16" w:firstLine="709"/>
        <w:jc w:val="both"/>
        <w:rPr>
          <w:rFonts w:ascii="Arial" w:hAnsi="Arial" w:cs="Arial"/>
        </w:rPr>
      </w:pPr>
      <w:r w:rsidRPr="00DE611D">
        <w:rPr>
          <w:rFonts w:ascii="Arial" w:hAnsi="Arial" w:cs="Arial"/>
        </w:rPr>
        <w:t>2) в удовлетворении жалобы отказывается.</w:t>
      </w:r>
    </w:p>
    <w:p w:rsidR="00193F56" w:rsidRPr="00DE611D" w:rsidRDefault="00193F56" w:rsidP="00193F56">
      <w:pPr>
        <w:autoSpaceDE w:val="0"/>
        <w:ind w:right="-16" w:firstLine="709"/>
        <w:jc w:val="both"/>
        <w:rPr>
          <w:rFonts w:ascii="Arial" w:hAnsi="Arial" w:cs="Arial"/>
        </w:rPr>
      </w:pPr>
      <w:r w:rsidRPr="00DE611D">
        <w:rPr>
          <w:rFonts w:ascii="Arial" w:hAnsi="Arial" w:cs="Arial"/>
        </w:rPr>
        <w:t>5.8. Основаниями для отказа в удовлетворении жалобы являются:</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1) признание правомерными решения и (или) действий (бездействия) </w:t>
      </w:r>
      <w:r w:rsidRPr="00DE611D">
        <w:rPr>
          <w:rFonts w:ascii="Arial" w:hAnsi="Arial" w:cs="Arial"/>
          <w:iCs/>
        </w:rPr>
        <w:t>администрации Линевского городского поселения</w:t>
      </w:r>
      <w:r w:rsidRPr="00DE611D">
        <w:rPr>
          <w:rFonts w:ascii="Arial" w:hAnsi="Arial" w:cs="Arial"/>
        </w:rPr>
        <w:t xml:space="preserve"> должностных лиц, муниципальных служащих </w:t>
      </w:r>
      <w:r w:rsidRPr="00DE611D">
        <w:rPr>
          <w:rFonts w:ascii="Arial" w:hAnsi="Arial" w:cs="Arial"/>
          <w:iCs/>
        </w:rPr>
        <w:t>администрации Линевского городского поселения</w:t>
      </w:r>
      <w:r w:rsidRPr="00DE611D">
        <w:rPr>
          <w:rFonts w:ascii="Arial" w:hAnsi="Arial" w:cs="Arial"/>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93F56" w:rsidRPr="00DE611D" w:rsidRDefault="00193F56" w:rsidP="00193F56">
      <w:pPr>
        <w:autoSpaceDE w:val="0"/>
        <w:ind w:right="-16" w:firstLine="709"/>
        <w:jc w:val="both"/>
        <w:rPr>
          <w:rFonts w:ascii="Arial" w:hAnsi="Arial" w:cs="Arial"/>
        </w:rPr>
      </w:pPr>
      <w:r w:rsidRPr="00DE611D">
        <w:rPr>
          <w:rFonts w:ascii="Arial" w:hAnsi="Arial" w:cs="Arial"/>
        </w:rPr>
        <w:t>2) наличие вступившего в законную силу решения суда по жалобе о том же предмете и по тем же основаниям;</w:t>
      </w:r>
    </w:p>
    <w:p w:rsidR="00193F56" w:rsidRPr="00DE611D" w:rsidRDefault="00193F56" w:rsidP="00193F56">
      <w:pPr>
        <w:autoSpaceDE w:val="0"/>
        <w:ind w:right="-16" w:firstLine="709"/>
        <w:jc w:val="both"/>
        <w:rPr>
          <w:rFonts w:ascii="Arial" w:hAnsi="Arial" w:cs="Arial"/>
        </w:rPr>
      </w:pPr>
      <w:r w:rsidRPr="00DE611D">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193F56" w:rsidRPr="00DE611D" w:rsidRDefault="00193F56" w:rsidP="00193F56">
      <w:pPr>
        <w:autoSpaceDE w:val="0"/>
        <w:ind w:right="-16" w:firstLine="709"/>
        <w:jc w:val="both"/>
        <w:rPr>
          <w:rFonts w:ascii="Arial" w:hAnsi="Arial" w:cs="Arial"/>
        </w:rPr>
      </w:pPr>
      <w:r w:rsidRPr="00DE611D">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F56" w:rsidRPr="00DE611D" w:rsidRDefault="00193F56" w:rsidP="00193F56">
      <w:pPr>
        <w:autoSpaceDE w:val="0"/>
        <w:ind w:right="-16" w:firstLine="709"/>
        <w:jc w:val="both"/>
        <w:rPr>
          <w:rFonts w:ascii="Arial" w:hAnsi="Arial" w:cs="Arial"/>
        </w:rPr>
      </w:pPr>
      <w:r w:rsidRPr="00DE611D">
        <w:rPr>
          <w:rFonts w:ascii="Arial" w:hAnsi="Arial" w:cs="Arial"/>
        </w:rPr>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5" w:history="1">
        <w:r w:rsidRPr="00DE611D">
          <w:rPr>
            <w:rFonts w:ascii="Arial" w:hAnsi="Arial" w:cs="Arial"/>
          </w:rPr>
          <w:t>частью 1.1 статьи 16</w:t>
        </w:r>
      </w:hyperlink>
      <w:r w:rsidRPr="00DE611D">
        <w:rPr>
          <w:rFonts w:ascii="Arial" w:hAnsi="Arial" w:cs="Arial"/>
        </w:rPr>
        <w:t xml:space="preserve"> Федерального закона            </w:t>
      </w:r>
      <w:r w:rsidRPr="00DE611D">
        <w:rPr>
          <w:rFonts w:ascii="Arial" w:eastAsia="Calibri" w:hAnsi="Arial" w:cs="Arial"/>
        </w:rPr>
        <w:t>№ 210-ФЗ</w:t>
      </w:r>
      <w:r w:rsidRPr="00DE611D">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3F56" w:rsidRPr="00DE611D" w:rsidRDefault="00193F56" w:rsidP="00193F56">
      <w:pPr>
        <w:autoSpaceDE w:val="0"/>
        <w:ind w:right="-16" w:firstLine="709"/>
        <w:jc w:val="both"/>
        <w:rPr>
          <w:rFonts w:ascii="Arial" w:hAnsi="Arial" w:cs="Arial"/>
        </w:rPr>
      </w:pPr>
      <w:r w:rsidRPr="00DE611D">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3F56" w:rsidRPr="00DE611D" w:rsidRDefault="00193F56" w:rsidP="00193F56">
      <w:pPr>
        <w:autoSpaceDE w:val="0"/>
        <w:ind w:right="-16" w:firstLine="709"/>
        <w:jc w:val="both"/>
        <w:rPr>
          <w:rFonts w:ascii="Arial" w:hAnsi="Arial" w:cs="Arial"/>
          <w:bCs/>
        </w:rPr>
      </w:pPr>
      <w:r w:rsidRPr="00DE611D">
        <w:rPr>
          <w:rFonts w:ascii="Arial" w:hAnsi="Arial" w:cs="Arial"/>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DE611D">
        <w:rPr>
          <w:rFonts w:ascii="Arial" w:hAnsi="Arial" w:cs="Arial"/>
          <w:iCs/>
        </w:rPr>
        <w:t>администрации Линевского городского поселения</w:t>
      </w:r>
      <w:r w:rsidRPr="00DE611D">
        <w:rPr>
          <w:rFonts w:ascii="Arial" w:hAnsi="Arial" w:cs="Arial"/>
        </w:rPr>
        <w:t xml:space="preserve">, работник наделенные </w:t>
      </w:r>
      <w:r w:rsidRPr="00DE611D">
        <w:rPr>
          <w:rFonts w:ascii="Arial"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93F56" w:rsidRPr="00DE611D" w:rsidRDefault="00193F56" w:rsidP="00193F56">
      <w:pPr>
        <w:autoSpaceDE w:val="0"/>
        <w:ind w:right="-16" w:firstLine="709"/>
        <w:jc w:val="both"/>
        <w:rPr>
          <w:rFonts w:ascii="Arial" w:hAnsi="Arial" w:cs="Arial"/>
        </w:rPr>
      </w:pPr>
      <w:r w:rsidRPr="00DE611D">
        <w:rPr>
          <w:rFonts w:ascii="Arial" w:hAnsi="Arial" w:cs="Arial"/>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DE611D">
        <w:rPr>
          <w:rFonts w:ascii="Arial" w:hAnsi="Arial" w:cs="Arial"/>
          <w:iCs/>
        </w:rPr>
        <w:t>администрации Линевского городского поселения</w:t>
      </w:r>
      <w:r w:rsidRPr="00DE611D">
        <w:rPr>
          <w:rFonts w:ascii="Arial" w:hAnsi="Arial" w:cs="Arial"/>
        </w:rPr>
        <w:t>,</w:t>
      </w:r>
      <w:r w:rsidRPr="00DE611D">
        <w:rPr>
          <w:rFonts w:ascii="Arial" w:hAnsi="Arial" w:cs="Arial"/>
          <w:i/>
        </w:rPr>
        <w:t xml:space="preserve"> </w:t>
      </w:r>
      <w:r w:rsidRPr="00DE611D">
        <w:rPr>
          <w:rFonts w:ascii="Arial" w:hAnsi="Arial" w:cs="Arial"/>
        </w:rPr>
        <w:t xml:space="preserve">должностных лиц МФЦ, работников организаций, предусмотренных </w:t>
      </w:r>
      <w:hyperlink r:id="rId66" w:history="1">
        <w:r w:rsidRPr="00DE611D">
          <w:rPr>
            <w:rFonts w:ascii="Arial" w:hAnsi="Arial" w:cs="Arial"/>
          </w:rPr>
          <w:t>частью 1.1 статьи 16</w:t>
        </w:r>
      </w:hyperlink>
      <w:r w:rsidRPr="00DE611D">
        <w:rPr>
          <w:rFonts w:ascii="Arial" w:hAnsi="Arial" w:cs="Arial"/>
        </w:rPr>
        <w:t xml:space="preserve"> Федерального закона № 210-ФЗ, в судебном порядке в соответствии с законодательством Российской Федерации.</w:t>
      </w:r>
    </w:p>
    <w:p w:rsidR="00193F56" w:rsidRPr="00DE611D" w:rsidRDefault="00193F56" w:rsidP="00193F56">
      <w:pPr>
        <w:autoSpaceDE w:val="0"/>
        <w:ind w:right="-16" w:firstLine="709"/>
        <w:jc w:val="both"/>
        <w:rPr>
          <w:rFonts w:ascii="Arial" w:hAnsi="Arial" w:cs="Arial"/>
        </w:rPr>
      </w:pPr>
      <w:r w:rsidRPr="00DE611D">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93F56" w:rsidRPr="00DE611D" w:rsidRDefault="00193F56" w:rsidP="00193F56">
      <w:pPr>
        <w:widowControl w:val="0"/>
        <w:autoSpaceDE w:val="0"/>
        <w:ind w:firstLine="720"/>
        <w:jc w:val="both"/>
        <w:outlineLvl w:val="0"/>
        <w:rPr>
          <w:rFonts w:ascii="Arial" w:hAnsi="Arial" w:cs="Arial"/>
        </w:rPr>
      </w:pPr>
    </w:p>
    <w:p w:rsidR="00193F56" w:rsidRPr="00DE611D" w:rsidRDefault="00193F56" w:rsidP="00193F56">
      <w:pPr>
        <w:widowControl w:val="0"/>
        <w:autoSpaceDE w:val="0"/>
        <w:ind w:firstLine="720"/>
        <w:jc w:val="both"/>
        <w:outlineLvl w:val="0"/>
        <w:rPr>
          <w:rFonts w:ascii="Arial" w:hAnsi="Arial" w:cs="Arial"/>
        </w:rPr>
      </w:pPr>
    </w:p>
    <w:p w:rsidR="00193F56" w:rsidRPr="00DE611D" w:rsidRDefault="00193F56" w:rsidP="00193F56">
      <w:pPr>
        <w:rPr>
          <w:rFonts w:ascii="Arial" w:hAnsi="Arial" w:cs="Arial"/>
        </w:rPr>
      </w:pPr>
    </w:p>
    <w:p w:rsidR="00FA1EC0" w:rsidRPr="00DE611D" w:rsidRDefault="00FA1EC0" w:rsidP="00FA1EC0">
      <w:pPr>
        <w:autoSpaceDE w:val="0"/>
        <w:autoSpaceDN w:val="0"/>
        <w:adjustRightInd w:val="0"/>
        <w:ind w:firstLine="709"/>
        <w:jc w:val="both"/>
        <w:rPr>
          <w:rFonts w:ascii="Arial" w:hAnsi="Arial" w:cs="Arial"/>
          <w:sz w:val="28"/>
          <w:szCs w:val="28"/>
          <w:u w:val="single"/>
        </w:rPr>
      </w:pPr>
    </w:p>
    <w:p w:rsidR="00DE611D" w:rsidRPr="00DE611D" w:rsidRDefault="00DE611D">
      <w:pPr>
        <w:autoSpaceDE w:val="0"/>
        <w:autoSpaceDN w:val="0"/>
        <w:adjustRightInd w:val="0"/>
        <w:ind w:firstLine="709"/>
        <w:jc w:val="both"/>
        <w:rPr>
          <w:rFonts w:ascii="Arial" w:hAnsi="Arial" w:cs="Arial"/>
          <w:sz w:val="28"/>
          <w:szCs w:val="28"/>
          <w:u w:val="single"/>
        </w:rPr>
      </w:pPr>
    </w:p>
    <w:sectPr w:rsidR="00DE611D" w:rsidRPr="00DE611D" w:rsidSect="002A7A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07D" w:rsidRDefault="00E5207D" w:rsidP="00FA1EC0">
      <w:r>
        <w:separator/>
      </w:r>
    </w:p>
  </w:endnote>
  <w:endnote w:type="continuationSeparator" w:id="1">
    <w:p w:rsidR="00E5207D" w:rsidRDefault="00E5207D" w:rsidP="00FA1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07D" w:rsidRDefault="00E5207D" w:rsidP="00FA1EC0">
      <w:r>
        <w:separator/>
      </w:r>
    </w:p>
  </w:footnote>
  <w:footnote w:type="continuationSeparator" w:id="1">
    <w:p w:rsidR="00E5207D" w:rsidRDefault="00E5207D" w:rsidP="00FA1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58A62A16"/>
    <w:multiLevelType w:val="hybridMultilevel"/>
    <w:tmpl w:val="78A03854"/>
    <w:lvl w:ilvl="0" w:tplc="B93CAF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61D37C7"/>
    <w:multiLevelType w:val="hybridMultilevel"/>
    <w:tmpl w:val="C1DA45A4"/>
    <w:lvl w:ilvl="0" w:tplc="A662A3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1024"/>
  <w:defaultTabStop w:val="708"/>
  <w:characterSpacingControl w:val="doNotCompress"/>
  <w:footnotePr>
    <w:footnote w:id="0"/>
    <w:footnote w:id="1"/>
  </w:footnotePr>
  <w:endnotePr>
    <w:endnote w:id="0"/>
    <w:endnote w:id="1"/>
  </w:endnotePr>
  <w:compat/>
  <w:rsids>
    <w:rsidRoot w:val="00C94246"/>
    <w:rsid w:val="00024044"/>
    <w:rsid w:val="000411EE"/>
    <w:rsid w:val="00064F94"/>
    <w:rsid w:val="000E0458"/>
    <w:rsid w:val="000E6695"/>
    <w:rsid w:val="0015703D"/>
    <w:rsid w:val="00182DBC"/>
    <w:rsid w:val="00193F56"/>
    <w:rsid w:val="001A1897"/>
    <w:rsid w:val="001D1C6A"/>
    <w:rsid w:val="00232BB6"/>
    <w:rsid w:val="00241635"/>
    <w:rsid w:val="002629D2"/>
    <w:rsid w:val="002A7A49"/>
    <w:rsid w:val="00355739"/>
    <w:rsid w:val="00363222"/>
    <w:rsid w:val="0037362D"/>
    <w:rsid w:val="003A39CE"/>
    <w:rsid w:val="003D0327"/>
    <w:rsid w:val="003E5297"/>
    <w:rsid w:val="003F294E"/>
    <w:rsid w:val="004277EC"/>
    <w:rsid w:val="00432D4F"/>
    <w:rsid w:val="004D1DEA"/>
    <w:rsid w:val="004D4B28"/>
    <w:rsid w:val="00507D4F"/>
    <w:rsid w:val="00520C1E"/>
    <w:rsid w:val="0053191A"/>
    <w:rsid w:val="0053324E"/>
    <w:rsid w:val="005D62F6"/>
    <w:rsid w:val="005F7514"/>
    <w:rsid w:val="00676D53"/>
    <w:rsid w:val="00725CEF"/>
    <w:rsid w:val="00784800"/>
    <w:rsid w:val="00785DB3"/>
    <w:rsid w:val="007F7EAD"/>
    <w:rsid w:val="008A7141"/>
    <w:rsid w:val="008B4F06"/>
    <w:rsid w:val="008D13D3"/>
    <w:rsid w:val="00906783"/>
    <w:rsid w:val="00956E1C"/>
    <w:rsid w:val="00967C0A"/>
    <w:rsid w:val="00976DA5"/>
    <w:rsid w:val="009F0BE3"/>
    <w:rsid w:val="009F30E6"/>
    <w:rsid w:val="00A15017"/>
    <w:rsid w:val="00A54BDF"/>
    <w:rsid w:val="00A906BB"/>
    <w:rsid w:val="00AC4AC4"/>
    <w:rsid w:val="00AD43C4"/>
    <w:rsid w:val="00AE7BE4"/>
    <w:rsid w:val="00B030F5"/>
    <w:rsid w:val="00B07422"/>
    <w:rsid w:val="00B63EB5"/>
    <w:rsid w:val="00B71FCE"/>
    <w:rsid w:val="00B8241F"/>
    <w:rsid w:val="00BA78A6"/>
    <w:rsid w:val="00BD1CD1"/>
    <w:rsid w:val="00BF200E"/>
    <w:rsid w:val="00C003C5"/>
    <w:rsid w:val="00C6463A"/>
    <w:rsid w:val="00C6633B"/>
    <w:rsid w:val="00C94246"/>
    <w:rsid w:val="00D276EC"/>
    <w:rsid w:val="00D5353A"/>
    <w:rsid w:val="00D944C2"/>
    <w:rsid w:val="00DD01B6"/>
    <w:rsid w:val="00DD5AC9"/>
    <w:rsid w:val="00DE611D"/>
    <w:rsid w:val="00E27381"/>
    <w:rsid w:val="00E4314A"/>
    <w:rsid w:val="00E5207D"/>
    <w:rsid w:val="00E61E0A"/>
    <w:rsid w:val="00ED7150"/>
    <w:rsid w:val="00F17F84"/>
    <w:rsid w:val="00F30E56"/>
    <w:rsid w:val="00F5320D"/>
    <w:rsid w:val="00FA1EC0"/>
    <w:rsid w:val="00FB78C2"/>
    <w:rsid w:val="00FE099F"/>
    <w:rsid w:val="00FF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46"/>
    <w:pPr>
      <w:spacing w:after="0" w:line="240" w:lineRule="auto"/>
    </w:pPr>
    <w:rPr>
      <w:rFonts w:eastAsia="Times New Roman"/>
      <w:bCs w:val="0"/>
      <w:lang w:eastAsia="ru-RU"/>
    </w:rPr>
  </w:style>
  <w:style w:type="paragraph" w:styleId="1">
    <w:name w:val="heading 1"/>
    <w:basedOn w:val="a"/>
    <w:next w:val="a"/>
    <w:link w:val="10"/>
    <w:qFormat/>
    <w:rsid w:val="00FA1EC0"/>
    <w:pPr>
      <w:keepNext/>
      <w:jc w:val="right"/>
      <w:outlineLvl w:val="0"/>
    </w:pPr>
    <w:rPr>
      <w:szCs w:val="20"/>
    </w:rPr>
  </w:style>
  <w:style w:type="paragraph" w:styleId="2">
    <w:name w:val="heading 2"/>
    <w:basedOn w:val="a"/>
    <w:next w:val="a"/>
    <w:link w:val="20"/>
    <w:qFormat/>
    <w:rsid w:val="00FA1EC0"/>
    <w:pPr>
      <w:keepNext/>
      <w:outlineLvl w:val="1"/>
    </w:pPr>
    <w:rPr>
      <w:b/>
      <w:szCs w:val="20"/>
    </w:rPr>
  </w:style>
  <w:style w:type="paragraph" w:styleId="3">
    <w:name w:val="heading 3"/>
    <w:basedOn w:val="a"/>
    <w:next w:val="a"/>
    <w:link w:val="30"/>
    <w:qFormat/>
    <w:rsid w:val="00FA1EC0"/>
    <w:pPr>
      <w:keepNext/>
      <w:jc w:val="center"/>
      <w:outlineLvl w:val="2"/>
    </w:pPr>
    <w:rPr>
      <w:b/>
      <w:sz w:val="28"/>
      <w:szCs w:val="20"/>
    </w:rPr>
  </w:style>
  <w:style w:type="paragraph" w:styleId="4">
    <w:name w:val="heading 4"/>
    <w:basedOn w:val="a"/>
    <w:next w:val="a"/>
    <w:link w:val="40"/>
    <w:qFormat/>
    <w:rsid w:val="00FA1EC0"/>
    <w:pPr>
      <w:keepNext/>
      <w:jc w:val="center"/>
      <w:outlineLvl w:val="3"/>
    </w:pPr>
    <w:rPr>
      <w:b/>
      <w:szCs w:val="20"/>
    </w:rPr>
  </w:style>
  <w:style w:type="paragraph" w:styleId="5">
    <w:name w:val="heading 5"/>
    <w:basedOn w:val="a"/>
    <w:next w:val="a"/>
    <w:link w:val="50"/>
    <w:qFormat/>
    <w:rsid w:val="00FA1EC0"/>
    <w:pPr>
      <w:keepNext/>
      <w:jc w:val="both"/>
      <w:outlineLvl w:val="4"/>
    </w:pPr>
    <w:rPr>
      <w:sz w:val="28"/>
      <w:szCs w:val="20"/>
    </w:rPr>
  </w:style>
  <w:style w:type="paragraph" w:styleId="6">
    <w:name w:val="heading 6"/>
    <w:basedOn w:val="a"/>
    <w:next w:val="a"/>
    <w:link w:val="60"/>
    <w:qFormat/>
    <w:rsid w:val="00FA1EC0"/>
    <w:pPr>
      <w:keepNext/>
      <w:jc w:val="right"/>
      <w:outlineLvl w:val="5"/>
    </w:pPr>
    <w:rPr>
      <w:b/>
      <w:szCs w:val="20"/>
    </w:rPr>
  </w:style>
  <w:style w:type="paragraph" w:styleId="7">
    <w:name w:val="heading 7"/>
    <w:basedOn w:val="a"/>
    <w:next w:val="a"/>
    <w:link w:val="70"/>
    <w:qFormat/>
    <w:rsid w:val="00FA1EC0"/>
    <w:pPr>
      <w:keepNext/>
      <w:ind w:left="3969"/>
      <w:outlineLvl w:val="6"/>
    </w:pPr>
    <w:rPr>
      <w:b/>
      <w:sz w:val="28"/>
      <w:szCs w:val="20"/>
    </w:rPr>
  </w:style>
  <w:style w:type="paragraph" w:styleId="8">
    <w:name w:val="heading 8"/>
    <w:basedOn w:val="a"/>
    <w:next w:val="a"/>
    <w:link w:val="80"/>
    <w:qFormat/>
    <w:rsid w:val="00FA1EC0"/>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20D"/>
    <w:pPr>
      <w:spacing w:after="0" w:line="240" w:lineRule="auto"/>
    </w:pPr>
  </w:style>
  <w:style w:type="paragraph" w:styleId="a4">
    <w:name w:val="List Paragraph"/>
    <w:basedOn w:val="a"/>
    <w:qFormat/>
    <w:rsid w:val="00785DB3"/>
    <w:pPr>
      <w:ind w:left="720"/>
      <w:contextualSpacing/>
    </w:pPr>
  </w:style>
  <w:style w:type="character" w:customStyle="1" w:styleId="10">
    <w:name w:val="Заголовок 1 Знак"/>
    <w:basedOn w:val="a0"/>
    <w:link w:val="1"/>
    <w:rsid w:val="00FA1EC0"/>
    <w:rPr>
      <w:rFonts w:eastAsia="Times New Roman"/>
      <w:bCs w:val="0"/>
      <w:szCs w:val="20"/>
      <w:lang w:eastAsia="ru-RU"/>
    </w:rPr>
  </w:style>
  <w:style w:type="character" w:customStyle="1" w:styleId="20">
    <w:name w:val="Заголовок 2 Знак"/>
    <w:basedOn w:val="a0"/>
    <w:link w:val="2"/>
    <w:rsid w:val="00FA1EC0"/>
    <w:rPr>
      <w:rFonts w:eastAsia="Times New Roman"/>
      <w:b/>
      <w:bCs w:val="0"/>
      <w:szCs w:val="20"/>
      <w:lang w:eastAsia="ru-RU"/>
    </w:rPr>
  </w:style>
  <w:style w:type="character" w:customStyle="1" w:styleId="30">
    <w:name w:val="Заголовок 3 Знак"/>
    <w:basedOn w:val="a0"/>
    <w:link w:val="3"/>
    <w:rsid w:val="00FA1EC0"/>
    <w:rPr>
      <w:rFonts w:eastAsia="Times New Roman"/>
      <w:b/>
      <w:bCs w:val="0"/>
      <w:sz w:val="28"/>
      <w:szCs w:val="20"/>
      <w:lang w:eastAsia="ru-RU"/>
    </w:rPr>
  </w:style>
  <w:style w:type="character" w:customStyle="1" w:styleId="40">
    <w:name w:val="Заголовок 4 Знак"/>
    <w:basedOn w:val="a0"/>
    <w:link w:val="4"/>
    <w:rsid w:val="00FA1EC0"/>
    <w:rPr>
      <w:rFonts w:eastAsia="Times New Roman"/>
      <w:b/>
      <w:bCs w:val="0"/>
      <w:szCs w:val="20"/>
      <w:lang w:eastAsia="ru-RU"/>
    </w:rPr>
  </w:style>
  <w:style w:type="character" w:customStyle="1" w:styleId="50">
    <w:name w:val="Заголовок 5 Знак"/>
    <w:basedOn w:val="a0"/>
    <w:link w:val="5"/>
    <w:rsid w:val="00FA1EC0"/>
    <w:rPr>
      <w:rFonts w:eastAsia="Times New Roman"/>
      <w:bCs w:val="0"/>
      <w:sz w:val="28"/>
      <w:szCs w:val="20"/>
      <w:lang w:eastAsia="ru-RU"/>
    </w:rPr>
  </w:style>
  <w:style w:type="character" w:customStyle="1" w:styleId="60">
    <w:name w:val="Заголовок 6 Знак"/>
    <w:basedOn w:val="a0"/>
    <w:link w:val="6"/>
    <w:rsid w:val="00FA1EC0"/>
    <w:rPr>
      <w:rFonts w:eastAsia="Times New Roman"/>
      <w:b/>
      <w:bCs w:val="0"/>
      <w:szCs w:val="20"/>
      <w:lang w:eastAsia="ru-RU"/>
    </w:rPr>
  </w:style>
  <w:style w:type="character" w:customStyle="1" w:styleId="70">
    <w:name w:val="Заголовок 7 Знак"/>
    <w:basedOn w:val="a0"/>
    <w:link w:val="7"/>
    <w:rsid w:val="00FA1EC0"/>
    <w:rPr>
      <w:rFonts w:eastAsia="Times New Roman"/>
      <w:b/>
      <w:bCs w:val="0"/>
      <w:sz w:val="28"/>
      <w:szCs w:val="20"/>
      <w:lang w:eastAsia="ru-RU"/>
    </w:rPr>
  </w:style>
  <w:style w:type="character" w:customStyle="1" w:styleId="80">
    <w:name w:val="Заголовок 8 Знак"/>
    <w:basedOn w:val="a0"/>
    <w:link w:val="8"/>
    <w:rsid w:val="00FA1EC0"/>
    <w:rPr>
      <w:rFonts w:eastAsia="Times New Roman"/>
      <w:b/>
      <w:bCs w:val="0"/>
      <w:sz w:val="28"/>
      <w:szCs w:val="20"/>
      <w:lang w:eastAsia="ru-RU"/>
    </w:rPr>
  </w:style>
  <w:style w:type="paragraph" w:styleId="a5">
    <w:name w:val="Body Text"/>
    <w:basedOn w:val="a"/>
    <w:link w:val="a6"/>
    <w:rsid w:val="00FA1EC0"/>
    <w:pPr>
      <w:jc w:val="both"/>
    </w:pPr>
    <w:rPr>
      <w:sz w:val="28"/>
      <w:szCs w:val="20"/>
    </w:rPr>
  </w:style>
  <w:style w:type="character" w:customStyle="1" w:styleId="a6">
    <w:name w:val="Основной текст Знак"/>
    <w:basedOn w:val="a0"/>
    <w:link w:val="a5"/>
    <w:rsid w:val="00FA1EC0"/>
    <w:rPr>
      <w:rFonts w:eastAsia="Times New Roman"/>
      <w:bCs w:val="0"/>
      <w:sz w:val="28"/>
      <w:szCs w:val="20"/>
      <w:lang w:eastAsia="ru-RU"/>
    </w:rPr>
  </w:style>
  <w:style w:type="paragraph" w:styleId="a7">
    <w:name w:val="Body Text Indent"/>
    <w:basedOn w:val="a"/>
    <w:link w:val="a8"/>
    <w:rsid w:val="00FA1EC0"/>
    <w:pPr>
      <w:ind w:firstLine="709"/>
      <w:jc w:val="both"/>
    </w:pPr>
    <w:rPr>
      <w:b/>
      <w:szCs w:val="20"/>
    </w:rPr>
  </w:style>
  <w:style w:type="character" w:customStyle="1" w:styleId="a8">
    <w:name w:val="Основной текст с отступом Знак"/>
    <w:basedOn w:val="a0"/>
    <w:link w:val="a7"/>
    <w:rsid w:val="00FA1EC0"/>
    <w:rPr>
      <w:rFonts w:eastAsia="Times New Roman"/>
      <w:b/>
      <w:bCs w:val="0"/>
      <w:szCs w:val="20"/>
      <w:lang w:eastAsia="ru-RU"/>
    </w:rPr>
  </w:style>
  <w:style w:type="paragraph" w:styleId="a9">
    <w:name w:val="Block Text"/>
    <w:basedOn w:val="a"/>
    <w:rsid w:val="00FA1EC0"/>
    <w:pPr>
      <w:ind w:left="3969" w:right="-738" w:firstLine="851"/>
    </w:pPr>
    <w:rPr>
      <w:b/>
      <w:sz w:val="28"/>
      <w:szCs w:val="20"/>
    </w:rPr>
  </w:style>
  <w:style w:type="paragraph" w:styleId="21">
    <w:name w:val="Body Text Indent 2"/>
    <w:basedOn w:val="a"/>
    <w:link w:val="22"/>
    <w:rsid w:val="00FA1EC0"/>
    <w:pPr>
      <w:ind w:left="4395"/>
    </w:pPr>
    <w:rPr>
      <w:b/>
      <w:sz w:val="28"/>
      <w:szCs w:val="20"/>
    </w:rPr>
  </w:style>
  <w:style w:type="character" w:customStyle="1" w:styleId="22">
    <w:name w:val="Основной текст с отступом 2 Знак"/>
    <w:basedOn w:val="a0"/>
    <w:link w:val="21"/>
    <w:rsid w:val="00FA1EC0"/>
    <w:rPr>
      <w:rFonts w:eastAsia="Times New Roman"/>
      <w:b/>
      <w:bCs w:val="0"/>
      <w:sz w:val="28"/>
      <w:szCs w:val="20"/>
      <w:lang w:eastAsia="ru-RU"/>
    </w:rPr>
  </w:style>
  <w:style w:type="paragraph" w:styleId="23">
    <w:name w:val="Body Text 2"/>
    <w:basedOn w:val="a"/>
    <w:link w:val="24"/>
    <w:rsid w:val="00FA1EC0"/>
    <w:pPr>
      <w:ind w:right="-286"/>
      <w:jc w:val="both"/>
    </w:pPr>
    <w:rPr>
      <w:b/>
      <w:sz w:val="28"/>
      <w:szCs w:val="20"/>
    </w:rPr>
  </w:style>
  <w:style w:type="character" w:customStyle="1" w:styleId="24">
    <w:name w:val="Основной текст 2 Знак"/>
    <w:basedOn w:val="a0"/>
    <w:link w:val="23"/>
    <w:rsid w:val="00FA1EC0"/>
    <w:rPr>
      <w:rFonts w:eastAsia="Times New Roman"/>
      <w:b/>
      <w:bCs w:val="0"/>
      <w:sz w:val="28"/>
      <w:szCs w:val="20"/>
      <w:lang w:eastAsia="ru-RU"/>
    </w:rPr>
  </w:style>
  <w:style w:type="paragraph" w:styleId="aa">
    <w:name w:val="Balloon Text"/>
    <w:basedOn w:val="a"/>
    <w:link w:val="ab"/>
    <w:semiHidden/>
    <w:rsid w:val="00FA1EC0"/>
    <w:rPr>
      <w:rFonts w:ascii="Tahoma" w:hAnsi="Tahoma" w:cs="Tahoma"/>
      <w:sz w:val="16"/>
      <w:szCs w:val="16"/>
    </w:rPr>
  </w:style>
  <w:style w:type="character" w:customStyle="1" w:styleId="ab">
    <w:name w:val="Текст выноски Знак"/>
    <w:basedOn w:val="a0"/>
    <w:link w:val="aa"/>
    <w:semiHidden/>
    <w:rsid w:val="00FA1EC0"/>
    <w:rPr>
      <w:rFonts w:ascii="Tahoma" w:eastAsia="Times New Roman" w:hAnsi="Tahoma" w:cs="Tahoma"/>
      <w:bCs w:val="0"/>
      <w:sz w:val="16"/>
      <w:szCs w:val="16"/>
      <w:lang w:eastAsia="ru-RU"/>
    </w:rPr>
  </w:style>
  <w:style w:type="paragraph" w:customStyle="1" w:styleId="ConsPlusNormal">
    <w:name w:val="ConsPlusNormal"/>
    <w:link w:val="ConsPlusNormal0"/>
    <w:rsid w:val="00FA1EC0"/>
    <w:pPr>
      <w:autoSpaceDE w:val="0"/>
      <w:autoSpaceDN w:val="0"/>
      <w:adjustRightInd w:val="0"/>
      <w:spacing w:after="0" w:line="240" w:lineRule="auto"/>
    </w:pPr>
    <w:rPr>
      <w:rFonts w:ascii="Arial" w:eastAsia="Times New Roman" w:hAnsi="Arial" w:cs="Arial"/>
      <w:bCs w:val="0"/>
      <w:sz w:val="20"/>
      <w:szCs w:val="20"/>
      <w:lang w:eastAsia="ru-RU"/>
    </w:rPr>
  </w:style>
  <w:style w:type="character" w:customStyle="1" w:styleId="ConsPlusNormal0">
    <w:name w:val="ConsPlusNormal Знак"/>
    <w:link w:val="ConsPlusNormal"/>
    <w:locked/>
    <w:rsid w:val="00FA1EC0"/>
    <w:rPr>
      <w:rFonts w:ascii="Arial" w:eastAsia="Times New Roman" w:hAnsi="Arial" w:cs="Arial"/>
      <w:bCs w:val="0"/>
      <w:sz w:val="20"/>
      <w:szCs w:val="20"/>
      <w:lang w:eastAsia="ru-RU"/>
    </w:rPr>
  </w:style>
  <w:style w:type="paragraph" w:styleId="ac">
    <w:name w:val="header"/>
    <w:basedOn w:val="a"/>
    <w:link w:val="ad"/>
    <w:rsid w:val="00FA1EC0"/>
    <w:pPr>
      <w:tabs>
        <w:tab w:val="center" w:pos="4677"/>
        <w:tab w:val="right" w:pos="9355"/>
      </w:tabs>
    </w:pPr>
    <w:rPr>
      <w:sz w:val="20"/>
      <w:szCs w:val="20"/>
    </w:rPr>
  </w:style>
  <w:style w:type="character" w:customStyle="1" w:styleId="ad">
    <w:name w:val="Верхний колонтитул Знак"/>
    <w:basedOn w:val="a0"/>
    <w:link w:val="ac"/>
    <w:rsid w:val="00FA1EC0"/>
    <w:rPr>
      <w:rFonts w:eastAsia="Times New Roman"/>
      <w:bCs w:val="0"/>
      <w:sz w:val="20"/>
      <w:szCs w:val="20"/>
      <w:lang w:eastAsia="ru-RU"/>
    </w:rPr>
  </w:style>
  <w:style w:type="character" w:styleId="ae">
    <w:name w:val="page number"/>
    <w:basedOn w:val="a0"/>
    <w:rsid w:val="00FA1EC0"/>
  </w:style>
  <w:style w:type="paragraph" w:customStyle="1" w:styleId="210">
    <w:name w:val="Основной текст 21"/>
    <w:basedOn w:val="a"/>
    <w:rsid w:val="00FA1EC0"/>
    <w:pPr>
      <w:suppressAutoHyphens/>
      <w:ind w:firstLine="567"/>
      <w:jc w:val="both"/>
    </w:pPr>
    <w:rPr>
      <w:rFonts w:ascii="Arial" w:hAnsi="Arial" w:cs="Arial"/>
      <w:lang w:eastAsia="ar-SA"/>
    </w:rPr>
  </w:style>
  <w:style w:type="character" w:styleId="af">
    <w:name w:val="Hyperlink"/>
    <w:uiPriority w:val="99"/>
    <w:rsid w:val="00FA1EC0"/>
    <w:rPr>
      <w:color w:val="0000FF"/>
      <w:u w:val="single"/>
    </w:rPr>
  </w:style>
  <w:style w:type="paragraph" w:styleId="af0">
    <w:name w:val="Title"/>
    <w:basedOn w:val="a"/>
    <w:link w:val="af1"/>
    <w:qFormat/>
    <w:rsid w:val="00FA1EC0"/>
    <w:pPr>
      <w:keepLines/>
      <w:widowControl w:val="0"/>
      <w:ind w:firstLine="567"/>
      <w:jc w:val="center"/>
    </w:pPr>
    <w:rPr>
      <w:rFonts w:ascii="Arial" w:hAnsi="Arial"/>
      <w:b/>
      <w:kern w:val="2"/>
      <w:sz w:val="28"/>
    </w:rPr>
  </w:style>
  <w:style w:type="character" w:customStyle="1" w:styleId="af1">
    <w:name w:val="Название Знак"/>
    <w:basedOn w:val="a0"/>
    <w:link w:val="af0"/>
    <w:rsid w:val="00FA1EC0"/>
    <w:rPr>
      <w:rFonts w:ascii="Arial" w:eastAsia="Times New Roman" w:hAnsi="Arial"/>
      <w:b/>
      <w:bCs w:val="0"/>
      <w:kern w:val="2"/>
      <w:sz w:val="28"/>
      <w:lang w:eastAsia="ru-RU"/>
    </w:rPr>
  </w:style>
  <w:style w:type="paragraph" w:customStyle="1" w:styleId="13">
    <w:name w:val="Обычный +13 пт"/>
    <w:basedOn w:val="a"/>
    <w:link w:val="130"/>
    <w:rsid w:val="00FA1EC0"/>
    <w:pPr>
      <w:ind w:firstLine="567"/>
      <w:jc w:val="both"/>
    </w:pPr>
    <w:rPr>
      <w:rFonts w:ascii="Arial" w:hAnsi="Arial"/>
      <w:sz w:val="18"/>
      <w:szCs w:val="18"/>
    </w:rPr>
  </w:style>
  <w:style w:type="character" w:customStyle="1" w:styleId="130">
    <w:name w:val="Обычный +13 пт Знак"/>
    <w:link w:val="13"/>
    <w:rsid w:val="00FA1EC0"/>
    <w:rPr>
      <w:rFonts w:ascii="Arial" w:eastAsia="Times New Roman" w:hAnsi="Arial"/>
      <w:bCs w:val="0"/>
      <w:sz w:val="18"/>
      <w:szCs w:val="18"/>
      <w:lang w:eastAsia="ru-RU"/>
    </w:rPr>
  </w:style>
  <w:style w:type="paragraph" w:customStyle="1" w:styleId="text">
    <w:name w:val="text"/>
    <w:basedOn w:val="a"/>
    <w:rsid w:val="00FA1EC0"/>
    <w:pPr>
      <w:ind w:firstLine="567"/>
      <w:jc w:val="both"/>
    </w:pPr>
    <w:rPr>
      <w:rFonts w:ascii="Arial" w:hAnsi="Arial" w:cs="Arial"/>
    </w:rPr>
  </w:style>
  <w:style w:type="paragraph" w:customStyle="1" w:styleId="Style8">
    <w:name w:val="Style8"/>
    <w:basedOn w:val="a"/>
    <w:rsid w:val="00FA1EC0"/>
    <w:pPr>
      <w:widowControl w:val="0"/>
      <w:autoSpaceDE w:val="0"/>
      <w:autoSpaceDN w:val="0"/>
      <w:adjustRightInd w:val="0"/>
      <w:spacing w:line="322" w:lineRule="exact"/>
      <w:ind w:firstLine="696"/>
      <w:jc w:val="both"/>
    </w:pPr>
  </w:style>
  <w:style w:type="character" w:customStyle="1" w:styleId="FontStyle15">
    <w:name w:val="Font Style15"/>
    <w:rsid w:val="00FA1EC0"/>
    <w:rPr>
      <w:rFonts w:ascii="Times New Roman" w:hAnsi="Times New Roman" w:cs="Times New Roman"/>
      <w:color w:val="000000"/>
      <w:sz w:val="26"/>
      <w:szCs w:val="26"/>
    </w:rPr>
  </w:style>
  <w:style w:type="paragraph" w:customStyle="1" w:styleId="ConsPlusTitle">
    <w:name w:val="ConsPlusTitle"/>
    <w:rsid w:val="00FA1EC0"/>
    <w:pPr>
      <w:widowControl w:val="0"/>
      <w:suppressAutoHyphens/>
      <w:autoSpaceDE w:val="0"/>
      <w:spacing w:after="0" w:line="240" w:lineRule="auto"/>
    </w:pPr>
    <w:rPr>
      <w:rFonts w:ascii="Arial" w:eastAsia="Times New Roman" w:hAnsi="Arial" w:cs="Arial"/>
      <w:b/>
      <w:sz w:val="20"/>
      <w:szCs w:val="20"/>
      <w:lang w:eastAsia="ar-SA"/>
    </w:rPr>
  </w:style>
  <w:style w:type="character" w:customStyle="1" w:styleId="s11">
    <w:name w:val="s11"/>
    <w:rsid w:val="00FA1EC0"/>
    <w:rPr>
      <w:rFonts w:cs="Times New Roman"/>
      <w:color w:val="000000"/>
    </w:rPr>
  </w:style>
  <w:style w:type="character" w:customStyle="1" w:styleId="snippetequal">
    <w:name w:val="snippet_equal"/>
    <w:basedOn w:val="a0"/>
    <w:rsid w:val="00FA1EC0"/>
  </w:style>
  <w:style w:type="character" w:customStyle="1" w:styleId="blk">
    <w:name w:val="blk"/>
    <w:rsid w:val="00FA1EC0"/>
  </w:style>
  <w:style w:type="character" w:customStyle="1" w:styleId="af2">
    <w:name w:val="Гипертекстовая ссылка"/>
    <w:rsid w:val="00FA1EC0"/>
    <w:rPr>
      <w:b/>
      <w:bCs/>
      <w:color w:val="106BBE"/>
      <w:sz w:val="26"/>
      <w:szCs w:val="26"/>
    </w:rPr>
  </w:style>
  <w:style w:type="paragraph" w:customStyle="1" w:styleId="11">
    <w:name w:val="Знак Знак Знак Знак1"/>
    <w:basedOn w:val="a"/>
    <w:rsid w:val="00FA1EC0"/>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FA1EC0"/>
    <w:pPr>
      <w:autoSpaceDE w:val="0"/>
      <w:autoSpaceDN w:val="0"/>
    </w:pPr>
    <w:rPr>
      <w:rFonts w:ascii="Arial" w:hAnsi="Arial" w:cs="Arial"/>
      <w:sz w:val="20"/>
      <w:szCs w:val="20"/>
    </w:rPr>
  </w:style>
  <w:style w:type="paragraph" w:customStyle="1" w:styleId="ConsPlusCell">
    <w:name w:val="ConsPlusCell"/>
    <w:rsid w:val="00FA1EC0"/>
    <w:pPr>
      <w:autoSpaceDE w:val="0"/>
      <w:autoSpaceDN w:val="0"/>
      <w:adjustRightInd w:val="0"/>
      <w:spacing w:after="0" w:line="240" w:lineRule="auto"/>
    </w:pPr>
    <w:rPr>
      <w:rFonts w:ascii="Arial" w:eastAsia="Times New Roman" w:hAnsi="Arial" w:cs="Arial"/>
      <w:bCs w:val="0"/>
      <w:sz w:val="20"/>
      <w:szCs w:val="20"/>
      <w:lang w:eastAsia="ru-RU"/>
    </w:rPr>
  </w:style>
  <w:style w:type="paragraph" w:customStyle="1" w:styleId="af3">
    <w:name w:val="Знак"/>
    <w:basedOn w:val="a"/>
    <w:rsid w:val="00FA1EC0"/>
    <w:pPr>
      <w:spacing w:after="160" w:line="240" w:lineRule="exact"/>
      <w:ind w:firstLine="567"/>
      <w:jc w:val="both"/>
    </w:pPr>
    <w:rPr>
      <w:rFonts w:ascii="Arial" w:hAnsi="Arial" w:cs="Arial"/>
      <w:sz w:val="20"/>
      <w:szCs w:val="20"/>
      <w:lang w:val="en-US" w:eastAsia="en-US"/>
    </w:rPr>
  </w:style>
  <w:style w:type="paragraph" w:customStyle="1" w:styleId="ConsPlusNonformat">
    <w:name w:val="ConsPlusNonformat"/>
    <w:rsid w:val="00FA1EC0"/>
    <w:pPr>
      <w:autoSpaceDE w:val="0"/>
      <w:autoSpaceDN w:val="0"/>
      <w:adjustRightInd w:val="0"/>
      <w:spacing w:after="0" w:line="240" w:lineRule="auto"/>
    </w:pPr>
    <w:rPr>
      <w:rFonts w:ascii="Courier New" w:eastAsia="Times New Roman" w:hAnsi="Courier New" w:cs="Courier New"/>
      <w:bCs w:val="0"/>
      <w:sz w:val="20"/>
      <w:szCs w:val="20"/>
      <w:lang w:eastAsia="ru-RU"/>
    </w:rPr>
  </w:style>
  <w:style w:type="paragraph" w:styleId="af4">
    <w:name w:val="endnote text"/>
    <w:basedOn w:val="a"/>
    <w:link w:val="af5"/>
    <w:semiHidden/>
    <w:rsid w:val="00FA1EC0"/>
    <w:rPr>
      <w:sz w:val="20"/>
      <w:szCs w:val="20"/>
    </w:rPr>
  </w:style>
  <w:style w:type="character" w:customStyle="1" w:styleId="af5">
    <w:name w:val="Текст концевой сноски Знак"/>
    <w:basedOn w:val="a0"/>
    <w:link w:val="af4"/>
    <w:semiHidden/>
    <w:rsid w:val="00FA1EC0"/>
    <w:rPr>
      <w:rFonts w:eastAsia="Times New Roman"/>
      <w:bCs w:val="0"/>
      <w:sz w:val="20"/>
      <w:szCs w:val="20"/>
      <w:lang w:eastAsia="ru-RU"/>
    </w:rPr>
  </w:style>
  <w:style w:type="character" w:styleId="af6">
    <w:name w:val="endnote reference"/>
    <w:semiHidden/>
    <w:rsid w:val="00FA1EC0"/>
    <w:rPr>
      <w:vertAlign w:val="superscript"/>
    </w:rPr>
  </w:style>
  <w:style w:type="paragraph" w:styleId="af7">
    <w:name w:val="footnote text"/>
    <w:basedOn w:val="a"/>
    <w:link w:val="af8"/>
    <w:semiHidden/>
    <w:rsid w:val="00FA1EC0"/>
    <w:rPr>
      <w:sz w:val="20"/>
      <w:szCs w:val="20"/>
    </w:rPr>
  </w:style>
  <w:style w:type="character" w:customStyle="1" w:styleId="af8">
    <w:name w:val="Текст сноски Знак"/>
    <w:basedOn w:val="a0"/>
    <w:link w:val="af7"/>
    <w:semiHidden/>
    <w:rsid w:val="00FA1EC0"/>
    <w:rPr>
      <w:rFonts w:eastAsia="Times New Roman"/>
      <w:bCs w:val="0"/>
      <w:sz w:val="20"/>
      <w:szCs w:val="20"/>
      <w:lang w:eastAsia="ru-RU"/>
    </w:rPr>
  </w:style>
  <w:style w:type="character" w:styleId="af9">
    <w:name w:val="footnote reference"/>
    <w:semiHidden/>
    <w:rsid w:val="00FA1EC0"/>
    <w:rPr>
      <w:vertAlign w:val="superscript"/>
    </w:rPr>
  </w:style>
  <w:style w:type="paragraph" w:styleId="afa">
    <w:name w:val="Document Map"/>
    <w:basedOn w:val="a"/>
    <w:link w:val="afb"/>
    <w:semiHidden/>
    <w:rsid w:val="00FA1EC0"/>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FA1EC0"/>
    <w:rPr>
      <w:rFonts w:ascii="Tahoma" w:eastAsia="Times New Roman" w:hAnsi="Tahoma" w:cs="Tahoma"/>
      <w:bCs w:val="0"/>
      <w:sz w:val="20"/>
      <w:szCs w:val="20"/>
      <w:shd w:val="clear" w:color="auto" w:fill="000080"/>
      <w:lang w:eastAsia="ru-RU"/>
    </w:rPr>
  </w:style>
  <w:style w:type="character" w:customStyle="1" w:styleId="EmailStyle68">
    <w:name w:val="EmailStyle68"/>
    <w:semiHidden/>
    <w:rsid w:val="00FA1EC0"/>
    <w:rPr>
      <w:rFonts w:ascii="Arial" w:hAnsi="Arial" w:cs="Arial"/>
      <w:color w:val="auto"/>
      <w:sz w:val="20"/>
      <w:szCs w:val="20"/>
    </w:rPr>
  </w:style>
  <w:style w:type="paragraph" w:styleId="HTML">
    <w:name w:val="HTML Preformatted"/>
    <w:basedOn w:val="a"/>
    <w:link w:val="HTML0"/>
    <w:uiPriority w:val="99"/>
    <w:unhideWhenUsed/>
    <w:rsid w:val="00FA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A1EC0"/>
    <w:rPr>
      <w:rFonts w:ascii="Courier New" w:eastAsia="Times New Roman" w:hAnsi="Courier New" w:cs="Courier New"/>
      <w:bCs w:val="0"/>
      <w:sz w:val="20"/>
      <w:szCs w:val="20"/>
      <w:lang w:eastAsia="ru-RU"/>
    </w:rPr>
  </w:style>
  <w:style w:type="character" w:styleId="afc">
    <w:name w:val="annotation reference"/>
    <w:uiPriority w:val="99"/>
    <w:semiHidden/>
    <w:unhideWhenUsed/>
    <w:rsid w:val="00FA1EC0"/>
    <w:rPr>
      <w:sz w:val="16"/>
      <w:szCs w:val="16"/>
    </w:rPr>
  </w:style>
  <w:style w:type="paragraph" w:styleId="afd">
    <w:name w:val="annotation text"/>
    <w:basedOn w:val="a"/>
    <w:link w:val="afe"/>
    <w:uiPriority w:val="99"/>
    <w:semiHidden/>
    <w:unhideWhenUsed/>
    <w:rsid w:val="00FA1EC0"/>
    <w:rPr>
      <w:sz w:val="20"/>
      <w:szCs w:val="20"/>
    </w:rPr>
  </w:style>
  <w:style w:type="character" w:customStyle="1" w:styleId="afe">
    <w:name w:val="Текст примечания Знак"/>
    <w:basedOn w:val="a0"/>
    <w:link w:val="afd"/>
    <w:uiPriority w:val="99"/>
    <w:semiHidden/>
    <w:rsid w:val="00FA1EC0"/>
    <w:rPr>
      <w:rFonts w:eastAsia="Times New Roman"/>
      <w:bCs w:val="0"/>
      <w:sz w:val="20"/>
      <w:szCs w:val="20"/>
      <w:lang w:eastAsia="ru-RU"/>
    </w:rPr>
  </w:style>
  <w:style w:type="paragraph" w:styleId="aff">
    <w:name w:val="annotation subject"/>
    <w:basedOn w:val="afd"/>
    <w:next w:val="afd"/>
    <w:link w:val="aff0"/>
    <w:uiPriority w:val="99"/>
    <w:semiHidden/>
    <w:unhideWhenUsed/>
    <w:rsid w:val="00FA1EC0"/>
    <w:rPr>
      <w:b/>
      <w:bCs/>
    </w:rPr>
  </w:style>
  <w:style w:type="character" w:customStyle="1" w:styleId="aff0">
    <w:name w:val="Тема примечания Знак"/>
    <w:basedOn w:val="afe"/>
    <w:link w:val="aff"/>
    <w:uiPriority w:val="99"/>
    <w:semiHidden/>
    <w:rsid w:val="00FA1EC0"/>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3432A6A8D6EB703063769DEED4363FE5EAD3060BAB28F21448257EEE0EFB478D58E27279D2623BE7BE920E20F67CV0H" TargetMode="External"/><Relationship Id="rId26" Type="http://schemas.openxmlformats.org/officeDocument/2006/relationships/hyperlink" Target="consultantplus://offline/ref=B93907B04D33B38DCF7C58E19A0706AC491CBB9682AB4573EAA2809AEC88858AD74C0A09875108A773FBB9038AB28F65C11C7607BC08i74BN"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40DCD611032706BCD6B5E646400BFA920ED9FA9B15CFD7BBEA981C1CF20BBD8CA6656B79E9B51A6D2B3845EA8679378686545414EEp7J" TargetMode="External"/><Relationship Id="rId34" Type="http://schemas.openxmlformats.org/officeDocument/2006/relationships/hyperlink" Target="consultantplus://offline/ref=B93907B04D33B38DCF7C58E19A0706AC491CBB9683A44573EAA2809AEC88858AC54C5205875013AC2EB4FF5685iB43N"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6F67E2581701D00929E4F46049104D6C3043F019207BFC64419F7EC3EB820C64B945127D662AA87CHAAEM" TargetMode="External"/><Relationship Id="rId63" Type="http://schemas.openxmlformats.org/officeDocument/2006/relationships/hyperlink" Target="consultantplus://offline/ref=166B6C834A40D9ED059D12BC8CDD9D84D13C7A68142196DE02C83138nBMDI" TargetMode="External"/><Relationship Id="rId68" Type="http://schemas.openxmlformats.org/officeDocument/2006/relationships/theme" Target="theme/theme1.xml"/><Relationship Id="rId7" Type="http://schemas.openxmlformats.org/officeDocument/2006/relationships/hyperlink" Target="consultantplus://offline/ref=653FF5B20CDC58A9D45918348E18CFC257000EC18379CBA07CAF96C9B1FDDFA1A55E5DA0A1D9F18F4FBFEED8F7RAfDK" TargetMode="External"/><Relationship Id="rId2" Type="http://schemas.openxmlformats.org/officeDocument/2006/relationships/styles" Target="styles.xml"/><Relationship Id="rId16" Type="http://schemas.openxmlformats.org/officeDocument/2006/relationships/hyperlink" Target="consultantplus://offline/ref=3432A6A8D6EB703063769DEED4363FE5EAD3060BAB28F21448257EEE0EFB478D58E27279D2623BE7BE920E20F67CV0H" TargetMode="External"/><Relationship Id="rId29" Type="http://schemas.openxmlformats.org/officeDocument/2006/relationships/hyperlink" Target="consultantplus://offline/ref=B93907B04D33B38DCF7C58E19A0706AC491CBB9682AB4573EAA2809AEC88858AD74C0A0E825A06F876EEA85B87BA997BC80B6A05BEi04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linevo@rambler.ru" TargetMode="External"/><Relationship Id="rId24" Type="http://schemas.openxmlformats.org/officeDocument/2006/relationships/hyperlink" Target="consultantplus://offline/ref=F74A318F9D8ADF9483AC76F276F96D86A3B651516EF427A61428D40A62F10188BA7F07E05634AE70E2688FAF489FF13C2261E2C328I2T4N" TargetMode="External"/><Relationship Id="rId32" Type="http://schemas.openxmlformats.org/officeDocument/2006/relationships/hyperlink" Target="consultantplus://offline/ref=B93907B04D33B38DCF7C58E19A0706AC491CBB9682AB4573EAA2809AEC88858AD74C0A0E855806F876EEA85B87BA997BC80B6A05BEi04BN" TargetMode="External"/><Relationship Id="rId37" Type="http://schemas.openxmlformats.org/officeDocument/2006/relationships/hyperlink" Target="../../../../../../../../../../../../../../C:/Users/Doronin.A/Desktop/consultantplus:/offline/ref=3EDECE97BF4BB806CFF89E7744FAC8B7FED539836A009FE982771A36AEEC99E2E255ECBA54F66DB43CECFF81D9BA9C3127FDA04BE6cBU4M" TargetMode="External"/><Relationship Id="rId40" Type="http://schemas.openxmlformats.org/officeDocument/2006/relationships/hyperlink" Target="consultantplus://offline/ref=3EDECE97BF4BB806CFF89E7744FAC8B7FED539836A009FE982771A36AEEC99E2E255ECBA54F66DB43CECFF81D9BA9C3127FDA04BE6cBU4M" TargetMode="External"/><Relationship Id="rId45" Type="http://schemas.openxmlformats.org/officeDocument/2006/relationships/hyperlink" Target="consultantplus://offline/ref=A889D916D8CCA63FEA8702672F52EF815B47E0B73C82B770F3C3BBBFF1EA9779387FEF208DV2TCL" TargetMode="External"/><Relationship Id="rId53"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footnotes" Target="footnotes.xml"/><Relationship Id="rId15" Type="http://schemas.openxmlformats.org/officeDocument/2006/relationships/hyperlink" Target="consultantplus://offline/ref=56BF53D107CB560A10E12BF3FB4B336A42785746F4B8FEBD5F119BA9EFFF84D33EBFEDB1CA169FA7CD5004B1F6p1UFK" TargetMode="External"/><Relationship Id="rId23" Type="http://schemas.openxmlformats.org/officeDocument/2006/relationships/hyperlink" Target="consultantplus://offline/ref=40DCD611032706BCD6B5E646400BFA920ED9FA9B15CFD7BBEA981C1CF20BBD8CA6656B7CEABE4D396D661CB9C7323B869D485517F1B8F6FBE7p1J" TargetMode="External"/><Relationship Id="rId28" Type="http://schemas.openxmlformats.org/officeDocument/2006/relationships/hyperlink" Target="consultantplus://offline/ref=B93907B04D33B38DCF7C58E19A0706AC491CBB9682AB4573EAA2809AEC88858AD74C0A09875108A773FBB9038AB28F65C11C7607BC08i74BN" TargetMode="External"/><Relationship Id="rId36" Type="http://schemas.openxmlformats.org/officeDocument/2006/relationships/hyperlink" Target="../../../../../../../../../../../../../../C:/Users/Doronin.A/Desktop/consultantplus:/offline/ref=3EDECE97BF4BB806CFF89E7744FAC8B7FED539836A009FE982771A36AEEC99E2E255ECBA54F66DB43CECFF81D9BA9C3127FDA04BE6cBU4M"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2B41579ADA7722726A9FBAB0A32810685311FFCA5FB31566FE0374C76B94DAA1432E2CF1DC3B94F8b0P9M" TargetMode="External"/><Relationship Id="rId61"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http://mfc.volganet.ru" TargetMode="External"/><Relationship Id="rId19" Type="http://schemas.openxmlformats.org/officeDocument/2006/relationships/hyperlink" Target="consultantplus://offline/ref=3432A6A8D6EB703063769DEED4363FE5EAD3060BAB28F21448257EEE0EFB478D58E27279D2623BE7BE920E20F67CV0H" TargetMode="External"/><Relationship Id="rId31" Type="http://schemas.openxmlformats.org/officeDocument/2006/relationships/hyperlink" Target="consultantplus://offline/ref=B93907B04D33B38DCF7C58E19A0706AC491CBB9682AB4573EAA2809AEC88858AD74C0A0E865906F876EEA85B87BA997BC80B6A05BEi04BN" TargetMode="External"/><Relationship Id="rId44" Type="http://schemas.openxmlformats.org/officeDocument/2006/relationships/hyperlink" Target="consultantplus://offline/ref=3BD860DBFDAF1D86B1551C494AB53AAECD57F5CED2F4F7190FAE692E40D9D201D94D11FBA17480DB08t8H" TargetMode="External"/><Relationship Id="rId52" Type="http://schemas.openxmlformats.org/officeDocument/2006/relationships/hyperlink" Target="consultantplus://offline/ref=0DD3F52011E807A2BF22D95A60DC2557D9EF27B5C29923121822777D5776179B9F8B0D93691B19B093305F3804EB7C77359B581E8A7989BBH8U6O" TargetMode="External"/><Relationship Id="rId60"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C2D725BC15DDC4FBF4B42D6F559C0E6440B4F4CBCEB0F62E8C5A23A29992D195D0FF1D607ACAF81E0FC4C827C0R13CN" TargetMode="External"/><Relationship Id="rId14" Type="http://schemas.openxmlformats.org/officeDocument/2006/relationships/hyperlink" Target="https://login.consultant.ru/link/?date=02.02.2021&amp;rnd=3710536ACCD3A3E46914D545ABFE69FE"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B93907B04D33B38DCF7C58E19A0706AC491CB39683AE4573EAA2809AEC88858AD74C0A0A805105A773FBB9038AB28F65C11C7607BC08i74BN" TargetMode="External"/><Relationship Id="rId30" Type="http://schemas.openxmlformats.org/officeDocument/2006/relationships/hyperlink" Target="consultantplus://offline/ref=B93907B04D33B38DCF7C58E19A0706AC491CBB9682AB4573EAA2809AEC88858AD74C0A0E865B06F876EEA85B87BA997BC80B6A05BEi04BN"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872CE06093E7012314A68028A56DBFE51DA9BBD3F25796245F05D10BD10B5D1B8388DBD7E3750F8AV6g6M" TargetMode="External"/><Relationship Id="rId56" Type="http://schemas.openxmlformats.org/officeDocument/2006/relationships/hyperlink" Target="consultantplus://offline/ref=9215AC8A1E463DFF740A80FB31FBF0B2612AA2B4E714CBC50206CADC0DD46A6F507464BF337222E6f1NCM" TargetMode="External"/><Relationship Id="rId64"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consultantplus://offline/ref=653FF5B20CDC58A9D45918348E18CFC257000EC18379CBA07CAF96C9B1FDDFA1A55E5DA0A1D9F18F4FBFEED8F7RAfDK" TargetMode="External"/><Relationship Id="rId51"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3432A6A8D6EB703063769DEED4363FE5EAD3060BAB28F21448257EEE0EFB478D58E27279D2623BE7BE920E20F67CV0H" TargetMode="External"/><Relationship Id="rId25" Type="http://schemas.openxmlformats.org/officeDocument/2006/relationships/hyperlink" Target="consultantplus://offline/ref=F74A318F9D8ADF9483AC76F276F96D86A3B651516EF427A61428D40A62F10188BA7F07E25631AE70E2688FAF489FF13C2261E2C328I2T4N" TargetMode="External"/><Relationship Id="rId33" Type="http://schemas.openxmlformats.org/officeDocument/2006/relationships/hyperlink" Target="consultantplus://offline/ref=B93907B04D33B38DCF7C58E19A0706AC491CBB9682AB4573EAA2809AEC88858AD74C0A00815806F876EEA85B87BA997BC80B6A05BEi04BN"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938F66B7088F2AE0CE87CE2E6758CE0A1909C10513173091FC04CDFB805EA86C8940ADFAB8EE2D00dDRAM" TargetMode="External"/><Relationship Id="rId67" Type="http://schemas.openxmlformats.org/officeDocument/2006/relationships/fontTable" Target="fontTable.xml"/><Relationship Id="rId20" Type="http://schemas.openxmlformats.org/officeDocument/2006/relationships/hyperlink" Target="consultantplus://offline/ref=40DCD611032706BCD6B5E646400BFA920ED9FA9B15CFD7BBEA981C1CF20BBD8CA6656B7CEABE4E3D6F661CB9C7323B869D485517F1B8F6FBE7p1J" TargetMode="External"/><Relationship Id="rId41" Type="http://schemas.openxmlformats.org/officeDocument/2006/relationships/hyperlink" Target="consultantplus://offline/ref=68B2E88CB8B712B9737DC70F538D7A7DC20B347DC75FE7DDB99EB8750862DB36765E782B544DCD4EeAwCK" TargetMode="External"/><Relationship Id="rId54" Type="http://schemas.openxmlformats.org/officeDocument/2006/relationships/hyperlink" Target="consultantplus://offline/ref=6E22BD7C4DF76CD4F2BAC246121A2A4D404725F3728915D9DD2596E0C58E667DFE383995599CD603Q449L" TargetMode="External"/><Relationship Id="rId62"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21343</Words>
  <Characters>121660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cp:revision>
  <cp:lastPrinted>2022-01-12T12:43:00Z</cp:lastPrinted>
  <dcterms:created xsi:type="dcterms:W3CDTF">2023-03-28T08:34:00Z</dcterms:created>
  <dcterms:modified xsi:type="dcterms:W3CDTF">2023-03-28T08:34:00Z</dcterms:modified>
</cp:coreProperties>
</file>