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A5" w:rsidRDefault="00B60FA5" w:rsidP="00B60FA5">
      <w:pPr>
        <w:pStyle w:val="a3"/>
        <w:jc w:val="right"/>
        <w:rPr>
          <w:shd w:val="clear" w:color="auto" w:fill="FFFFFF"/>
        </w:rPr>
      </w:pPr>
      <w:r>
        <w:rPr>
          <w:shd w:val="clear" w:color="auto" w:fill="FFFFFF"/>
        </w:rPr>
        <w:t>Проект</w:t>
      </w:r>
    </w:p>
    <w:p w:rsidR="002B0258" w:rsidRDefault="002B0258" w:rsidP="002B0258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ПОСТАНОВЛЕНИЕ</w:t>
      </w:r>
      <w:r>
        <w:rPr>
          <w:shd w:val="clear" w:color="auto" w:fill="FFFFFF"/>
        </w:rPr>
        <w:br/>
        <w:t>АДМИНИСТРАЦИИ ЛИНЕВСКОГО ГОРОДСКОГО ПОСЕЛЕНИЯ</w:t>
      </w:r>
    </w:p>
    <w:p w:rsidR="002B0258" w:rsidRDefault="002B0258" w:rsidP="002B0258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ЖИРНОВСКОГО МУНИЦИПАЛЬНОГО РАЙОНА</w:t>
      </w:r>
    </w:p>
    <w:p w:rsidR="002B0258" w:rsidRDefault="002B0258" w:rsidP="002B0258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ВОЛГОГРАДСКОЙ ОБЛАСТИ</w:t>
      </w:r>
    </w:p>
    <w:p w:rsidR="002B0258" w:rsidRDefault="002B0258" w:rsidP="002B0258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</w:t>
      </w:r>
    </w:p>
    <w:p w:rsidR="002B0258" w:rsidRDefault="002B0258" w:rsidP="002B0258">
      <w:pPr>
        <w:pStyle w:val="a3"/>
        <w:jc w:val="center"/>
        <w:rPr>
          <w:shd w:val="clear" w:color="auto" w:fill="FFFFFF"/>
        </w:rPr>
      </w:pPr>
    </w:p>
    <w:p w:rsidR="002B0258" w:rsidRDefault="00F6008C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</w:t>
      </w:r>
      <w:r w:rsidR="00DF000B" w:rsidRPr="00DF000B">
        <w:rPr>
          <w:bCs/>
          <w:color w:val="000000"/>
          <w:shd w:val="clear" w:color="auto" w:fill="FFFFFF"/>
        </w:rPr>
        <w:t>т</w:t>
      </w:r>
      <w:r>
        <w:rPr>
          <w:bCs/>
          <w:color w:val="000000"/>
          <w:shd w:val="clear" w:color="auto" w:fill="FFFFFF"/>
        </w:rPr>
        <w:t xml:space="preserve"> </w:t>
      </w:r>
      <w:r w:rsidR="00B60FA5">
        <w:rPr>
          <w:bCs/>
          <w:color w:val="000000"/>
          <w:shd w:val="clear" w:color="auto" w:fill="FFFFFF"/>
        </w:rPr>
        <w:t>_________</w:t>
      </w:r>
      <w:r>
        <w:rPr>
          <w:bCs/>
          <w:color w:val="000000"/>
          <w:shd w:val="clear" w:color="auto" w:fill="FFFFFF"/>
        </w:rPr>
        <w:t xml:space="preserve"> </w:t>
      </w:r>
      <w:proofErr w:type="gramStart"/>
      <w:r>
        <w:rPr>
          <w:bCs/>
          <w:color w:val="000000"/>
          <w:shd w:val="clear" w:color="auto" w:fill="FFFFFF"/>
        </w:rPr>
        <w:t>г</w:t>
      </w:r>
      <w:proofErr w:type="gramEnd"/>
      <w:r w:rsidR="00DF000B" w:rsidRPr="00DF000B">
        <w:rPr>
          <w:bCs/>
          <w:color w:val="000000"/>
          <w:shd w:val="clear" w:color="auto" w:fill="FFFFFF"/>
        </w:rPr>
        <w:t xml:space="preserve"> №</w:t>
      </w:r>
      <w:r w:rsidR="00B60FA5">
        <w:rPr>
          <w:bCs/>
          <w:color w:val="000000"/>
          <w:shd w:val="clear" w:color="auto" w:fill="FFFFFF"/>
        </w:rPr>
        <w:t>__</w:t>
      </w:r>
    </w:p>
    <w:p w:rsidR="00DF000B" w:rsidRDefault="00DF000B" w:rsidP="00DF000B">
      <w:pPr>
        <w:pStyle w:val="a3"/>
        <w:jc w:val="center"/>
        <w:rPr>
          <w:bCs/>
          <w:shd w:val="clear" w:color="auto" w:fill="FFFFFF"/>
        </w:rPr>
      </w:pPr>
      <w:r w:rsidRPr="00DF000B">
        <w:rPr>
          <w:bCs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DF000B">
        <w:rPr>
          <w:shd w:val="clear" w:color="auto" w:fill="FFFFFF"/>
        </w:rPr>
        <w:t>Установление сервитута (публичного сервитута) в отношении земельного участка, находящегося в муниципальной собственности Линевского городского поселения</w:t>
      </w:r>
      <w:r w:rsidRPr="00DF000B">
        <w:rPr>
          <w:bCs/>
          <w:shd w:val="clear" w:color="auto" w:fill="FFFFFF"/>
        </w:rPr>
        <w:t>»</w:t>
      </w:r>
    </w:p>
    <w:p w:rsidR="00DF000B" w:rsidRDefault="00DF000B" w:rsidP="00DF000B">
      <w:pPr>
        <w:pStyle w:val="a3"/>
        <w:jc w:val="center"/>
        <w:rPr>
          <w:bCs/>
          <w:shd w:val="clear" w:color="auto" w:fill="FFFFFF"/>
        </w:rPr>
      </w:pPr>
    </w:p>
    <w:p w:rsidR="00DF000B" w:rsidRDefault="00DF000B" w:rsidP="00DF000B">
      <w:pPr>
        <w:pStyle w:val="a3"/>
        <w:jc w:val="center"/>
        <w:rPr>
          <w:bCs/>
          <w:shd w:val="clear" w:color="auto" w:fill="FFFFFF"/>
        </w:rPr>
      </w:pPr>
    </w:p>
    <w:p w:rsidR="00B4687A" w:rsidRDefault="00B4687A" w:rsidP="00B4687A">
      <w:pPr>
        <w:pStyle w:val="a3"/>
        <w:jc w:val="both"/>
      </w:pPr>
      <w:r>
        <w:t xml:space="preserve">           В соответствии с Земельным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Федерации, Федеральным законом от  27.07.2010 г №210-ФЗ «Об организации предоставления государственных и муниципальных услуг», руководствуясь Уставом Линевского городского поселения Жирновского муниципального района Волгоградской области, администрация Линевского городского поселения Жирновского муниципального района Волгоградской области постановляет:</w:t>
      </w:r>
    </w:p>
    <w:p w:rsidR="00B4687A" w:rsidRDefault="00B4687A" w:rsidP="00B4687A">
      <w:pPr>
        <w:pStyle w:val="a3"/>
        <w:jc w:val="both"/>
      </w:pPr>
      <w:r>
        <w:t xml:space="preserve">           1.Утвердить </w:t>
      </w:r>
      <w:r w:rsidRPr="00543315">
        <w:t>административного регламента предоставления муниципальной услуги «</w:t>
      </w:r>
      <w:r w:rsidRPr="00DF000B">
        <w:rPr>
          <w:shd w:val="clear" w:color="auto" w:fill="FFFFFF"/>
        </w:rPr>
        <w:t>Установление сервитута (публичного сервитута) в отношении земельного участка, находящегося в муниципальной собственности Линевского городского поселения</w:t>
      </w:r>
      <w:r>
        <w:t>»</w:t>
      </w:r>
    </w:p>
    <w:p w:rsidR="00B4687A" w:rsidRDefault="00B4687A" w:rsidP="00B4687A">
      <w:pPr>
        <w:pStyle w:val="a3"/>
        <w:jc w:val="both"/>
      </w:pPr>
      <w:r>
        <w:t xml:space="preserve">            2. Обнародовать настоящее постановление в местах, предназначенных для обнародования информации на территории Линевского городского поселения и обеспечить его размещение на интернет сайте Линевского городского поселения</w:t>
      </w:r>
      <w:r w:rsidR="00BE761D">
        <w:t>.</w:t>
      </w:r>
    </w:p>
    <w:p w:rsidR="00DF000B" w:rsidRDefault="00B4687A" w:rsidP="00B4687A">
      <w:pPr>
        <w:pStyle w:val="a3"/>
        <w:jc w:val="both"/>
        <w:rPr>
          <w:bCs/>
          <w:shd w:val="clear" w:color="auto" w:fill="FFFFFF"/>
        </w:rPr>
      </w:pPr>
      <w:r>
        <w:t xml:space="preserve">            3. Настоящее постановление вступает в силу с момента его обнародования</w:t>
      </w:r>
      <w:r w:rsidR="00BE761D">
        <w:t>.</w:t>
      </w:r>
    </w:p>
    <w:p w:rsidR="00DF000B" w:rsidRDefault="00DF000B" w:rsidP="00B4687A">
      <w:pPr>
        <w:pStyle w:val="a3"/>
        <w:jc w:val="both"/>
        <w:rPr>
          <w:bCs/>
          <w:shd w:val="clear" w:color="auto" w:fill="FFFFFF"/>
        </w:rPr>
      </w:pPr>
    </w:p>
    <w:p w:rsidR="00DF000B" w:rsidRDefault="00234F63" w:rsidP="00B4687A">
      <w:pPr>
        <w:pStyle w:val="a3"/>
        <w:jc w:val="both"/>
        <w:rPr>
          <w:bCs/>
          <w:shd w:val="clear" w:color="auto" w:fill="FFFFFF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36195</wp:posOffset>
            </wp:positionV>
            <wp:extent cx="1407160" cy="1322070"/>
            <wp:effectExtent l="19050" t="0" r="2540" b="0"/>
            <wp:wrapSquare wrapText="bothSides"/>
            <wp:docPr id="1" name="Рисунок 1" descr="C:\Users\Work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00B" w:rsidRDefault="00DF000B" w:rsidP="00DF000B">
      <w:pPr>
        <w:pStyle w:val="a3"/>
        <w:jc w:val="center"/>
        <w:rPr>
          <w:bCs/>
          <w:shd w:val="clear" w:color="auto" w:fill="FFFFFF"/>
        </w:rPr>
      </w:pPr>
    </w:p>
    <w:p w:rsidR="00DF000B" w:rsidRDefault="00DF000B" w:rsidP="00DF000B">
      <w:pPr>
        <w:pStyle w:val="a3"/>
        <w:jc w:val="both"/>
        <w:rPr>
          <w:bCs/>
          <w:shd w:val="clear" w:color="auto" w:fill="FFFFFF"/>
        </w:rPr>
      </w:pPr>
    </w:p>
    <w:p w:rsidR="00DF000B" w:rsidRDefault="003767F8" w:rsidP="00DF000B">
      <w:pPr>
        <w:pStyle w:val="a3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Глава администрации</w:t>
      </w: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Линевского городского поселения                                                         Г.В. Лоскутов</w:t>
      </w: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3767F8" w:rsidRDefault="003767F8" w:rsidP="003767F8">
      <w:pPr>
        <w:pStyle w:val="a3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Утвержден</w:t>
      </w:r>
    </w:p>
    <w:p w:rsidR="003767F8" w:rsidRDefault="003767F8" w:rsidP="003767F8">
      <w:pPr>
        <w:pStyle w:val="a3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Постановлением администрации</w:t>
      </w:r>
    </w:p>
    <w:p w:rsidR="003767F8" w:rsidRDefault="003767F8" w:rsidP="003767F8">
      <w:pPr>
        <w:pStyle w:val="a3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Линевского городского поселения</w:t>
      </w:r>
    </w:p>
    <w:p w:rsidR="003767F8" w:rsidRDefault="003767F8" w:rsidP="003767F8">
      <w:pPr>
        <w:pStyle w:val="a3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Жирновского муниципального района</w:t>
      </w:r>
    </w:p>
    <w:p w:rsidR="003767F8" w:rsidRDefault="003767F8" w:rsidP="003767F8">
      <w:pPr>
        <w:pStyle w:val="a3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Волгоградской области</w:t>
      </w:r>
    </w:p>
    <w:p w:rsidR="003767F8" w:rsidRDefault="00F6008C" w:rsidP="003767F8">
      <w:pPr>
        <w:pStyle w:val="a3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о</w:t>
      </w:r>
      <w:r w:rsidR="003767F8">
        <w:rPr>
          <w:bCs/>
          <w:shd w:val="clear" w:color="auto" w:fill="FFFFFF"/>
        </w:rPr>
        <w:t>т</w:t>
      </w:r>
      <w:r>
        <w:rPr>
          <w:bCs/>
          <w:shd w:val="clear" w:color="auto" w:fill="FFFFFF"/>
        </w:rPr>
        <w:t xml:space="preserve"> </w:t>
      </w:r>
      <w:r w:rsidR="00B60FA5">
        <w:rPr>
          <w:bCs/>
          <w:shd w:val="clear" w:color="auto" w:fill="FFFFFF"/>
        </w:rPr>
        <w:t>______</w:t>
      </w:r>
      <w:r>
        <w:rPr>
          <w:bCs/>
          <w:shd w:val="clear" w:color="auto" w:fill="FFFFFF"/>
        </w:rPr>
        <w:t xml:space="preserve"> </w:t>
      </w:r>
      <w:proofErr w:type="gramStart"/>
      <w:r>
        <w:rPr>
          <w:bCs/>
          <w:shd w:val="clear" w:color="auto" w:fill="FFFFFF"/>
        </w:rPr>
        <w:t>г</w:t>
      </w:r>
      <w:proofErr w:type="gramEnd"/>
      <w:r w:rsidR="003767F8">
        <w:rPr>
          <w:bCs/>
          <w:shd w:val="clear" w:color="auto" w:fill="FFFFFF"/>
        </w:rPr>
        <w:t xml:space="preserve"> №</w:t>
      </w:r>
      <w:r w:rsidR="00B60FA5">
        <w:rPr>
          <w:bCs/>
          <w:shd w:val="clear" w:color="auto" w:fill="FFFFFF"/>
        </w:rPr>
        <w:t>____</w:t>
      </w:r>
    </w:p>
    <w:p w:rsidR="003767F8" w:rsidRDefault="003767F8" w:rsidP="00DF000B">
      <w:pPr>
        <w:pStyle w:val="a3"/>
        <w:jc w:val="both"/>
        <w:rPr>
          <w:bCs/>
          <w:shd w:val="clear" w:color="auto" w:fill="FFFFFF"/>
        </w:rPr>
      </w:pPr>
    </w:p>
    <w:p w:rsidR="00DF000B" w:rsidRDefault="00DF000B" w:rsidP="00DF000B">
      <w:pPr>
        <w:pStyle w:val="a3"/>
        <w:jc w:val="both"/>
        <w:rPr>
          <w:bCs/>
          <w:shd w:val="clear" w:color="auto" w:fill="FFFFFF"/>
        </w:rPr>
      </w:pPr>
    </w:p>
    <w:p w:rsidR="00DF000B" w:rsidRPr="00DF000B" w:rsidRDefault="00DF000B" w:rsidP="00DF000B">
      <w:pPr>
        <w:pStyle w:val="a3"/>
        <w:jc w:val="both"/>
        <w:rPr>
          <w:bCs/>
          <w:shd w:val="clear" w:color="auto" w:fill="FFFFFF"/>
        </w:rPr>
      </w:pPr>
    </w:p>
    <w:p w:rsidR="003767F8" w:rsidRPr="008E703B" w:rsidRDefault="003B4A89" w:rsidP="003767F8">
      <w:pPr>
        <w:pStyle w:val="a3"/>
        <w:jc w:val="center"/>
        <w:rPr>
          <w:b/>
          <w:bCs/>
          <w:shd w:val="clear" w:color="auto" w:fill="FFFFFF"/>
        </w:rPr>
      </w:pPr>
      <w:r w:rsidRPr="008E703B">
        <w:rPr>
          <w:b/>
          <w:bCs/>
          <w:shd w:val="clear" w:color="auto" w:fill="FFFFFF"/>
        </w:rPr>
        <w:t>Административный регламент</w:t>
      </w:r>
      <w:r w:rsidRPr="008E703B">
        <w:rPr>
          <w:b/>
        </w:rPr>
        <w:br/>
      </w:r>
      <w:r w:rsidRPr="008E703B">
        <w:rPr>
          <w:b/>
          <w:bCs/>
          <w:shd w:val="clear" w:color="auto" w:fill="FFFFFF"/>
        </w:rPr>
        <w:t>по предоставлению муниципальной услуги «</w:t>
      </w:r>
      <w:r w:rsidRPr="008E703B">
        <w:rPr>
          <w:b/>
          <w:shd w:val="clear" w:color="auto" w:fill="FFFFFF"/>
        </w:rPr>
        <w:t xml:space="preserve">Установление сервитута (публичного сервитута) в отношении земельного участка, находящегося в муниципальной собственности </w:t>
      </w:r>
      <w:r w:rsidR="003767F8" w:rsidRPr="008E703B">
        <w:rPr>
          <w:b/>
          <w:shd w:val="clear" w:color="auto" w:fill="FFFFFF"/>
        </w:rPr>
        <w:t xml:space="preserve">Линевского городского </w:t>
      </w:r>
      <w:r w:rsidRPr="008E703B">
        <w:rPr>
          <w:b/>
          <w:shd w:val="clear" w:color="auto" w:fill="FFFFFF"/>
        </w:rPr>
        <w:t xml:space="preserve"> поселения</w:t>
      </w:r>
      <w:r w:rsidRPr="008E703B">
        <w:rPr>
          <w:b/>
          <w:bCs/>
          <w:shd w:val="clear" w:color="auto" w:fill="FFFFFF"/>
        </w:rPr>
        <w:t>»</w:t>
      </w:r>
    </w:p>
    <w:p w:rsidR="003767F8" w:rsidRDefault="003767F8" w:rsidP="003767F8">
      <w:pPr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767F8" w:rsidRPr="008E703B" w:rsidRDefault="003B4A89" w:rsidP="003767F8">
      <w:pPr>
        <w:jc w:val="center"/>
        <w:rPr>
          <w:b/>
          <w:color w:val="000000"/>
          <w:shd w:val="clear" w:color="auto" w:fill="FFFFFF"/>
        </w:rPr>
      </w:pPr>
      <w:r w:rsidRPr="008E703B">
        <w:rPr>
          <w:rFonts w:ascii="Tahoma" w:hAnsi="Tahoma" w:cs="Tahoma"/>
          <w:b/>
          <w:color w:val="000000"/>
          <w:shd w:val="clear" w:color="auto" w:fill="FFFFFF"/>
        </w:rPr>
        <w:t> </w:t>
      </w:r>
      <w:r w:rsidRPr="008E703B">
        <w:rPr>
          <w:b/>
          <w:color w:val="000000"/>
          <w:shd w:val="clear" w:color="auto" w:fill="FFFFFF"/>
        </w:rPr>
        <w:t>1. Общие положения</w:t>
      </w:r>
    </w:p>
    <w:p w:rsidR="003767F8" w:rsidRDefault="003B4A89" w:rsidP="003767F8">
      <w:pPr>
        <w:pStyle w:val="a3"/>
        <w:jc w:val="both"/>
        <w:rPr>
          <w:shd w:val="clear" w:color="auto" w:fill="FFFFFF"/>
        </w:rPr>
      </w:pPr>
      <w:r>
        <w:br/>
      </w:r>
      <w:r w:rsidR="003767F8">
        <w:rPr>
          <w:shd w:val="clear" w:color="auto" w:fill="FFFFFF"/>
        </w:rPr>
        <w:t xml:space="preserve">        </w:t>
      </w:r>
      <w:r>
        <w:rPr>
          <w:shd w:val="clear" w:color="auto" w:fill="FFFFFF"/>
        </w:rPr>
        <w:t xml:space="preserve">1.1. </w:t>
      </w:r>
      <w:proofErr w:type="gramStart"/>
      <w:r>
        <w:rPr>
          <w:shd w:val="clear" w:color="auto" w:fill="FFFFFF"/>
        </w:rPr>
        <w:t>Предмет регулирования</w:t>
      </w:r>
      <w:r w:rsidR="003767F8">
        <w:t xml:space="preserve"> </w:t>
      </w:r>
      <w:r>
        <w:rPr>
          <w:shd w:val="clear" w:color="auto" w:fill="FFFFFF"/>
        </w:rPr>
        <w:t xml:space="preserve">Настоящий административный регламент устанавливает порядок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</w:t>
      </w:r>
      <w:r w:rsidR="00C86624">
        <w:rPr>
          <w:shd w:val="clear" w:color="auto" w:fill="FFFFFF"/>
        </w:rPr>
        <w:t>Линевского горо</w:t>
      </w:r>
      <w:r w:rsidR="003767F8">
        <w:rPr>
          <w:shd w:val="clear" w:color="auto" w:fill="FFFFFF"/>
        </w:rPr>
        <w:t>дского</w:t>
      </w:r>
      <w:r>
        <w:rPr>
          <w:shd w:val="clear" w:color="auto" w:fill="FFFFFF"/>
        </w:rPr>
        <w:t xml:space="preserve"> поселения»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3767F8">
        <w:rPr>
          <w:shd w:val="clear" w:color="auto" w:fill="FFFFFF"/>
        </w:rPr>
        <w:t>Линевского городского поселения Жирновского</w:t>
      </w:r>
      <w:r>
        <w:rPr>
          <w:shd w:val="clear" w:color="auto" w:fill="FFFFFF"/>
        </w:rPr>
        <w:t xml:space="preserve"> муниципального района Волгоградской области.</w:t>
      </w:r>
      <w:proofErr w:type="gramEnd"/>
    </w:p>
    <w:p w:rsidR="00AF6BF2" w:rsidRDefault="00AF6BF2" w:rsidP="00AF6BF2">
      <w:pPr>
        <w:pStyle w:val="a3"/>
      </w:pPr>
      <w:r>
        <w:rPr>
          <w:shd w:val="clear" w:color="auto" w:fill="FFFFFF"/>
        </w:rPr>
        <w:t xml:space="preserve">       </w:t>
      </w:r>
      <w:r w:rsidR="00590555" w:rsidRPr="00590555">
        <w:rPr>
          <w:shd w:val="clear" w:color="auto" w:fill="FFFFFF"/>
        </w:rPr>
        <w:t>Указанный Регламент распространяет свое действие на предоставление:</w:t>
      </w:r>
      <w:r w:rsidR="00590555" w:rsidRPr="00590555">
        <w:br/>
      </w:r>
      <w: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AF6BF2" w:rsidRDefault="00AF6BF2" w:rsidP="00AF6BF2">
      <w:pPr>
        <w:pStyle w:val="a3"/>
      </w:pPr>
      <w:r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AF6BF2" w:rsidRDefault="00AF6BF2" w:rsidP="00AF6BF2">
      <w:pPr>
        <w:pStyle w:val="a3"/>
      </w:pPr>
      <w:r>
        <w:t>3) проведения дренажных и мелиоративных работ на земельном участке;</w:t>
      </w:r>
    </w:p>
    <w:p w:rsidR="00AF6BF2" w:rsidRDefault="00AF6BF2" w:rsidP="00AF6BF2">
      <w:pPr>
        <w:pStyle w:val="a3"/>
      </w:pPr>
      <w:r>
        <w:t>4) забора (изъятия) водных ресурсов из водных объектов и водопоя;</w:t>
      </w:r>
    </w:p>
    <w:p w:rsidR="00AF6BF2" w:rsidRDefault="00AF6BF2" w:rsidP="00AF6BF2">
      <w:pPr>
        <w:pStyle w:val="a3"/>
      </w:pPr>
      <w:r>
        <w:t>5) прогона сельскохозяйственных животных через земельный участок;</w:t>
      </w:r>
    </w:p>
    <w:p w:rsidR="00AF6BF2" w:rsidRDefault="00AF6BF2" w:rsidP="00AF6BF2">
      <w:pPr>
        <w:pStyle w:val="a3"/>
      </w:pPr>
      <w: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AF6BF2" w:rsidRDefault="00AF6BF2" w:rsidP="00AF6BF2">
      <w:pPr>
        <w:pStyle w:val="a3"/>
      </w:pPr>
      <w:r>
        <w:t xml:space="preserve">7) использования земельного участка в целях охоты, рыболовства, </w:t>
      </w:r>
      <w:proofErr w:type="spellStart"/>
      <w:r>
        <w:t>аквакультуры</w:t>
      </w:r>
      <w:proofErr w:type="spellEnd"/>
      <w:r>
        <w:t xml:space="preserve"> (рыбоводства);</w:t>
      </w:r>
    </w:p>
    <w:p w:rsidR="00AF6BF2" w:rsidRDefault="00AF6BF2" w:rsidP="00AF6BF2">
      <w:pPr>
        <w:pStyle w:val="a3"/>
      </w:pPr>
      <w:r>
        <w:t>8) использования земельного участка в целях, предусмотренных </w:t>
      </w:r>
      <w:hyperlink r:id="rId5" w:anchor="dst2014" w:history="1">
        <w:r w:rsidRPr="00AF6BF2">
          <w:rPr>
            <w:rStyle w:val="a4"/>
            <w:color w:val="auto"/>
            <w:u w:val="none"/>
          </w:rPr>
          <w:t>статьей 39.37</w:t>
        </w:r>
      </w:hyperlink>
      <w:r w:rsidRPr="00AF6BF2">
        <w:t> </w:t>
      </w:r>
      <w:r>
        <w:t>настоящего Кодекса.</w:t>
      </w:r>
    </w:p>
    <w:p w:rsidR="00AF6BF2" w:rsidRDefault="003767F8" w:rsidP="00AF6BF2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3B4A89">
        <w:rPr>
          <w:shd w:val="clear" w:color="auto" w:fill="FFFFFF"/>
        </w:rPr>
        <w:t>1.2. Заявителями, имеющими право на получение муниципальной услуги, являются физические и юридические лица</w:t>
      </w:r>
      <w:r w:rsidR="003B4A89" w:rsidRPr="00AF6BF2">
        <w:t xml:space="preserve">, </w:t>
      </w:r>
      <w:r w:rsidR="00AF6BF2" w:rsidRPr="00AF6BF2">
        <w:t xml:space="preserve"> представители юридических и физических лиц, действующие на основании полномочий, определенных в соответствии с действующим законод</w:t>
      </w:r>
      <w:r w:rsidR="00AF6BF2">
        <w:t>ательством Российской Федерации</w:t>
      </w:r>
      <w:r w:rsidR="00AF6BF2">
        <w:rPr>
          <w:shd w:val="clear" w:color="auto" w:fill="FFFFFF"/>
        </w:rPr>
        <w:t xml:space="preserve"> </w:t>
      </w:r>
      <w:r w:rsidR="003B4A89">
        <w:rPr>
          <w:shd w:val="clear" w:color="auto" w:fill="FFFFFF"/>
        </w:rPr>
        <w:t>(далее – заявитель).</w:t>
      </w:r>
    </w:p>
    <w:p w:rsidR="003767F8" w:rsidRPr="00D555B1" w:rsidRDefault="003767F8" w:rsidP="00AF6BF2">
      <w:pPr>
        <w:pStyle w:val="a3"/>
        <w:jc w:val="both"/>
      </w:pPr>
      <w:r>
        <w:rPr>
          <w:shd w:val="clear" w:color="auto" w:fill="FFFFFF"/>
        </w:rPr>
        <w:t>       </w:t>
      </w:r>
      <w:r w:rsidRPr="00D555B1">
        <w:t>1.3. Порядок информирования  заявителей о предоставлении муниципальной услуги</w:t>
      </w:r>
    </w:p>
    <w:p w:rsidR="003767F8" w:rsidRPr="00D555B1" w:rsidRDefault="003767F8" w:rsidP="003767F8">
      <w:pPr>
        <w:pStyle w:val="a3"/>
        <w:jc w:val="both"/>
      </w:pPr>
      <w:r>
        <w:t xml:space="preserve">       </w:t>
      </w:r>
      <w:r w:rsidRPr="00D555B1">
        <w:t xml:space="preserve">1.3.1. Сведения о месте нахождения, контактных телефонах </w:t>
      </w:r>
      <w:r w:rsidRPr="00D555B1">
        <w:br/>
        <w:t xml:space="preserve">и графике работы </w:t>
      </w:r>
      <w:r w:rsidRPr="00D555B1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D555B1">
        <w:t>, организаций, участвующих в предоставлении муниципальной услуги, многофункционального центра (далее – МФЦ):</w:t>
      </w:r>
    </w:p>
    <w:p w:rsidR="003767F8" w:rsidRPr="00D555B1" w:rsidRDefault="003767F8" w:rsidP="003767F8">
      <w:pPr>
        <w:pStyle w:val="a3"/>
        <w:jc w:val="both"/>
      </w:pPr>
      <w:r w:rsidRPr="00D555B1">
        <w:lastRenderedPageBreak/>
        <w:t>403770, ул. Карла Либкнехта, д. 48, р.п. Линево, Жирновского района Волгоградской области:</w:t>
      </w:r>
    </w:p>
    <w:p w:rsidR="003767F8" w:rsidRPr="00D555B1" w:rsidRDefault="003767F8" w:rsidP="003767F8">
      <w:pPr>
        <w:pStyle w:val="a3"/>
        <w:jc w:val="both"/>
      </w:pPr>
      <w:r w:rsidRPr="00D555B1">
        <w:t>Понедельник - пятница - с 8.00 до 17.00;</w:t>
      </w:r>
    </w:p>
    <w:p w:rsidR="003767F8" w:rsidRPr="00D555B1" w:rsidRDefault="003767F8" w:rsidP="003767F8">
      <w:pPr>
        <w:pStyle w:val="a3"/>
        <w:jc w:val="both"/>
      </w:pPr>
      <w:r w:rsidRPr="00D555B1">
        <w:t>обеденный перерыв - с 12.00 до 13.00;</w:t>
      </w:r>
    </w:p>
    <w:p w:rsidR="003767F8" w:rsidRPr="00D555B1" w:rsidRDefault="003767F8" w:rsidP="003767F8">
      <w:pPr>
        <w:pStyle w:val="a3"/>
        <w:jc w:val="both"/>
      </w:pPr>
      <w:r w:rsidRPr="00D555B1">
        <w:t>суббота, воскресенье - выходные дни.</w:t>
      </w:r>
    </w:p>
    <w:p w:rsidR="003767F8" w:rsidRPr="00D555B1" w:rsidRDefault="003767F8" w:rsidP="003767F8">
      <w:pPr>
        <w:pStyle w:val="a3"/>
        <w:jc w:val="both"/>
      </w:pPr>
      <w:r w:rsidRPr="00D555B1">
        <w:t xml:space="preserve">            Приемная – кабинет №8 администрации Линевского городского поселения Жирновского муниципального района.</w:t>
      </w:r>
    </w:p>
    <w:p w:rsidR="003767F8" w:rsidRPr="00D555B1" w:rsidRDefault="003767F8" w:rsidP="003767F8">
      <w:pPr>
        <w:pStyle w:val="a3"/>
        <w:jc w:val="both"/>
      </w:pPr>
      <w:r w:rsidRPr="00D555B1">
        <w:t xml:space="preserve">    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6" w:history="1">
        <w:r w:rsidRPr="003767F8">
          <w:rPr>
            <w:rStyle w:val="a4"/>
            <w:color w:val="auto"/>
          </w:rPr>
          <w:t>http://mfc.volganet.ru</w:t>
        </w:r>
      </w:hyperlink>
      <w:r w:rsidRPr="00D555B1">
        <w:t>).</w:t>
      </w:r>
    </w:p>
    <w:p w:rsidR="003767F8" w:rsidRPr="00D555B1" w:rsidRDefault="00C86624" w:rsidP="003767F8">
      <w:pPr>
        <w:pStyle w:val="a3"/>
        <w:jc w:val="both"/>
      </w:pPr>
      <w:r>
        <w:t xml:space="preserve">           </w:t>
      </w:r>
      <w:r w:rsidR="003767F8" w:rsidRPr="00D555B1">
        <w:t>1.3.2. Информацию о порядке предоставления муниципальной услуги заявитель может получить:</w:t>
      </w:r>
    </w:p>
    <w:p w:rsidR="003767F8" w:rsidRPr="00D555B1" w:rsidRDefault="003767F8" w:rsidP="003767F8">
      <w:pPr>
        <w:pStyle w:val="a3"/>
        <w:jc w:val="both"/>
      </w:pPr>
      <w:r w:rsidRPr="00D555B1">
        <w:t xml:space="preserve">непосредственно в </w:t>
      </w:r>
      <w:r w:rsidRPr="00D555B1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D555B1"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D555B1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D555B1">
        <w:t>);</w:t>
      </w:r>
    </w:p>
    <w:p w:rsidR="003767F8" w:rsidRPr="00D555B1" w:rsidRDefault="003767F8" w:rsidP="003767F8">
      <w:pPr>
        <w:pStyle w:val="a3"/>
        <w:jc w:val="both"/>
      </w:pPr>
      <w:r w:rsidRPr="00D555B1">
        <w:t>по почте, в том числе электронной (</w:t>
      </w:r>
      <w:r w:rsidRPr="00D555B1">
        <w:rPr>
          <w:lang w:val="en-US"/>
        </w:rPr>
        <w:t>admin</w:t>
      </w:r>
      <w:r w:rsidRPr="00D555B1">
        <w:t>.</w:t>
      </w:r>
      <w:proofErr w:type="spellStart"/>
      <w:r w:rsidRPr="00D555B1">
        <w:rPr>
          <w:lang w:val="en-US"/>
        </w:rPr>
        <w:t>linevo</w:t>
      </w:r>
      <w:proofErr w:type="spellEnd"/>
      <w:r w:rsidRPr="00D555B1">
        <w:t>@</w:t>
      </w:r>
      <w:r w:rsidRPr="00D555B1">
        <w:rPr>
          <w:lang w:val="en-US"/>
        </w:rPr>
        <w:t>rambler</w:t>
      </w:r>
      <w:r w:rsidRPr="00D555B1">
        <w:t>.</w:t>
      </w:r>
      <w:proofErr w:type="spellStart"/>
      <w:r w:rsidRPr="00D555B1">
        <w:rPr>
          <w:lang w:val="en-US"/>
        </w:rPr>
        <w:t>ru</w:t>
      </w:r>
      <w:proofErr w:type="spellEnd"/>
      <w:r w:rsidRPr="00D555B1">
        <w:t xml:space="preserve">), </w:t>
      </w:r>
      <w:r w:rsidRPr="00D555B1">
        <w:br/>
        <w:t>в случае письменного обращения заявителя;</w:t>
      </w:r>
    </w:p>
    <w:p w:rsidR="003767F8" w:rsidRPr="00D555B1" w:rsidRDefault="003767F8" w:rsidP="003767F8">
      <w:pPr>
        <w:pStyle w:val="a3"/>
        <w:jc w:val="both"/>
      </w:pPr>
      <w:r w:rsidRPr="00D555B1">
        <w:t>в сети Интернет администрации Линевского городского поселения  (https://linevo34.ru/),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7" w:history="1">
        <w:r w:rsidRPr="003767F8">
          <w:rPr>
            <w:rStyle w:val="a4"/>
            <w:color w:val="auto"/>
            <w:lang w:val="en-US"/>
          </w:rPr>
          <w:t>www</w:t>
        </w:r>
        <w:r w:rsidRPr="003767F8">
          <w:rPr>
            <w:rStyle w:val="a4"/>
            <w:color w:val="auto"/>
          </w:rPr>
          <w:t>.</w:t>
        </w:r>
        <w:proofErr w:type="spellStart"/>
        <w:r w:rsidRPr="003767F8">
          <w:rPr>
            <w:rStyle w:val="a4"/>
            <w:color w:val="auto"/>
            <w:lang w:val="en-US"/>
          </w:rPr>
          <w:t>gosuslugi</w:t>
        </w:r>
        <w:proofErr w:type="spellEnd"/>
        <w:r w:rsidRPr="003767F8">
          <w:rPr>
            <w:rStyle w:val="a4"/>
            <w:color w:val="auto"/>
          </w:rPr>
          <w:t>.</w:t>
        </w:r>
        <w:proofErr w:type="spellStart"/>
        <w:r w:rsidRPr="003767F8">
          <w:rPr>
            <w:rStyle w:val="a4"/>
            <w:color w:val="auto"/>
            <w:lang w:val="en-US"/>
          </w:rPr>
          <w:t>ru</w:t>
        </w:r>
        <w:proofErr w:type="spellEnd"/>
      </w:hyperlink>
      <w:r w:rsidRPr="00D555B1">
        <w:t>).</w:t>
      </w:r>
    </w:p>
    <w:p w:rsidR="003767F8" w:rsidRPr="008E703B" w:rsidRDefault="003B4A89" w:rsidP="003767F8">
      <w:pPr>
        <w:pStyle w:val="a3"/>
        <w:jc w:val="center"/>
        <w:rPr>
          <w:b/>
          <w:shd w:val="clear" w:color="auto" w:fill="FFFFFF"/>
        </w:rPr>
      </w:pPr>
      <w:r>
        <w:br/>
      </w:r>
      <w:r w:rsidRPr="008E703B">
        <w:rPr>
          <w:b/>
          <w:shd w:val="clear" w:color="auto" w:fill="FFFFFF"/>
        </w:rPr>
        <w:t>2. Стандарт предоставления муниципальной услуги</w:t>
      </w:r>
    </w:p>
    <w:p w:rsidR="003767F8" w:rsidRDefault="003B4A89" w:rsidP="003767F8">
      <w:pPr>
        <w:pStyle w:val="a3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 </w:t>
      </w:r>
      <w:r w:rsidR="003767F8">
        <w:rPr>
          <w:shd w:val="clear" w:color="auto" w:fill="FFFFFF"/>
        </w:rPr>
        <w:t xml:space="preserve">        </w:t>
      </w:r>
      <w:r>
        <w:rPr>
          <w:shd w:val="clear" w:color="auto" w:fill="FFFFFF"/>
        </w:rPr>
        <w:t xml:space="preserve">2.1.  Наименование муниципальной услуги – «Установление сервитута (публичного сервитута) в отношении земельного участка, находящегося в муниципальной собственности </w:t>
      </w:r>
      <w:r w:rsidR="003767F8">
        <w:rPr>
          <w:shd w:val="clear" w:color="auto" w:fill="FFFFFF"/>
        </w:rPr>
        <w:t>Линевского городского</w:t>
      </w:r>
      <w:r>
        <w:rPr>
          <w:shd w:val="clear" w:color="auto" w:fill="FFFFFF"/>
        </w:rPr>
        <w:t xml:space="preserve"> поселения».</w:t>
      </w:r>
    </w:p>
    <w:p w:rsidR="003767F8" w:rsidRDefault="003767F8" w:rsidP="003767F8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       </w:t>
      </w:r>
      <w:r w:rsidR="003B4A89">
        <w:rPr>
          <w:shd w:val="clear" w:color="auto" w:fill="FFFFFF"/>
        </w:rPr>
        <w:t xml:space="preserve">2.2. Муниципальная услуга предоставляется администрацией </w:t>
      </w:r>
      <w:r>
        <w:rPr>
          <w:shd w:val="clear" w:color="auto" w:fill="FFFFFF"/>
        </w:rPr>
        <w:t>Линевского городского поселения</w:t>
      </w:r>
      <w:r w:rsidR="003B4A89">
        <w:rPr>
          <w:shd w:val="clear" w:color="auto" w:fill="FFFFFF"/>
        </w:rPr>
        <w:t xml:space="preserve"> муниципального района Волгоградской области (далее уполномоченный орган).</w:t>
      </w:r>
      <w:r w:rsidR="003B4A89">
        <w:br/>
      </w:r>
      <w:r>
        <w:rPr>
          <w:shd w:val="clear" w:color="auto" w:fill="FFFFFF"/>
        </w:rPr>
        <w:t xml:space="preserve">       </w:t>
      </w:r>
      <w:r w:rsidR="003B4A89">
        <w:rPr>
          <w:shd w:val="clear" w:color="auto" w:fill="FFFFFF"/>
        </w:rPr>
        <w:t>2.3. Результатом предоставления муниципальной услуги является:</w:t>
      </w:r>
    </w:p>
    <w:p w:rsidR="003767F8" w:rsidRDefault="003767F8" w:rsidP="003767F8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  </w:t>
      </w:r>
      <w:r w:rsidR="003B4A89">
        <w:rPr>
          <w:shd w:val="clear" w:color="auto" w:fill="FFFFFF"/>
        </w:rPr>
        <w:t>Решение об установлении сервитута (публичного сервитута);</w:t>
      </w:r>
      <w:r w:rsidR="003B4A89">
        <w:br/>
      </w:r>
      <w:r>
        <w:rPr>
          <w:shd w:val="clear" w:color="auto" w:fill="FFFFFF"/>
        </w:rPr>
        <w:t xml:space="preserve">-  </w:t>
      </w:r>
      <w:r w:rsidR="003B4A89">
        <w:rPr>
          <w:shd w:val="clear" w:color="auto" w:fill="FFFFFF"/>
        </w:rPr>
        <w:t>Решение об отказе в установлении сервитута (публичного сервитута).</w:t>
      </w:r>
      <w:r w:rsidR="003B4A89">
        <w:br/>
      </w:r>
      <w:r>
        <w:rPr>
          <w:shd w:val="clear" w:color="auto" w:fill="FFFFFF"/>
        </w:rPr>
        <w:t xml:space="preserve">       </w:t>
      </w:r>
      <w:r w:rsidR="003B4A89">
        <w:rPr>
          <w:shd w:val="clear" w:color="auto" w:fill="FFFFFF"/>
        </w:rPr>
        <w:t>2.4. Сроки предоставления муниципальной услуги</w:t>
      </w:r>
    </w:p>
    <w:p w:rsidR="003767F8" w:rsidRDefault="003767F8" w:rsidP="003767F8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3B4A89">
        <w:rPr>
          <w:shd w:val="clear" w:color="auto" w:fill="FFFFFF"/>
        </w:rPr>
        <w:t>2.4.1. Муниципальная услуга предоставляется в течение 30 дней с момента поступления заявления.</w:t>
      </w:r>
    </w:p>
    <w:p w:rsidR="003767F8" w:rsidRDefault="003767F8" w:rsidP="003767F8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3B4A89">
        <w:rPr>
          <w:shd w:val="clear" w:color="auto" w:fill="FFFFFF"/>
        </w:rPr>
        <w:t>2.4.2. В случае представления заявления через МФЦ срок, указанный в пункте 2.4.1. настоящего Административного регламента, исчисляется со дня передачи МФЦ заявления в уполномоченный орган.</w:t>
      </w:r>
    </w:p>
    <w:p w:rsidR="003767F8" w:rsidRDefault="003767F8" w:rsidP="003767F8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3B4A89">
        <w:rPr>
          <w:shd w:val="clear" w:color="auto" w:fill="FFFFFF"/>
        </w:rPr>
        <w:t>2.5. Правовые основания для предоставления муниципальной услуги:</w:t>
      </w:r>
      <w:r w:rsidR="003B4A89">
        <w:br/>
      </w:r>
      <w:r w:rsidR="003B4A89">
        <w:rPr>
          <w:shd w:val="clear" w:color="auto" w:fill="FFFFFF"/>
        </w:rPr>
        <w:t xml:space="preserve">- </w:t>
      </w:r>
      <w:proofErr w:type="gramStart"/>
      <w:r w:rsidR="003B4A89">
        <w:rPr>
          <w:shd w:val="clear" w:color="auto" w:fill="FFFFFF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  <w:r w:rsidR="003B4A89">
        <w:br/>
      </w:r>
      <w:r w:rsidR="003B4A89">
        <w:rPr>
          <w:shd w:val="clear" w:color="auto" w:fill="FFFFFF"/>
        </w:rPr>
        <w:t>- 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  <w:proofErr w:type="gramEnd"/>
    </w:p>
    <w:p w:rsidR="00604607" w:rsidRDefault="003B4A89" w:rsidP="003767F8">
      <w:pPr>
        <w:pStyle w:val="a3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lastRenderedPageBreak/>
        <w:t>- 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Российской Федерации, 25.06.2001, № 26, ст. 2582);</w:t>
      </w:r>
      <w:r>
        <w:br/>
      </w:r>
      <w:r>
        <w:rPr>
          <w:shd w:val="clear" w:color="auto" w:fill="FFFFFF"/>
        </w:rPr>
        <w:t>- 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  <w:proofErr w:type="gramEnd"/>
      <w:r>
        <w:br/>
      </w:r>
      <w:r>
        <w:rPr>
          <w:shd w:val="clear" w:color="auto" w:fill="FFFFFF"/>
        </w:rPr>
        <w:t>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  <w:r>
        <w:br/>
      </w:r>
      <w:r>
        <w:rPr>
          <w:shd w:val="clear" w:color="auto" w:fill="FFFFFF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  <w:r>
        <w:br/>
      </w:r>
      <w:r>
        <w:rPr>
          <w:shd w:val="clear" w:color="auto" w:fill="FFFFFF"/>
        </w:rPr>
        <w:t xml:space="preserve">-  Приказ </w:t>
      </w:r>
      <w:proofErr w:type="spellStart"/>
      <w:r>
        <w:rPr>
          <w:shd w:val="clear" w:color="auto" w:fill="FFFFFF"/>
        </w:rPr>
        <w:t>Росреестра</w:t>
      </w:r>
      <w:proofErr w:type="spellEnd"/>
      <w:r>
        <w:rPr>
          <w:shd w:val="clear" w:color="auto" w:fill="FFFFFF"/>
        </w:rPr>
        <w:t xml:space="preserve"> от 13.01.2021 № 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</w:t>
      </w:r>
    </w:p>
    <w:p w:rsidR="00604607" w:rsidRDefault="00604607" w:rsidP="003767F8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- Устав Линевского городского поселения Жирновского муниципального района Волгоградской области.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2.6. Исчерпывающий перечень документов, необходимых для предоставления муниципальной услуги.</w:t>
      </w:r>
    </w:p>
    <w:p w:rsidR="008E703B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2.6.1. Исчерпывающий перечень документов, которые заявитель должен представить </w:t>
      </w:r>
      <w:r w:rsidRPr="00A662F3">
        <w:rPr>
          <w:shd w:val="clear" w:color="auto" w:fill="FFFFFF"/>
        </w:rPr>
        <w:t>самостоятельно</w:t>
      </w:r>
      <w:r>
        <w:rPr>
          <w:shd w:val="clear" w:color="auto" w:fill="FFFFFF"/>
        </w:rPr>
        <w:t> для предоставления муниципальной услуги: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        Ходатайство об установлении публичного сервитута (Приложение 1 к административному регламенту).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ходатайстве должны быть указаны: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         фамилия, имя и отчество (при наличии), место жительства заявителя, реквизиты документа, удостоверяющего личность заявителя (в случае если заявителем является физическое лицо);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        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(в случае если заявителем является юридическое лицо);</w:t>
      </w:r>
      <w:r>
        <w:br/>
      </w:r>
      <w:r>
        <w:rPr>
          <w:shd w:val="clear" w:color="auto" w:fill="FFFFFF"/>
        </w:rPr>
        <w:t>-          цель установления публичного сервитута в соответствии с п. п. 1-7 п. 4 статьи 23 Земельного кодекса РФ;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         испрашиваемый срок публичного сервитута;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         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>
        <w:rPr>
          <w:shd w:val="clear" w:color="auto" w:fill="FFFFFF"/>
        </w:rPr>
        <w:t>существенно затруднено</w:t>
      </w:r>
      <w:proofErr w:type="gramEnd"/>
      <w:r>
        <w:rPr>
          <w:shd w:val="clear" w:color="auto" w:fill="FFFFFF"/>
        </w:rPr>
        <w:t xml:space="preserve"> в связи с осуществлением деятельности, для обеспечения которой устанавливается публичный сервитут (при возникновении таких обстоятельств).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         обоснование необходимости установления публичного сервитута;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        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         почтовый адрес и (или) адрес электронной почты для связи с заявителем.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3)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</w:t>
      </w:r>
      <w:r>
        <w:rPr>
          <w:shd w:val="clear" w:color="auto" w:fill="FFFFFF"/>
        </w:rPr>
        <w:lastRenderedPageBreak/>
        <w:t>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8E703B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 Документ, подтверждающий полномочия представителя заявителя, в случае,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</w:p>
    <w:p w:rsidR="00604607" w:rsidRDefault="003B4A89" w:rsidP="00604607">
      <w:pPr>
        <w:pStyle w:val="a3"/>
        <w:ind w:firstLine="709"/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>2.6.2. Перечень документов, которые заявитель вправе представить </w:t>
      </w:r>
      <w:r w:rsidRPr="00A662F3">
        <w:rPr>
          <w:shd w:val="clear" w:color="auto" w:fill="FFFFFF"/>
        </w:rPr>
        <w:t>по собственной инициативе.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Заявитель вправе представить по собственной инициативе следующие документы: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Сведения из Единого государственного реестра юридических лиц (ЕГРЮЛ);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Сведения из Единого государственного реестра недвижимости (ЕГРН) о земельном участке;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Сведения о правообладателях земельных участков, в отношении которых подано ходатайство об установлении публичного сервитута.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2.6.3. Запрещается требовать от заявителя: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  услуг, в соответствии с нормативными правовыми актами</w:t>
      </w:r>
      <w:proofErr w:type="gramEnd"/>
      <w:r>
        <w:rPr>
          <w:shd w:val="clear" w:color="auto" w:fill="FFFFFF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</w:t>
      </w:r>
      <w:r w:rsidR="00604607">
        <w:rPr>
          <w:shd w:val="clear" w:color="auto" w:fill="FFFFFF"/>
        </w:rPr>
        <w:t>Линевского городского</w:t>
      </w:r>
      <w:proofErr w:type="gramEnd"/>
      <w:r w:rsidR="00604607">
        <w:rPr>
          <w:shd w:val="clear" w:color="auto" w:fill="FFFFFF"/>
        </w:rPr>
        <w:t xml:space="preserve"> поселения от 08.04.2022 г №41/2</w:t>
      </w:r>
      <w:r>
        <w:rPr>
          <w:shd w:val="clear" w:color="auto" w:fill="FFFFFF"/>
        </w:rPr>
        <w:t>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 представления документов и информации, отсутствие и (или) недостоверность которых не указывались при первоначальном отказе</w:t>
      </w:r>
      <w:r>
        <w:br/>
      </w:r>
      <w:r>
        <w:rPr>
          <w:shd w:val="clear" w:color="auto" w:fill="FFFFFF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br/>
      </w:r>
      <w:r>
        <w:rPr>
          <w:shd w:val="clear" w:color="auto" w:fill="FFFFF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</w:t>
      </w:r>
      <w:r>
        <w:br/>
      </w:r>
      <w:r>
        <w:rPr>
          <w:shd w:val="clear" w:color="auto" w:fill="FFFFFF"/>
        </w:rPr>
        <w:t>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604607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представленный ранее комплект документов;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в) истечение срока действия документов или изменение информации после первоначального отказа в приеме документов, необходимых</w:t>
      </w:r>
      <w:r>
        <w:br/>
      </w:r>
      <w:r>
        <w:rPr>
          <w:shd w:val="clear" w:color="auto" w:fill="FFFFFF"/>
        </w:rPr>
        <w:t>для предоставления муниципальной услуги, либо в предоставлении муниципальной услуги;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>
        <w:rPr>
          <w:shd w:val="clear" w:color="auto" w:fill="FFFFFF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>
        <w:rPr>
          <w:shd w:val="clear" w:color="auto" w:fill="FFFFFF"/>
        </w:rPr>
        <w:t>документы</w:t>
      </w:r>
      <w:proofErr w:type="gramEnd"/>
      <w:r>
        <w:rPr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04607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2.7. Основания для отказа в приеме документов, необходимых для предоставления муниципальной услуги.</w:t>
      </w:r>
    </w:p>
    <w:p w:rsidR="008E703B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2.7.1. Исчерпывающий перечень оснований для отказа в приеме документов, необходимых для предоставления муниципальной услуги: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представление заявителем неполного комплекта документов, предусмотренных пунктом 2.6.1. настоящего регламента;</w:t>
      </w:r>
    </w:p>
    <w:p w:rsidR="008E703B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  <w:r>
        <w:br/>
      </w:r>
      <w:r>
        <w:rPr>
          <w:shd w:val="clear" w:color="auto" w:fill="FFFFFF"/>
        </w:rPr>
        <w:t>- ходатайство подано лицом, не уполномоченным совершать такого рода действия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2.8. Основания для приостановления предоставления муниципальной услуги.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2.8.1. Оснований для приостановления предоставления муниципальной услуги не предусмотрено.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2.9. Основания для возврата ходатайства и документов заявителю без рассмотрения.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2.9.1. Исчерпывающий перечень оснований для возврата ходатайства и документов заявителю без рассмотрения: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 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 заявитель не является лицом, предусмотренным статьей 39.40 Земельного Кодекса;</w:t>
      </w:r>
      <w:r>
        <w:br/>
      </w:r>
      <w:r>
        <w:rPr>
          <w:shd w:val="clear" w:color="auto" w:fill="FFFFFF"/>
        </w:rPr>
        <w:t xml:space="preserve">   </w:t>
      </w:r>
      <w:r w:rsidR="00E368E9">
        <w:rPr>
          <w:shd w:val="clear" w:color="auto" w:fill="FFFFFF"/>
        </w:rPr>
        <w:t xml:space="preserve">  </w:t>
      </w:r>
      <w:r>
        <w:rPr>
          <w:shd w:val="clear" w:color="auto" w:fill="FFFFFF"/>
        </w:rPr>
        <w:t>3) подано ходатайство об установлении публичного сервитута в целях, не предусмотренных статьей 39.37  Земельного Кодекса;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 к ходатайству об установлении публичного сервитута не приложены документы, предусмотренные 2.6.1. настоящего раздела;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ходатайство об установлении публичного сервитута и приложенные к нему документы не соответствуют требованиям, Приказа Минэкономразвития России от 10 октября 2018 г. № 542 "Об утверждении требований к форме ходатайства об установлении </w:t>
      </w:r>
      <w:r>
        <w:rPr>
          <w:shd w:val="clear" w:color="auto" w:fill="FFFFFF"/>
        </w:rPr>
        <w:lastRenderedPageBreak/>
        <w:t>публичного сервитута, содержанию обоснования необходимости установления публичного сервитута".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случае установления оснований, указанных в п.2.9.1 настоящего административного регламента, уполномоченный орган в срок не более чем 5 рабочих дней со дня поступления ходатайства возвращает его без рассмотрения. Решение о возврате ходатайства и документов без рассмотрения заявителю должно быть обоснованным и содержать указание на причины принятого решения.</w:t>
      </w:r>
    </w:p>
    <w:p w:rsidR="00E368E9" w:rsidRDefault="00E368E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3B4A89">
        <w:rPr>
          <w:shd w:val="clear" w:color="auto" w:fill="FFFFFF"/>
        </w:rPr>
        <w:t>2.10. Основания для отказа в предоставлении муниципальной услуги.</w:t>
      </w:r>
    </w:p>
    <w:p w:rsidR="00E368E9" w:rsidRDefault="00E368E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3B4A89">
        <w:rPr>
          <w:shd w:val="clear" w:color="auto" w:fill="FFFFFF"/>
        </w:rPr>
        <w:t>2.10.1. Исчерпывающий перечень оснований для отказа в предоставлении муниципальной услуги:</w:t>
      </w:r>
    </w:p>
    <w:p w:rsidR="00E368E9" w:rsidRDefault="003B4A89" w:rsidP="00604607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Представленные заявителем документы </w:t>
      </w:r>
      <w:proofErr w:type="gramStart"/>
      <w:r>
        <w:rPr>
          <w:shd w:val="clear" w:color="auto" w:fill="FFFFFF"/>
        </w:rPr>
        <w:t>недействительны/указанные в заявлении сведения недостоверны</w:t>
      </w:r>
      <w:proofErr w:type="gramEnd"/>
      <w:r>
        <w:rPr>
          <w:shd w:val="clear" w:color="auto" w:fill="FFFFFF"/>
        </w:rPr>
        <w:t>:</w:t>
      </w:r>
    </w:p>
    <w:p w:rsidR="00E368E9" w:rsidRDefault="00E368E9" w:rsidP="00E368E9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</w:t>
      </w:r>
      <w:r w:rsidR="003B4A89">
        <w:rPr>
          <w:shd w:val="clear" w:color="auto" w:fill="FFFFFF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E703B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 Заявление на получение услуги оформлено не в соответствии с административным регламентом:</w:t>
      </w:r>
    </w:p>
    <w:p w:rsidR="00E368E9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в ходатайстве об установлении публичного сервитута отсутствуют сведения, предусмотренные п.2.6 настоящего административного регламента;</w:t>
      </w:r>
    </w:p>
    <w:p w:rsidR="00E368E9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 Отсутствие права на предоставление муниципальной услуги:</w:t>
      </w:r>
    </w:p>
    <w:p w:rsidR="00E368E9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E368E9" w:rsidRDefault="003B4A89" w:rsidP="00E368E9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>
        <w:rPr>
          <w:shd w:val="clear" w:color="auto" w:fill="FFFFFF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E368E9" w:rsidRDefault="003B4A89" w:rsidP="00E368E9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E368E9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A662F3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2.10.2. Решение об отказе в установлении публичного сервитута должно быть обоснованным и содержать указание на все основания отказа, предусмотренные настоящим административным регламентом.</w:t>
      </w:r>
    </w:p>
    <w:p w:rsidR="00E368E9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B10DDE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2.11. Муниципальная услуга предоставляется бесплатно</w:t>
      </w:r>
      <w:r w:rsidR="00B10DDE">
        <w:rPr>
          <w:shd w:val="clear" w:color="auto" w:fill="FFFFFF"/>
        </w:rPr>
        <w:t>.</w:t>
      </w:r>
    </w:p>
    <w:p w:rsidR="00B10DDE" w:rsidRDefault="003B4A89" w:rsidP="00E368E9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2.12.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B7118A" w:rsidRPr="008E52A0" w:rsidRDefault="00B7118A" w:rsidP="00B7118A">
      <w:pPr>
        <w:pStyle w:val="a3"/>
      </w:pPr>
      <w:r>
        <w:rPr>
          <w:shd w:val="clear" w:color="auto" w:fill="FFFFFF"/>
        </w:rPr>
        <w:t xml:space="preserve">           </w:t>
      </w:r>
      <w:r w:rsidR="003B4A89">
        <w:rPr>
          <w:shd w:val="clear" w:color="auto" w:fill="FFFFFF"/>
        </w:rPr>
        <w:t>2.13.</w:t>
      </w:r>
      <w:r w:rsidRPr="00B7118A">
        <w:t xml:space="preserve"> </w:t>
      </w:r>
      <w:r w:rsidRPr="008E52A0">
        <w:t>Срок  регистрации  заявления  и  прилагаемых к нему документов  составляет:</w:t>
      </w:r>
    </w:p>
    <w:p w:rsidR="00B7118A" w:rsidRPr="008E52A0" w:rsidRDefault="00B7118A" w:rsidP="00B7118A">
      <w:pPr>
        <w:pStyle w:val="a3"/>
      </w:pPr>
      <w:r w:rsidRPr="008E52A0">
        <w:t>        - на личном приеме граждан  –  не  более 20 минут;</w:t>
      </w:r>
    </w:p>
    <w:p w:rsidR="00B7118A" w:rsidRPr="008E52A0" w:rsidRDefault="00B7118A" w:rsidP="00B7118A">
      <w:pPr>
        <w:pStyle w:val="a3"/>
      </w:pPr>
      <w:r w:rsidRPr="008E52A0">
        <w:t xml:space="preserve">        - при поступлении заявления и документов по почте или через МФЦ – не более 3 дней со дня поступления в уполномоченный орган</w:t>
      </w:r>
      <w:r w:rsidRPr="008E52A0">
        <w:rPr>
          <w:i/>
          <w:iCs/>
        </w:rPr>
        <w:t>;</w:t>
      </w:r>
    </w:p>
    <w:p w:rsidR="00B7118A" w:rsidRPr="008E52A0" w:rsidRDefault="00B7118A" w:rsidP="00B7118A">
      <w:pPr>
        <w:pStyle w:val="a3"/>
        <w:rPr>
          <w:shd w:val="clear" w:color="auto" w:fill="C0C0C0"/>
        </w:rPr>
      </w:pPr>
      <w:r w:rsidRPr="008E52A0">
        <w:t>- при поступлении заявления в форме электронного документа, в том числе посредством Единого портала государственных и муниципальных услуг - не позднее 1 рабочего дня, следующего за днем поступления заявления в уполномоченный орган.</w:t>
      </w:r>
    </w:p>
    <w:p w:rsidR="00B7118A" w:rsidRDefault="003B4A89" w:rsidP="00B7118A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t> </w:t>
      </w:r>
      <w:r w:rsidRPr="00B7118A">
        <w:rPr>
          <w:rFonts w:ascii="Times New Roman" w:hAnsi="Times New Roman" w:cs="Times New Roman"/>
          <w:sz w:val="24"/>
          <w:szCs w:val="24"/>
          <w:shd w:val="clear" w:color="auto" w:fill="FFFFFF"/>
        </w:rPr>
        <w:t>2.14.</w:t>
      </w:r>
      <w:r w:rsidR="00B7118A" w:rsidRPr="00B7118A">
        <w:t xml:space="preserve"> </w:t>
      </w:r>
      <w:proofErr w:type="gramStart"/>
      <w:r w:rsidR="00B7118A" w:rsidRPr="008E52A0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B711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118A" w:rsidRPr="008E52A0" w:rsidRDefault="00B7118A" w:rsidP="00B7118A">
      <w:pPr>
        <w:pStyle w:val="a3"/>
        <w:ind w:firstLine="709"/>
        <w:jc w:val="both"/>
      </w:pPr>
      <w:r>
        <w:t>2.14</w:t>
      </w:r>
      <w:r w:rsidRPr="008E52A0">
        <w:t>.1. Требования к помещениям, в которых предоставляется муниципальная услуга.</w:t>
      </w:r>
    </w:p>
    <w:p w:rsidR="00B7118A" w:rsidRPr="008E52A0" w:rsidRDefault="00B7118A" w:rsidP="00B7118A">
      <w:pPr>
        <w:pStyle w:val="a3"/>
        <w:ind w:firstLine="709"/>
        <w:jc w:val="both"/>
      </w:pPr>
      <w:proofErr w:type="gramStart"/>
      <w:r w:rsidRPr="008E52A0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7118A" w:rsidRPr="008E52A0" w:rsidRDefault="00B7118A" w:rsidP="00B7118A">
      <w:pPr>
        <w:pStyle w:val="a3"/>
        <w:ind w:firstLine="709"/>
        <w:jc w:val="both"/>
      </w:pPr>
      <w:r w:rsidRPr="008E52A0"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Вход и выход из помещений оборудуются соответствующими указателями.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7118A" w:rsidRPr="008E52A0" w:rsidRDefault="00B7118A" w:rsidP="00B7118A">
      <w:pPr>
        <w:pStyle w:val="a3"/>
        <w:ind w:firstLine="709"/>
        <w:jc w:val="both"/>
      </w:pPr>
      <w:r>
        <w:t>2.14</w:t>
      </w:r>
      <w:r w:rsidRPr="008E52A0">
        <w:t>.2. Требования к местам ожидания.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Места ожидания должны быть оборудованы стульями, кресельными секциями, скамьями.</w:t>
      </w:r>
    </w:p>
    <w:p w:rsidR="00B7118A" w:rsidRPr="008E52A0" w:rsidRDefault="00B7118A" w:rsidP="00B7118A">
      <w:pPr>
        <w:pStyle w:val="a3"/>
        <w:ind w:firstLine="709"/>
        <w:jc w:val="both"/>
      </w:pPr>
      <w:r>
        <w:t>2.14</w:t>
      </w:r>
      <w:r w:rsidRPr="008E52A0">
        <w:t>.3. Требования к местам приема заявителей.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Прием заявителей осуществляется в специально выделенных для этих целей помещениях.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7118A" w:rsidRPr="008E52A0" w:rsidRDefault="00B7118A" w:rsidP="00B7118A">
      <w:pPr>
        <w:pStyle w:val="a3"/>
        <w:ind w:firstLine="709"/>
        <w:jc w:val="both"/>
      </w:pPr>
      <w:r>
        <w:t>2.14</w:t>
      </w:r>
      <w:r w:rsidRPr="008E52A0">
        <w:t>.4. Требования к информационным стендам.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текст настоящего Административного регламента;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информация о порядке исполнения муниципальной услуги;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перечень документов, необходимых для предоставления муниципальной услуги;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формы и образцы документов для заполнения.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сведения о месте нахождения и графике работы наименование администрации муниципального образования и МФЦ;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справочные телефоны;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адреса электронной почты и адреса Интернет-сайтов;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информация о месте личного приема, а также об установленных для личного приема днях и часах.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При изменении информации по исполнению муниципальной услуги осуществляется ее периодическое обновление.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 xml:space="preserve">Визуальная, текстовая и </w:t>
      </w:r>
      <w:proofErr w:type="spellStart"/>
      <w:r w:rsidRPr="008E52A0">
        <w:t>мультимедийная</w:t>
      </w:r>
      <w:proofErr w:type="spellEnd"/>
      <w:r w:rsidRPr="008E52A0"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и на официальном сайте уполномоченного органа (https://linevo34.ru/).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 xml:space="preserve">Оформление визуальной, текстовой и </w:t>
      </w:r>
      <w:proofErr w:type="spellStart"/>
      <w:r w:rsidRPr="008E52A0">
        <w:t>мультимедийной</w:t>
      </w:r>
      <w:proofErr w:type="spellEnd"/>
      <w:r w:rsidRPr="008E52A0"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7118A" w:rsidRPr="008E52A0" w:rsidRDefault="00B7118A" w:rsidP="00B7118A">
      <w:pPr>
        <w:pStyle w:val="a3"/>
        <w:ind w:firstLine="709"/>
        <w:jc w:val="both"/>
      </w:pPr>
      <w:r>
        <w:t>2.14</w:t>
      </w:r>
      <w:r w:rsidRPr="008E52A0">
        <w:t>.5. Требования к обеспечению доступности предоставления муниципальной услуги для инвалидов.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В целях обеспечения условий доступности для инвалидов муниципальной услуги должно быть обеспечено: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- беспрепятственный вход инвалидов в помещение и выход из него;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 xml:space="preserve">- допуск </w:t>
      </w:r>
      <w:proofErr w:type="spellStart"/>
      <w:r w:rsidRPr="008E52A0">
        <w:t>сурдопереводчика</w:t>
      </w:r>
      <w:proofErr w:type="spellEnd"/>
      <w:r w:rsidRPr="008E52A0">
        <w:t xml:space="preserve"> и </w:t>
      </w:r>
      <w:proofErr w:type="spellStart"/>
      <w:r w:rsidRPr="008E52A0">
        <w:t>тифлосурдопереводчика</w:t>
      </w:r>
      <w:proofErr w:type="spellEnd"/>
      <w:r w:rsidRPr="008E52A0">
        <w:t>;</w:t>
      </w:r>
    </w:p>
    <w:p w:rsidR="00B7118A" w:rsidRPr="008E52A0" w:rsidRDefault="00B7118A" w:rsidP="00B7118A">
      <w:pPr>
        <w:pStyle w:val="a3"/>
        <w:ind w:firstLine="709"/>
        <w:jc w:val="both"/>
      </w:pPr>
      <w:proofErr w:type="gramStart"/>
      <w:r w:rsidRPr="008E52A0"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7118A" w:rsidRPr="008E52A0" w:rsidRDefault="00B7118A" w:rsidP="00B7118A">
      <w:pPr>
        <w:pStyle w:val="a3"/>
        <w:ind w:firstLine="709"/>
        <w:jc w:val="both"/>
      </w:pPr>
      <w:r w:rsidRPr="008E52A0">
        <w:lastRenderedPageBreak/>
        <w:t>- предоставление при необходимости услуги по месту жительства инвалида или в дистанционном режиме;</w:t>
      </w:r>
    </w:p>
    <w:p w:rsidR="00B7118A" w:rsidRPr="008E52A0" w:rsidRDefault="00B7118A" w:rsidP="00B7118A">
      <w:pPr>
        <w:pStyle w:val="a3"/>
        <w:ind w:firstLine="709"/>
        <w:jc w:val="both"/>
      </w:pPr>
      <w:r w:rsidRPr="008E52A0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7118A" w:rsidRPr="008E52A0" w:rsidRDefault="00B7118A" w:rsidP="00B7118A">
      <w:pPr>
        <w:pStyle w:val="a3"/>
        <w:ind w:firstLine="709"/>
        <w:jc w:val="both"/>
      </w:pPr>
      <w:r>
        <w:t>2.15</w:t>
      </w:r>
      <w:r w:rsidRPr="008E52A0">
        <w:t xml:space="preserve">. </w:t>
      </w:r>
      <w:proofErr w:type="gramStart"/>
      <w:r w:rsidRPr="008E52A0"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8E52A0">
        <w:t xml:space="preserve"> уполномоченного органа. </w:t>
      </w:r>
    </w:p>
    <w:p w:rsidR="00B7118A" w:rsidRPr="008E52A0" w:rsidRDefault="00B7118A" w:rsidP="00B7118A">
      <w:pPr>
        <w:pStyle w:val="a3"/>
        <w:ind w:firstLine="709"/>
        <w:jc w:val="both"/>
        <w:rPr>
          <w:b/>
          <w:bCs/>
        </w:rPr>
      </w:pPr>
      <w:r>
        <w:t>2.16</w:t>
      </w:r>
      <w:r w:rsidRPr="008E52A0">
        <w:t>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7118A" w:rsidRPr="007C7E7F" w:rsidRDefault="003B4A89" w:rsidP="00B7118A">
      <w:pPr>
        <w:pStyle w:val="a3"/>
        <w:ind w:firstLine="709"/>
        <w:jc w:val="center"/>
        <w:rPr>
          <w:b/>
          <w:shd w:val="clear" w:color="auto" w:fill="FFFFFF"/>
        </w:rPr>
      </w:pPr>
      <w:r>
        <w:br/>
      </w:r>
      <w:r w:rsidRPr="007C7E7F">
        <w:rPr>
          <w:b/>
          <w:shd w:val="clear" w:color="auto" w:fill="FFFFFF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7118A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br/>
      </w:r>
      <w:r w:rsidR="00B7118A">
        <w:rPr>
          <w:shd w:val="clear" w:color="auto" w:fill="FFFFFF"/>
        </w:rPr>
        <w:t xml:space="preserve">            </w:t>
      </w:r>
      <w:r>
        <w:rPr>
          <w:shd w:val="clear" w:color="auto" w:fill="FFFFFF"/>
        </w:rPr>
        <w:t>3.1. Предоставление муниципальной услуги включает в себя следующие административные процедуры:</w:t>
      </w:r>
    </w:p>
    <w:p w:rsidR="00B7118A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    прием и регистрация ходатайства и документов о предоставлении муниципальной услуги, либо отказ в приеме к рассмотрению ходатайства;</w:t>
      </w:r>
    </w:p>
    <w:p w:rsidR="00B7118A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   возврат ходатайства и документов заявителю без рассмотрения;</w:t>
      </w:r>
    </w:p>
    <w:p w:rsidR="00B7118A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    Формирование и направление межведомственных запросов о предоставлении документов (информации), необходимых для установления сервитута (публичного сервитута) в отношении земельного участка;</w:t>
      </w:r>
    </w:p>
    <w:p w:rsidR="00B97C75" w:rsidRDefault="003B4A89" w:rsidP="00B7118A">
      <w:pPr>
        <w:pStyle w:val="a3"/>
        <w:ind w:firstLine="709"/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>4)    рассмотрение ходатайства, принятие решения по итогам рассмотрения.</w:t>
      </w:r>
      <w:r>
        <w:br/>
      </w:r>
      <w:r>
        <w:rPr>
          <w:shd w:val="clear" w:color="auto" w:fill="FFFFFF"/>
        </w:rPr>
        <w:t> </w:t>
      </w:r>
      <w:r>
        <w:br/>
      </w:r>
      <w:r w:rsidR="00B97C75" w:rsidRPr="00B97C75">
        <w:rPr>
          <w:shd w:val="clear" w:color="auto" w:fill="FFFFFF"/>
        </w:rPr>
        <w:t xml:space="preserve">            </w:t>
      </w:r>
      <w:r>
        <w:rPr>
          <w:u w:val="single"/>
          <w:shd w:val="clear" w:color="auto" w:fill="FFFFFF"/>
        </w:rPr>
        <w:t>3.2. Прием и регистрация х</w:t>
      </w:r>
      <w:r w:rsidR="00B97C75">
        <w:rPr>
          <w:u w:val="single"/>
          <w:shd w:val="clear" w:color="auto" w:fill="FFFFFF"/>
        </w:rPr>
        <w:t>о</w:t>
      </w:r>
      <w:r>
        <w:rPr>
          <w:u w:val="single"/>
          <w:shd w:val="clear" w:color="auto" w:fill="FFFFFF"/>
        </w:rPr>
        <w:t>датайства и документов о предоставлении муниципальной услуги, либо отказ в приеме к рассмотрению ходатайства.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3.2.1. Основанием для начала административной процедуры является поступление в уполномоченный орган ходатайства и прилагаемых к нему документов, предусмотренных пунктом 2.6.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3.2.2. Прием ходатайства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3.2.3. Должностное лицо уполномоченного органа, ответственное за предоставление муниципальной услуги, принимает и регистрирует ходатайство с прилагаемыми к нему документами, а также заверяет копии документов, представленных заявителем в подлиннике.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3.2.4. Получение ходатайства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Получение ходатайства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ходатайства, дату получения уполномоченным органом указанного ходатайства и прилагаемых к нему </w:t>
      </w:r>
      <w:r>
        <w:rPr>
          <w:shd w:val="clear" w:color="auto" w:fill="FFFFFF"/>
        </w:rPr>
        <w:lastRenderedPageBreak/>
        <w:t>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  <w:proofErr w:type="gramEnd"/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Уведомление о получении ходатайства направляется указанным заявителем в ходатайстве способом не позднее рабочего дня, следующего за днем поступления заявления в уполномоченный орган.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3.2.5. </w:t>
      </w:r>
      <w:proofErr w:type="gramStart"/>
      <w:r>
        <w:rPr>
          <w:shd w:val="clear" w:color="auto" w:fill="FFFFFF"/>
        </w:rPr>
        <w:t>В случае представления ходатайства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ходатайства и прилагаемых к нему документов на соответствие требованиям пункта 2.6. настоящего административного регламента, а также на предмет соблюдения установленных условий признания действительности в ходатайстве квалифицированной подписи.</w:t>
      </w:r>
      <w:proofErr w:type="gramEnd"/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ходатайства.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В случае выявления в результате проверки в ходатайстве и прилагаемых к нему документов нарушений требований, установленных пунктом 2.6.1. настоящего административного регламента, Приказом № 7, уполномоченный орган не позднее пяти рабочих дней со дня представления такого ходатайства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соответствии</w:t>
      </w:r>
      <w:proofErr w:type="gramEnd"/>
      <w:r>
        <w:rPr>
          <w:shd w:val="clear" w:color="auto" w:fill="FFFFFF"/>
        </w:rPr>
        <w:t xml:space="preserve"> с которыми должно быть представлено заявление.</w:t>
      </w:r>
      <w:r>
        <w:br/>
      </w:r>
      <w:r>
        <w:rPr>
          <w:shd w:val="clear" w:color="auto" w:fill="FFFFFF"/>
        </w:rPr>
        <w:t>В случае</w:t>
      </w:r>
      <w:proofErr w:type="gramStart"/>
      <w:r>
        <w:rPr>
          <w:shd w:val="clear" w:color="auto" w:fill="FFFFFF"/>
        </w:rPr>
        <w:t>,</w:t>
      </w:r>
      <w:proofErr w:type="gramEnd"/>
      <w:r>
        <w:rPr>
          <w:shd w:val="clear" w:color="auto" w:fill="FFFFFF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3.2.6. Максимальный срок исполнения административной процедуры: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при личном приеме граждан  –  не  более 20 минут;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при поступлении ходатайства и документов по почте, через МФЦ – не более 3 дней со дня поступления в уполномоченный орган;</w:t>
      </w:r>
    </w:p>
    <w:p w:rsidR="00B97C75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при поступлении ходатайства в электронной форме по информационной системе:</w:t>
      </w:r>
      <w:r>
        <w:br/>
      </w:r>
      <w:r>
        <w:rPr>
          <w:shd w:val="clear" w:color="auto" w:fill="FFFFFF"/>
        </w:rPr>
        <w:t>регистрация ходатайства осуществляется не позднее 1 рабочего дня со дня поступления ходатайства в уполномоченный орган;</w:t>
      </w:r>
    </w:p>
    <w:p w:rsidR="007C7E7F" w:rsidRDefault="007C7E7F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>уведомление с указанием допущенных нарушений требований к электронной форме документов, направляется заявителю не позднее 5 рабочих дней со дня поступления ходатайства в уполномоченный орган;</w:t>
      </w:r>
    </w:p>
    <w:p w:rsidR="00B97C75" w:rsidRDefault="007C7E7F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 xml:space="preserve">уведомление об отказе в приеме к рассмотрению ходатайства, в случае выявления в ходе </w:t>
      </w:r>
      <w:proofErr w:type="gramStart"/>
      <w:r w:rsidR="003B4A89">
        <w:rPr>
          <w:shd w:val="clear" w:color="auto" w:fill="FFFFFF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="003B4A89">
        <w:rPr>
          <w:shd w:val="clear" w:color="auto" w:fill="FFFFFF"/>
        </w:rPr>
        <w:t xml:space="preserve"> направляется в течение 3 дней со дня завершения проведения такой проверки.</w:t>
      </w:r>
    </w:p>
    <w:p w:rsidR="007C7E7F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3.2.7. Результат выполнения административной процедуры:</w:t>
      </w:r>
    </w:p>
    <w:p w:rsidR="007C7E7F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 прием и регистрация ходатайства, выдача заявителю расписки в получении ходатайства и приложенных к нему документов (уведомления о получении ходатайства);</w:t>
      </w:r>
    </w:p>
    <w:p w:rsidR="00CD36BC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выдача (направление) письма об отказе в приеме документов (уведомления об отказе в приеме к рассмотрению ходатайства).</w:t>
      </w:r>
    </w:p>
    <w:p w:rsidR="003833DE" w:rsidRDefault="003B4A89" w:rsidP="00B7118A">
      <w:pPr>
        <w:pStyle w:val="a3"/>
        <w:ind w:firstLine="709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3.3. Возврат ходатайства и документов заявителю без рассмотрения.</w:t>
      </w:r>
    </w:p>
    <w:p w:rsidR="003833DE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3.3.1. Основанием для начала административной процедуры является прием и регистрация ходатайства и прилагаемых к нему документов.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3.3.2. </w:t>
      </w:r>
      <w:proofErr w:type="gramStart"/>
      <w:r>
        <w:rPr>
          <w:shd w:val="clear" w:color="auto" w:fill="FFFFFF"/>
        </w:rPr>
        <w:t>Должностное лицо уполномоченного органа, ответственное за предоставление муниципальной услуги, проверяет поступивший пакет документов на предмет выявления оснований, указанных в пункте 2.9 настоящего административного регламента, и в случае их выявления подготавливает проект письма в адрес заявителя о возврате ходатайства и приложенных к нему документов с указанием причины возврата (далее – письмо) и передает его на подпись руководителю уполномоченного органа или уполномоченному им</w:t>
      </w:r>
      <w:proofErr w:type="gramEnd"/>
      <w:r>
        <w:rPr>
          <w:shd w:val="clear" w:color="auto" w:fill="FFFFFF"/>
        </w:rPr>
        <w:t xml:space="preserve"> должностному лицу.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случае отсутствия оснований для возврата ходатайства и прилагаемых к нему документов, указанных в пункте 2.9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3.3 настоящего административного регламента.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3.3.3.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3.3.4. Должностное лицо уполномоченного органа, ответственное за предоставление муниципальной услуги,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</w:t>
      </w:r>
      <w:r>
        <w:br/>
      </w:r>
      <w:r>
        <w:rPr>
          <w:shd w:val="clear" w:color="auto" w:fill="FFFFFF"/>
        </w:rPr>
        <w:t>3.3.5. Максимальный срок исполнения административной процедуры – 10 дней со дня поступления заявления.</w:t>
      </w:r>
    </w:p>
    <w:p w:rsidR="00606A23" w:rsidRDefault="003B4A89" w:rsidP="00B7118A">
      <w:pPr>
        <w:pStyle w:val="a3"/>
        <w:ind w:firstLine="709"/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>3.3.6. Результатом исполнения административной процедуры является возврат заявителю ходатайства и прилагаемых к нему документов с указанием причин возврата.</w:t>
      </w:r>
      <w:r>
        <w:br/>
      </w:r>
      <w:r>
        <w:rPr>
          <w:shd w:val="clear" w:color="auto" w:fill="FFFFFF"/>
        </w:rPr>
        <w:t> </w:t>
      </w:r>
      <w:r>
        <w:br/>
      </w:r>
      <w:r w:rsidR="00606A23" w:rsidRPr="00606A23">
        <w:rPr>
          <w:shd w:val="clear" w:color="auto" w:fill="FFFFFF"/>
        </w:rPr>
        <w:t xml:space="preserve">            </w:t>
      </w:r>
      <w:r>
        <w:rPr>
          <w:u w:val="single"/>
          <w:shd w:val="clear" w:color="auto" w:fill="FFFFFF"/>
        </w:rPr>
        <w:t>3.4. Формирование и направление межведомственных запросов о предоставлении документов (информации), необходимых для установления сервитута (публичного сервитута) в отношении земельного участка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3.4.1.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ходатайства и приложенных к нему документов.</w:t>
      </w:r>
      <w:r>
        <w:br/>
      </w:r>
      <w:r>
        <w:rPr>
          <w:shd w:val="clear" w:color="auto" w:fill="FFFFFF"/>
        </w:rPr>
        <w:t xml:space="preserve">3.4.2.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</w:t>
      </w:r>
      <w:proofErr w:type="gramStart"/>
      <w:r>
        <w:rPr>
          <w:shd w:val="clear" w:color="auto" w:fill="FFFFFF"/>
        </w:rPr>
        <w:t>органы</w:t>
      </w:r>
      <w:proofErr w:type="gramEnd"/>
      <w:r>
        <w:rPr>
          <w:shd w:val="clear" w:color="auto" w:fill="FFFFFF"/>
        </w:rPr>
        <w:t xml:space="preserve"> в распоряжении которых находятся документы и сведения, перечисленные в пункте 2.6.2 настоящего административного регламента в случае, если заявитель не представил данные документы по собственной инициативе.</w:t>
      </w:r>
      <w:r>
        <w:br/>
      </w:r>
      <w:r>
        <w:rPr>
          <w:shd w:val="clear" w:color="auto" w:fill="FFFFFF"/>
        </w:rPr>
        <w:t>В случае если заявителем самостоятельно представлены все документы, предусмотренные пунктом 2.6.2.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3.4.3. Максимальный срок выполнения административной процедуры – 1 рабочий день со дня регистрации ходатайства.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3.4.4.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ходатайства в органы и организации, участвующие в предоставлении муниципальной услуги</w:t>
      </w:r>
      <w:r w:rsidR="00606A23">
        <w:rPr>
          <w:shd w:val="clear" w:color="auto" w:fill="FFFFFF"/>
        </w:rPr>
        <w:t>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u w:val="single"/>
          <w:shd w:val="clear" w:color="auto" w:fill="FFFFFF"/>
        </w:rPr>
        <w:t>3.5. Рассмотрение ходатайства, принятие решения по итогам рассмотрения.</w:t>
      </w:r>
      <w:r>
        <w:br/>
      </w:r>
      <w:r>
        <w:rPr>
          <w:shd w:val="clear" w:color="auto" w:fill="FFFFFF"/>
        </w:rPr>
        <w:t>3.5.1.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3.5.2. Заявителю обеспечивается по его выбору возможность получения: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  документа на бумажном носителе в уполномоченном органе;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документа на бумажном носителе, подтверждающего содержание электронного документа, направленного уполномоченным органом в МФЦ;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документа на бумажном носителе направленного по почте.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3.5.3. В случае если заявителем выбран способ получения услуги в виде документа на бумажном носителе в уполномоченном органе, специалист уполномоченного органа не позднее рабочего дня, следующего за днем подписания решения или письменного уведомления об отказе в предоставлении муниципальной услуги, уведомляет заявителя по телефону о необходимости получения результата предоставления муниципальной услуги.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3.5.4. </w:t>
      </w:r>
      <w:proofErr w:type="gramStart"/>
      <w:r>
        <w:rPr>
          <w:shd w:val="clear" w:color="auto" w:fill="FFFFFF"/>
        </w:rPr>
        <w:t>В случае если ходатайство и документы были представлены в электронном виде через Единый портал специалист уполномоченного органа не позднее рабочего дня, следующего за днем подписания решения или письменного уведомления об отказе в предоставлении муниципальной услуги, направляет заявителю электронное сообщение, содержащее сведения о принятии решения о предоставлении муниципальной услуги и возможности получить результат предоставления муниципальной услуги.</w:t>
      </w:r>
      <w:proofErr w:type="gramEnd"/>
      <w:r>
        <w:br/>
      </w:r>
      <w:r>
        <w:rPr>
          <w:shd w:val="clear" w:color="auto" w:fill="FFFFFF"/>
        </w:rPr>
        <w:t>Сообщение направляется по указанному в ходатайстве адресу электронной почты или в личный кабинет заявителя на Едином портале в случае предоставления ходатайства соответственно через указанные информационные системы.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3.5.5. Результат муниципальной услуги с присвоенным регистрационным номером специалист уполномоченного органа, ответственный за выдачу результата предоставления муниципальной услуги, направляет заявителю одним из указанных способов: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вручает заявителю лично;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почтовым отправлением, по адресу указанному заявителем;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направляет по адресу электронной почты или в личный кабинет заявителя на Едином портале.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3.5.6.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Продолжительность административной процедуры не более – 1 дня с момента подписания указанных документов.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3.5.7. Максимальный срок исполнения администрати</w:t>
      </w:r>
      <w:r w:rsidR="00606A23">
        <w:rPr>
          <w:shd w:val="clear" w:color="auto" w:fill="FFFFFF"/>
        </w:rPr>
        <w:t>вной процедуры – </w:t>
      </w:r>
      <w:r>
        <w:rPr>
          <w:shd w:val="clear" w:color="auto" w:fill="FFFFFF"/>
        </w:rPr>
        <w:t>30 дней со дня направления заявителем в адрес уполномоченного органа ходатайства.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3.5.8. Результатом исполнения административной процедуры является:</w:t>
      </w:r>
      <w:r>
        <w:br/>
      </w:r>
      <w:r>
        <w:rPr>
          <w:shd w:val="clear" w:color="auto" w:fill="FFFFFF"/>
        </w:rPr>
        <w:t>- направление (вручение) решения об установлении сервитута (публичного сервитута);</w:t>
      </w:r>
      <w:r>
        <w:br/>
      </w:r>
      <w:r>
        <w:rPr>
          <w:shd w:val="clear" w:color="auto" w:fill="FFFFFF"/>
        </w:rPr>
        <w:t>- направление (вручение) заявителю решения об отказе в установлении сервитута (публичного сервитута).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>
        <w:br/>
      </w:r>
      <w:r w:rsidR="00606A23" w:rsidRPr="00606A23">
        <w:rPr>
          <w:shd w:val="clear" w:color="auto" w:fill="FFFFFF"/>
        </w:rPr>
        <w:t xml:space="preserve">            </w:t>
      </w:r>
      <w:r>
        <w:rPr>
          <w:u w:val="single"/>
          <w:shd w:val="clear" w:color="auto" w:fill="FFFFFF"/>
        </w:rPr>
        <w:t>3.6.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</w:t>
      </w:r>
      <w:r>
        <w:rPr>
          <w:shd w:val="clear" w:color="auto" w:fill="FFFFFF"/>
        </w:rPr>
        <w:t>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3.6.1.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</w:t>
      </w:r>
      <w:r>
        <w:br/>
      </w:r>
      <w:r>
        <w:rPr>
          <w:shd w:val="clear" w:color="auto" w:fill="FFFFFF"/>
        </w:rPr>
        <w:t>получение информации о порядке и сроках предоставления муниципальной услуги;</w:t>
      </w:r>
    </w:p>
    <w:p w:rsidR="00606A23" w:rsidRDefault="00606A23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>запись на прием в уполномоченный орган для подачи запроса</w:t>
      </w:r>
      <w:r w:rsidR="003B4A89">
        <w:br/>
      </w:r>
      <w:r w:rsidR="003B4A89">
        <w:rPr>
          <w:shd w:val="clear" w:color="auto" w:fill="FFFFFF"/>
        </w:rPr>
        <w:t>о предоставлении муниципальной услуги (далее – запрос);</w:t>
      </w:r>
    </w:p>
    <w:p w:rsidR="00606A23" w:rsidRDefault="00606A23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>формирование запроса;</w:t>
      </w:r>
    </w:p>
    <w:p w:rsidR="00606A23" w:rsidRDefault="00606A23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-</w:t>
      </w:r>
      <w:r w:rsidR="003B4A89">
        <w:rPr>
          <w:shd w:val="clear" w:color="auto" w:fill="FFFFFF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606A23" w:rsidRDefault="00606A23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>получение результата предоставления муниципальной услуги;</w:t>
      </w:r>
      <w:r w:rsidR="003B4A89">
        <w:br/>
      </w:r>
      <w:r w:rsidR="003B4A89">
        <w:rPr>
          <w:shd w:val="clear" w:color="auto" w:fill="FFFFFF"/>
        </w:rPr>
        <w:t>получение сведений о ходе выполнения запроса;</w:t>
      </w:r>
    </w:p>
    <w:p w:rsidR="00606A23" w:rsidRDefault="00606A23" w:rsidP="00B7118A">
      <w:pPr>
        <w:pStyle w:val="a3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>осуществление оценки качества предоставления муниципальной услуги;</w:t>
      </w:r>
      <w:r w:rsidR="003B4A89">
        <w:br/>
      </w:r>
      <w:r w:rsidR="003B4A89">
        <w:rPr>
          <w:shd w:val="clear" w:color="auto" w:fill="FFFFFF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606A23" w:rsidRDefault="00606A23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06A23" w:rsidRDefault="00606A23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B4A89">
        <w:rPr>
          <w:shd w:val="clear" w:color="auto" w:fill="FFFFFF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3.6.2.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606A23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3.6.3.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731A5C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3.6.4.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731A5C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3.6.5.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731A5C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  <w:r>
        <w:br/>
      </w:r>
      <w:r>
        <w:rPr>
          <w:shd w:val="clear" w:color="auto" w:fill="FFFFFF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731A5C" w:rsidRDefault="003B4A89" w:rsidP="00B7118A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3A70C8" w:rsidRDefault="003A70C8" w:rsidP="00B7118A">
      <w:pPr>
        <w:pStyle w:val="a3"/>
        <w:ind w:firstLine="709"/>
        <w:jc w:val="both"/>
        <w:rPr>
          <w:shd w:val="clear" w:color="auto" w:fill="FFFFFF"/>
        </w:rPr>
      </w:pPr>
    </w:p>
    <w:p w:rsidR="003A70C8" w:rsidRPr="00163483" w:rsidRDefault="003A70C8" w:rsidP="003A70C8">
      <w:pPr>
        <w:widowControl w:val="0"/>
        <w:ind w:right="-16" w:firstLine="600"/>
        <w:jc w:val="center"/>
      </w:pPr>
      <w:r w:rsidRPr="00163483">
        <w:rPr>
          <w:b/>
          <w:bCs/>
        </w:rPr>
        <w:t xml:space="preserve">4. Формы </w:t>
      </w:r>
      <w:proofErr w:type="gramStart"/>
      <w:r w:rsidRPr="00163483">
        <w:rPr>
          <w:b/>
          <w:bCs/>
        </w:rPr>
        <w:t>контроля за</w:t>
      </w:r>
      <w:proofErr w:type="gramEnd"/>
      <w:r w:rsidRPr="00163483">
        <w:rPr>
          <w:b/>
          <w:bCs/>
        </w:rPr>
        <w:t xml:space="preserve"> исполнением административного регламента</w:t>
      </w:r>
    </w:p>
    <w:p w:rsidR="003A70C8" w:rsidRPr="00163483" w:rsidRDefault="003A70C8" w:rsidP="003A70C8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348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63483">
        <w:rPr>
          <w:rFonts w:ascii="Times New Roman" w:hAnsi="Times New Roman" w:cs="Times New Roman"/>
          <w:sz w:val="24"/>
          <w:szCs w:val="24"/>
        </w:rPr>
        <w:t xml:space="preserve">Контроль за соблюдением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</w:t>
      </w:r>
      <w:proofErr w:type="gramEnd"/>
      <w:r w:rsidRPr="00163483">
        <w:rPr>
          <w:rFonts w:ascii="Times New Roman" w:hAnsi="Times New Roman" w:cs="Times New Roman"/>
          <w:sz w:val="24"/>
          <w:szCs w:val="24"/>
        </w:rPr>
        <w:t xml:space="preserve"> Плановые и внеплановые проверки проводятся уполномоченными должностными лицами </w:t>
      </w:r>
      <w:r w:rsidRPr="00163483">
        <w:rPr>
          <w:rFonts w:ascii="Times New Roman" w:hAnsi="Times New Roman" w:cs="Times New Roman"/>
          <w:iCs/>
          <w:sz w:val="24"/>
          <w:szCs w:val="24"/>
        </w:rPr>
        <w:lastRenderedPageBreak/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sz w:val="24"/>
          <w:szCs w:val="24"/>
        </w:rPr>
        <w:t xml:space="preserve"> на основании распоряжения руководителя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sz w:val="24"/>
          <w:szCs w:val="24"/>
        </w:rPr>
        <w:t>.</w:t>
      </w:r>
    </w:p>
    <w:p w:rsidR="003A70C8" w:rsidRPr="00163483" w:rsidRDefault="003A70C8" w:rsidP="003A70C8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3483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3A70C8" w:rsidRPr="00163483" w:rsidRDefault="003A70C8" w:rsidP="003A70C8">
      <w:pPr>
        <w:pStyle w:val="ConsPlusNormal"/>
        <w:ind w:firstLine="600"/>
        <w:jc w:val="both"/>
        <w:rPr>
          <w:rFonts w:cs="Times New Roman"/>
          <w:sz w:val="24"/>
          <w:szCs w:val="24"/>
        </w:rPr>
      </w:pPr>
      <w:r w:rsidRPr="00163483">
        <w:rPr>
          <w:rFonts w:ascii="Times New Roman" w:hAnsi="Times New Roman" w:cs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63483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A70C8" w:rsidRPr="00163483" w:rsidRDefault="003A70C8" w:rsidP="003A70C8">
      <w:pPr>
        <w:pStyle w:val="ConsPlusNormal"/>
        <w:ind w:firstLine="600"/>
        <w:jc w:val="both"/>
        <w:rPr>
          <w:rFonts w:cs="Times New Roman"/>
          <w:sz w:val="24"/>
          <w:szCs w:val="24"/>
        </w:rPr>
      </w:pPr>
      <w:r w:rsidRPr="00163483">
        <w:rPr>
          <w:rFonts w:ascii="Times New Roman" w:hAnsi="Times New Roman" w:cs="Times New Roman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16348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63483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A70C8" w:rsidRPr="00163483" w:rsidRDefault="003A70C8" w:rsidP="003A70C8">
      <w:pPr>
        <w:pStyle w:val="ConsPlusNormal"/>
        <w:ind w:firstLine="600"/>
        <w:jc w:val="both"/>
        <w:rPr>
          <w:rFonts w:cs="Times New Roman"/>
          <w:sz w:val="24"/>
          <w:szCs w:val="24"/>
        </w:rPr>
      </w:pPr>
      <w:r w:rsidRPr="00163483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163483">
        <w:rPr>
          <w:rFonts w:ascii="Times New Roman" w:hAnsi="Times New Roman" w:cs="Times New Roman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163483">
        <w:rPr>
          <w:rFonts w:ascii="Times New Roman" w:hAnsi="Times New Roman" w:cs="Times New Roman"/>
          <w:iCs/>
          <w:sz w:val="24"/>
          <w:szCs w:val="24"/>
        </w:rPr>
        <w:t>администрацию Линевского городского поселения</w:t>
      </w:r>
      <w:r w:rsidRPr="00163483">
        <w:rPr>
          <w:rFonts w:ascii="Times New Roman" w:hAnsi="Times New Roman" w:cs="Times New Roman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3A70C8" w:rsidRPr="00163483" w:rsidRDefault="003A70C8" w:rsidP="003A70C8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3483"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A70C8" w:rsidRPr="00163483" w:rsidRDefault="003A70C8" w:rsidP="003A70C8">
      <w:pPr>
        <w:pStyle w:val="a3"/>
        <w:jc w:val="both"/>
      </w:pPr>
      <w:r>
        <w:t xml:space="preserve">          </w:t>
      </w:r>
      <w:r w:rsidRPr="00163483">
        <w:t xml:space="preserve">4.5. Должностные лица </w:t>
      </w:r>
      <w:r w:rsidRPr="00163483">
        <w:rPr>
          <w:iCs/>
        </w:rPr>
        <w:t>администрации Линевского городского поселения,</w:t>
      </w:r>
      <w:r w:rsidRPr="00163483"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A70C8" w:rsidRPr="00163483" w:rsidRDefault="003A70C8" w:rsidP="003A70C8">
      <w:pPr>
        <w:pStyle w:val="a3"/>
        <w:jc w:val="both"/>
        <w:rPr>
          <w:iCs/>
        </w:rPr>
      </w:pPr>
      <w:r>
        <w:t xml:space="preserve">          </w:t>
      </w:r>
      <w:r w:rsidRPr="00163483">
        <w:t xml:space="preserve">4.6. Самостоятельной формой </w:t>
      </w:r>
      <w:proofErr w:type="gramStart"/>
      <w:r w:rsidRPr="00163483">
        <w:t>контроля за</w:t>
      </w:r>
      <w:proofErr w:type="gramEnd"/>
      <w:r w:rsidRPr="00163483"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163483">
        <w:rPr>
          <w:iCs/>
        </w:rPr>
        <w:t>администрацию Линевского городского поселения.</w:t>
      </w:r>
    </w:p>
    <w:p w:rsidR="003A70C8" w:rsidRPr="00163483" w:rsidRDefault="003A70C8" w:rsidP="003A70C8">
      <w:pPr>
        <w:ind w:right="-16" w:firstLine="600"/>
        <w:jc w:val="both"/>
        <w:rPr>
          <w:b/>
          <w:bCs/>
        </w:rPr>
      </w:pPr>
    </w:p>
    <w:p w:rsidR="003A70C8" w:rsidRPr="003A70C8" w:rsidRDefault="003A70C8" w:rsidP="003A70C8">
      <w:pPr>
        <w:pStyle w:val="a3"/>
        <w:jc w:val="center"/>
        <w:rPr>
          <w:b/>
        </w:rPr>
      </w:pPr>
      <w:r w:rsidRPr="003A70C8">
        <w:rPr>
          <w:b/>
        </w:rPr>
        <w:t>5. Досудебный (внесудебный) порядок обжалования решений</w:t>
      </w:r>
    </w:p>
    <w:p w:rsidR="003A70C8" w:rsidRPr="003A70C8" w:rsidRDefault="003A70C8" w:rsidP="003A70C8">
      <w:pPr>
        <w:pStyle w:val="a3"/>
        <w:jc w:val="center"/>
        <w:rPr>
          <w:b/>
        </w:rPr>
      </w:pPr>
      <w:r w:rsidRPr="003A70C8">
        <w:rPr>
          <w:b/>
        </w:rPr>
        <w:t xml:space="preserve">и действий (бездействия) уполномоченного органа, МФЦ, организаций, указанных в </w:t>
      </w:r>
      <w:hyperlink r:id="rId8" w:tooltip="consultantplus://offline/ref=3BD860DBFDAF1D86B1551C494AB53AAECD57F5CED2F4F7190FAE692E40D9D201D94D11FBA17480DB08t8H" w:history="1">
        <w:r w:rsidRPr="003A70C8">
          <w:rPr>
            <w:rStyle w:val="a4"/>
            <w:b/>
            <w:bCs/>
            <w:color w:val="auto"/>
          </w:rPr>
          <w:t>части 1.1 статьи 16</w:t>
        </w:r>
      </w:hyperlink>
      <w:r w:rsidRPr="003A70C8">
        <w:rPr>
          <w:b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A70C8" w:rsidRPr="00163483" w:rsidRDefault="003A70C8" w:rsidP="003A70C8">
      <w:pPr>
        <w:pStyle w:val="ConsPlusNormal"/>
        <w:ind w:right="-16" w:firstLine="567"/>
        <w:jc w:val="both"/>
        <w:rPr>
          <w:rFonts w:cs="Times New Roman"/>
          <w:b/>
          <w:bCs/>
          <w:sz w:val="24"/>
          <w:szCs w:val="24"/>
        </w:rPr>
      </w:pP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9" w:tooltip="consultantplus://offline/ref=3BD860DBFDAF1D86B1551C494AB53AAECD57F5CED2F4F7190FAE692E40D9D201D94D11FBA17480DB08t8H" w:history="1">
        <w:r w:rsidRPr="003A70C8">
          <w:rPr>
            <w:rStyle w:val="a4"/>
            <w:color w:val="auto"/>
            <w:u w:val="none"/>
          </w:rPr>
          <w:t>части 1.1 статьи 16</w:t>
        </w:r>
      </w:hyperlink>
      <w:r w:rsidRPr="003A70C8"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tooltip="consultantplus://offline/ref=A889D916D8CCA63FEA8702672F52EF815B47E0B73C82B770F3C3BBBFF1EA9779387FEF208DV2TCL" w:history="1">
        <w:r w:rsidRPr="003A70C8">
          <w:rPr>
            <w:rStyle w:val="a4"/>
            <w:color w:val="auto"/>
            <w:u w:val="none"/>
          </w:rPr>
          <w:t>статье 15.1</w:t>
        </w:r>
      </w:hyperlink>
      <w:r w:rsidRPr="003A70C8">
        <w:t xml:space="preserve"> Федерального закона от </w:t>
      </w:r>
      <w:r w:rsidRPr="003A70C8">
        <w:lastRenderedPageBreak/>
        <w:t>27.07.2010 № 210-ФЗ "Об организации предоставления государственных и муниципальных услуг" (далее – Федеральный закон № 210-ФЗ);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tooltip="consultantplus://offline/ref=872CE06093E7012314A68028A56DBFE51DA9BBD3F25796245F05D10BD10B5D1B8388DBD7E3750F8AV6g0M" w:history="1">
        <w:r w:rsidRPr="003A70C8">
          <w:rPr>
            <w:rStyle w:val="a4"/>
            <w:color w:val="auto"/>
            <w:u w:val="none"/>
          </w:rPr>
          <w:t>частью 1.3 статьи 16</w:t>
        </w:r>
      </w:hyperlink>
      <w:r w:rsidRPr="003A70C8">
        <w:t>Федерального закона № 210-ФЗ;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A70C8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tooltip="consultantplus://offline/ref=872CE06093E7012314A68028A56DBFE51DA9BBD3F25796245F05D10BD10B5D1B8388DBD7E3750F8AV6g0M" w:history="1">
        <w:r w:rsidRPr="003A70C8">
          <w:rPr>
            <w:rStyle w:val="a4"/>
            <w:color w:val="auto"/>
            <w:u w:val="none"/>
          </w:rPr>
          <w:t>частью 1.3 статьи 16</w:t>
        </w:r>
      </w:hyperlink>
      <w:r w:rsidRPr="003A70C8">
        <w:t xml:space="preserve"> Федерального закона № 210-ФЗ;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3" w:tooltip="consultantplus://offline/ref=872CE06093E7012314A68028A56DBFE51DA9BBD3F25796245F05D10BD10B5D1B8388DBD7E3750F8AV6g6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70C8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tooltip="consultantplus://offline/ref=872CE06093E7012314A68028A56DBFE51DA9BBD3F25796245F05D10BD10B5D1B8388DBD7E3750F8AV6g0M" w:history="1">
        <w:r w:rsidRPr="003A70C8">
          <w:rPr>
            <w:rStyle w:val="a4"/>
            <w:color w:val="auto"/>
            <w:u w:val="none"/>
          </w:rPr>
          <w:t>частью 1.3 статьи 16</w:t>
        </w:r>
      </w:hyperlink>
      <w:r w:rsidRPr="003A70C8">
        <w:t xml:space="preserve"> Федерального закона № 210-ФЗ;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8) нарушение срока или порядка выдачи документов по результатам предоставления муниципальной услуги;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A70C8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tooltip="consultantplus://offline/ref=872CE06093E7012314A68028A56DBFE51DA9BBD3F25796245F05D10BD10B5D1B8388DBD7E3750F8AV6g0M" w:history="1">
        <w:r w:rsidRPr="003A70C8">
          <w:rPr>
            <w:rStyle w:val="a4"/>
            <w:color w:val="auto"/>
            <w:u w:val="none"/>
          </w:rPr>
          <w:t>частью 1.3 статьи 16</w:t>
        </w:r>
      </w:hyperlink>
      <w:r w:rsidRPr="003A70C8">
        <w:t xml:space="preserve"> Федерального закона № 210-ФЗ.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tooltip="consultantplus://offline/ref=0DD3F52011E807A2BF22D95A60DC2557D9EF27B5C29923121822777D5776179B9F8B0D90601B11E1C67F5E6441BF6F77349B5B1E95H7U3O" w:history="1">
        <w:r w:rsidRPr="003A70C8">
          <w:rPr>
            <w:rStyle w:val="a4"/>
            <w:color w:val="auto"/>
            <w:u w:val="none"/>
          </w:rPr>
          <w:t>пунктом 4 части 1 статьи 7</w:t>
        </w:r>
      </w:hyperlink>
      <w:r w:rsidRPr="003A70C8"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7" w:tooltip="consultantplus://offline/ref=0DD3F52011E807A2BF22D95A60DC2557D9EF27B5C29923121822777D5776179B9F8B0D93691B19B093305F3804EB7C77359B581E8A7989BBH8U6O" w:history="1">
        <w:r w:rsidRPr="003A70C8">
          <w:rPr>
            <w:rStyle w:val="a4"/>
            <w:color w:val="auto"/>
            <w:u w:val="none"/>
          </w:rPr>
          <w:t>частью 1.3 статьи 16</w:t>
        </w:r>
      </w:hyperlink>
      <w:r w:rsidRPr="003A70C8">
        <w:t xml:space="preserve"> Федерального закона № 210-ФЗ.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5.2. Жалоба подается в письменной форме на бумажном носителе, в электронной форме в уполномоченный орган, МФЦ,  либо в </w:t>
      </w:r>
      <w:r w:rsidRPr="003A70C8">
        <w:rPr>
          <w:iCs/>
        </w:rPr>
        <w:t>администрацию Жирновского муниципального района</w:t>
      </w:r>
      <w:r w:rsidRPr="003A70C8">
        <w:t xml:space="preserve">, являющийся учредителем МФЦ (далее - учредитель МФЦ), а также в организации, предусмотренные </w:t>
      </w:r>
      <w:hyperlink r:id="rId18" w:tooltip="consultantplus://offline/ref=6E22BD7C4DF76CD4F2BAC246121A2A4D404725F3728915D9DD2596E0C58E667DFE383995599CD603Q449L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tooltip="consultantplus://offline/ref=6E22BD7C4DF76CD4F2BAC246121A2A4D404725F3728915D9DD2596E0C58E667DFE383995599CD603Q449L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     № 210-ФЗ, подаются руководителям этих организаций.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Жалоба на решения и действия (бездействие) уполномоченного органа</w:t>
      </w:r>
      <w:r w:rsidRPr="003A70C8">
        <w:rPr>
          <w:i/>
          <w:iCs/>
        </w:rPr>
        <w:t>,</w:t>
      </w:r>
      <w:r w:rsidRPr="003A70C8">
        <w:t xml:space="preserve"> должностного лица уполномоченного органа</w:t>
      </w:r>
      <w:r w:rsidRPr="003A70C8">
        <w:rPr>
          <w:i/>
          <w:iCs/>
        </w:rPr>
        <w:t>,</w:t>
      </w:r>
      <w:r w:rsidRPr="003A70C8"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Жалоба на решения и действия (бездействие) организаций, предусмотренных </w:t>
      </w:r>
      <w:hyperlink r:id="rId20" w:tooltip="consultantplus://offline/ref=6F67E2581701D00929E4F46049104D6C3043F019207BFC64419F7EC3EB820C64B945127D662AA87CHAAE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</w:t>
      </w:r>
      <w:bookmarkStart w:id="0" w:name="_GoBack"/>
      <w:bookmarkEnd w:id="0"/>
      <w:r w:rsidRPr="003A70C8">
        <w:t>, а также может быть принята при личном приеме заявителя.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         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5.4. Жалоба должна содержать: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21" w:tooltip="consultantplus://offline/ref=9215AC8A1E463DFF740A80FB31FBF0B2612AA2B4E714CBC50206CADC0DD46A6F507464BF337222E6f1NC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       № 210, их руководителей и (или) работников, решения и действия (бездействие) которых обжалуются;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3A70C8">
        <w:lastRenderedPageBreak/>
        <w:t xml:space="preserve">МФЦ, работника МФЦ, организаций, предусмотренных </w:t>
      </w:r>
      <w:hyperlink r:id="rId22" w:tooltip="consultantplus://offline/ref=2B41579ADA7722726A9FBAB0A32810685311FFCA5FB31566FE0374C76B94DAA1432E2CF1DC3B94F8b0P9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210-ФЗ, их работников;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23" w:tooltip="consultantplus://offline/ref=938F66B7088F2AE0CE87CE2E6758CE0A1909C10513173091FC04CDFB805EA86C8940ADFAB8EE2D00dDRA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Заявитель имеет право на получение информации и документов, необходимых для обоснования и рассмотрения жалобы.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3A70C8">
        <w:rPr>
          <w:i/>
          <w:iCs/>
        </w:rPr>
        <w:t>,</w:t>
      </w:r>
      <w:r w:rsidRPr="003A70C8">
        <w:t xml:space="preserve"> работниками МФЦ, организаций, предусмотренных </w:t>
      </w:r>
      <w:hyperlink r:id="rId24" w:tooltip="consultantplus://offline/ref=938F66B7088F2AE0CE87CE2E6758CE0A1909C10513173091FC04CDFB805EA86C8940ADFAB8EE2D00dDRA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       № 210-ФЗ. в течение трех дней со дня ее поступления.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t xml:space="preserve">Жалоба, поступившая в уполномоченный орган, МФЦ, учредителю МФЦ, в организации, предусмотренные </w:t>
      </w:r>
      <w:hyperlink r:id="rId25" w:tooltip="consultantplus://offline/ref=7E72189119333675861970A7AB9C0A0678948B8CAF5FC51F159D8F6CCBD88ED86AE41715382DD3C7XDc3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26" w:tooltip="consultantplus://offline/ref=7E72189119333675861970A7AB9C0A0678948B8CAF5FC51F159D8F6CCBD88ED86AE41715382DD3C7XDc3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настоящего Федерального закона № 210-ФЗ, в приеме документов у заявителя либо в исправлении допущенных опечаток и ошибок или</w:t>
      </w:r>
      <w:proofErr w:type="gramEnd"/>
      <w:r w:rsidRPr="003A70C8"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5.6. В случае если в жалобе не </w:t>
      </w:r>
      <w:proofErr w:type="gramStart"/>
      <w:r w:rsidRPr="003A70C8">
        <w:t>указаны</w:t>
      </w:r>
      <w:proofErr w:type="gramEnd"/>
      <w:r w:rsidRPr="003A70C8"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t xml:space="preserve">Должностное лицо, работник, наделенные полномочиями по рассмотрению жалоб в соответствии с </w:t>
      </w:r>
      <w:hyperlink r:id="rId27" w:tooltip="consultantplus://offline/ref=E49C6BF63A9DA14897C7D94375A94DD7B8BA45C058C06A5D35222C70E076484A52B3721216h8n4M" w:history="1">
        <w:r w:rsidRPr="003A70C8">
          <w:rPr>
            <w:rStyle w:val="a4"/>
            <w:color w:val="auto"/>
            <w:u w:val="none"/>
          </w:rPr>
          <w:t>пунктом</w:t>
        </w:r>
      </w:hyperlink>
      <w:r w:rsidRPr="003A70C8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3A70C8" w:rsidRPr="003A70C8" w:rsidRDefault="003A70C8" w:rsidP="003A70C8">
      <w:pPr>
        <w:pStyle w:val="a3"/>
        <w:ind w:firstLine="709"/>
        <w:jc w:val="both"/>
      </w:pPr>
      <w:r w:rsidRPr="003A70C8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8" w:tooltip="consultantplus://offline/ref=166B6C834A40D9ED059D12BC8CDD9D84D13C7A68142196DE02C83138nBMDI" w:history="1">
        <w:r w:rsidRPr="003A70C8">
          <w:rPr>
            <w:rStyle w:val="a4"/>
            <w:color w:val="auto"/>
            <w:u w:val="none"/>
          </w:rPr>
          <w:t>законом</w:t>
        </w:r>
      </w:hyperlink>
      <w:r w:rsidRPr="003A70C8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3A70C8" w:rsidRPr="003A70C8" w:rsidRDefault="003A70C8" w:rsidP="003A70C8">
      <w:pPr>
        <w:pStyle w:val="a3"/>
        <w:ind w:firstLine="709"/>
        <w:jc w:val="both"/>
      </w:pPr>
      <w:r w:rsidRPr="003A70C8">
        <w:t>В случае</w:t>
      </w:r>
      <w:proofErr w:type="gramStart"/>
      <w:r w:rsidRPr="003A70C8">
        <w:t>,</w:t>
      </w:r>
      <w:proofErr w:type="gramEnd"/>
      <w:r w:rsidRPr="003A70C8"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A70C8" w:rsidRPr="003A70C8" w:rsidRDefault="003A70C8" w:rsidP="003A70C8">
      <w:pPr>
        <w:pStyle w:val="a3"/>
        <w:ind w:firstLine="709"/>
        <w:jc w:val="both"/>
      </w:pPr>
      <w:proofErr w:type="gramStart"/>
      <w:r w:rsidRPr="003A70C8">
        <w:lastRenderedPageBreak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9" w:tooltip="consultantplus://offline/ref=E49C6BF63A9DA14897C7D94375A94DD7B8BA45C058C06A5D35222C70E076484A52B3721216h8n4M" w:history="1">
        <w:r w:rsidRPr="003A70C8">
          <w:rPr>
            <w:rStyle w:val="a4"/>
            <w:color w:val="auto"/>
            <w:u w:val="none"/>
          </w:rPr>
          <w:t>пунктом</w:t>
        </w:r>
      </w:hyperlink>
      <w:r w:rsidRPr="003A70C8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3A70C8"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5.7. По результатам рассмотрения жалобы принимается одно из следующих решений:</w:t>
      </w:r>
    </w:p>
    <w:p w:rsidR="003A70C8" w:rsidRPr="003A70C8" w:rsidRDefault="003A70C8" w:rsidP="003A70C8">
      <w:pPr>
        <w:pStyle w:val="a3"/>
        <w:ind w:firstLine="709"/>
        <w:jc w:val="both"/>
        <w:rPr>
          <w:strike/>
        </w:rPr>
      </w:pPr>
      <w:proofErr w:type="gramStart"/>
      <w:r w:rsidRPr="003A70C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3A70C8" w:rsidRPr="003A70C8" w:rsidRDefault="003A70C8" w:rsidP="003A70C8">
      <w:pPr>
        <w:pStyle w:val="a3"/>
        <w:ind w:firstLine="709"/>
        <w:jc w:val="both"/>
      </w:pPr>
      <w:r w:rsidRPr="003A70C8">
        <w:t>2) в удовлетворении жалобы отказывается.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5.8. Основаниями для отказа в удовлетворении жалобы являются: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1) признание </w:t>
      </w:r>
      <w:proofErr w:type="gramStart"/>
      <w:r w:rsidRPr="003A70C8">
        <w:t>правомерными</w:t>
      </w:r>
      <w:proofErr w:type="gramEnd"/>
      <w:r w:rsidRPr="003A70C8"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2) наличие вступившего в законную силу решения суда по жалобе о том же предмете и по тем же основаниям;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0" w:tooltip="consultantplus://offline/ref=B155DC1F489B4F42BD3B964D0A020F711816E82F01C8B2B02EC2D8F9F6D7B8614F7C5EC34534E85793970D7CBC66F14D81CE5209E91CAFB5XCl8N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A70C8">
        <w:t>неудобства</w:t>
      </w:r>
      <w:proofErr w:type="gramEnd"/>
      <w:r w:rsidRPr="003A70C8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В случае признания </w:t>
      </w:r>
      <w:proofErr w:type="gramStart"/>
      <w:r w:rsidRPr="003A70C8">
        <w:t>жалобы</w:t>
      </w:r>
      <w:proofErr w:type="gramEnd"/>
      <w:r w:rsidRPr="003A70C8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 xml:space="preserve">5.10. В случае установления в ходе или по результатам </w:t>
      </w:r>
      <w:proofErr w:type="gramStart"/>
      <w:r w:rsidRPr="003A70C8">
        <w:t>рассмотрения жалобы признаков состава административного правонарушения</w:t>
      </w:r>
      <w:proofErr w:type="gramEnd"/>
      <w:r w:rsidRPr="003A70C8"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 w:rsidRPr="003A70C8">
        <w:rPr>
          <w:i/>
          <w:iCs/>
        </w:rPr>
        <w:t xml:space="preserve">, </w:t>
      </w:r>
      <w:r w:rsidRPr="003A70C8">
        <w:t xml:space="preserve">должностных лиц МФЦ, работников организаций, предусмотренных </w:t>
      </w:r>
      <w:hyperlink r:id="rId31" w:tooltip="consultantplus://offline/ref=938F66B7088F2AE0CE87CE2E6758CE0A1909C10513173091FC04CDFB805EA86C8940ADFAB8EE2D00dDRAM" w:history="1">
        <w:r w:rsidRPr="003A70C8">
          <w:rPr>
            <w:rStyle w:val="a4"/>
            <w:color w:val="auto"/>
            <w:u w:val="none"/>
          </w:rPr>
          <w:t>частью 1.1 статьи 16</w:t>
        </w:r>
      </w:hyperlink>
      <w:r w:rsidRPr="003A70C8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3A70C8" w:rsidRPr="003A70C8" w:rsidRDefault="003A70C8" w:rsidP="003A70C8">
      <w:pPr>
        <w:pStyle w:val="a3"/>
        <w:ind w:firstLine="709"/>
        <w:jc w:val="both"/>
      </w:pPr>
      <w:r w:rsidRPr="003A70C8">
        <w:lastRenderedPageBreak/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A70C8" w:rsidRPr="00163483" w:rsidRDefault="003A70C8" w:rsidP="003A70C8">
      <w:pPr>
        <w:widowControl w:val="0"/>
        <w:ind w:firstLine="600"/>
        <w:jc w:val="center"/>
      </w:pPr>
    </w:p>
    <w:p w:rsidR="00C86624" w:rsidRDefault="00C86624" w:rsidP="00B7118A">
      <w:pPr>
        <w:pStyle w:val="a3"/>
        <w:ind w:firstLine="709"/>
        <w:jc w:val="both"/>
      </w:pPr>
    </w:p>
    <w:p w:rsidR="00C86624" w:rsidRDefault="00C86624" w:rsidP="00B7118A">
      <w:pPr>
        <w:pStyle w:val="a3"/>
        <w:ind w:firstLine="709"/>
        <w:jc w:val="both"/>
      </w:pPr>
    </w:p>
    <w:p w:rsidR="00C86624" w:rsidRDefault="00C86624" w:rsidP="00B7118A">
      <w:pPr>
        <w:pStyle w:val="a3"/>
        <w:ind w:firstLine="709"/>
        <w:jc w:val="both"/>
      </w:pPr>
    </w:p>
    <w:p w:rsidR="00A662F3" w:rsidRPr="00437CE4" w:rsidRDefault="003B4A89" w:rsidP="00A662F3">
      <w:pPr>
        <w:pStyle w:val="a3"/>
        <w:ind w:firstLine="709"/>
        <w:jc w:val="right"/>
        <w:rPr>
          <w:b/>
        </w:rPr>
      </w:pPr>
      <w:r>
        <w:br/>
      </w:r>
      <w:r>
        <w:rPr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Приложение 1</w:t>
      </w:r>
      <w:r>
        <w:br/>
      </w:r>
      <w:r>
        <w:rPr>
          <w:shd w:val="clear" w:color="auto" w:fill="FFFFFF"/>
        </w:rPr>
        <w:t>к административному регламенту</w:t>
      </w:r>
      <w:r>
        <w:br/>
      </w:r>
      <w:r>
        <w:rPr>
          <w:shd w:val="clear" w:color="auto" w:fill="FFFFFF"/>
        </w:rPr>
        <w:t>Форма</w:t>
      </w:r>
      <w:r>
        <w:br/>
      </w:r>
      <w:r>
        <w:rPr>
          <w:shd w:val="clear" w:color="auto" w:fill="FFFFFF"/>
        </w:rPr>
        <w:t>утверждена приказом Федеральной службы</w:t>
      </w:r>
      <w:r>
        <w:br/>
      </w:r>
      <w:r>
        <w:rPr>
          <w:shd w:val="clear" w:color="auto" w:fill="FFFFFF"/>
        </w:rPr>
        <w:t>государственной регистрации, кадастра и картографии</w:t>
      </w:r>
      <w:r>
        <w:br/>
      </w:r>
      <w:r>
        <w:rPr>
          <w:shd w:val="clear" w:color="auto" w:fill="FFFFFF"/>
        </w:rPr>
        <w:t xml:space="preserve">от 19 апреля 2022 г. № 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/0150</w:t>
      </w:r>
      <w:r>
        <w:br/>
      </w:r>
      <w:r>
        <w:rPr>
          <w:shd w:val="clear" w:color="auto" w:fill="FFFFFF"/>
        </w:rPr>
        <w:t> </w:t>
      </w:r>
    </w:p>
    <w:tbl>
      <w:tblPr>
        <w:tblStyle w:val="a5"/>
        <w:tblW w:w="9941" w:type="dxa"/>
        <w:tblInd w:w="-39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0"/>
        <w:gridCol w:w="119"/>
        <w:gridCol w:w="1021"/>
        <w:gridCol w:w="962"/>
        <w:gridCol w:w="284"/>
        <w:gridCol w:w="1166"/>
        <w:gridCol w:w="823"/>
        <w:gridCol w:w="422"/>
        <w:gridCol w:w="738"/>
        <w:gridCol w:w="26"/>
        <w:gridCol w:w="115"/>
        <w:gridCol w:w="624"/>
        <w:gridCol w:w="286"/>
        <w:gridCol w:w="111"/>
        <w:gridCol w:w="255"/>
        <w:gridCol w:w="1134"/>
        <w:gridCol w:w="85"/>
        <w:gridCol w:w="74"/>
        <w:gridCol w:w="39"/>
        <w:gridCol w:w="511"/>
        <w:gridCol w:w="29"/>
        <w:gridCol w:w="481"/>
        <w:gridCol w:w="59"/>
        <w:gridCol w:w="17"/>
      </w:tblGrid>
      <w:tr w:rsidR="00A662F3" w:rsidRPr="00A662F3" w:rsidTr="00A662F3">
        <w:trPr>
          <w:gridAfter w:val="3"/>
          <w:wAfter w:w="557" w:type="dxa"/>
          <w:trHeight w:hRule="exact" w:val="720"/>
        </w:trPr>
        <w:tc>
          <w:tcPr>
            <w:tcW w:w="560" w:type="dxa"/>
            <w:vAlign w:val="center"/>
          </w:tcPr>
          <w:p w:rsidR="00A662F3" w:rsidRPr="00A662F3" w:rsidRDefault="00A662F3" w:rsidP="00A662F3">
            <w:pPr>
              <w:ind w:left="-426"/>
              <w:jc w:val="center"/>
              <w:rPr>
                <w:sz w:val="24"/>
                <w:szCs w:val="24"/>
              </w:rPr>
            </w:pPr>
          </w:p>
        </w:tc>
        <w:tc>
          <w:tcPr>
            <w:tcW w:w="8824" w:type="dxa"/>
            <w:gridSpan w:val="20"/>
            <w:vAlign w:val="center"/>
          </w:tcPr>
          <w:p w:rsidR="00A662F3" w:rsidRPr="00A662F3" w:rsidRDefault="00A662F3" w:rsidP="00CC45E4">
            <w:pPr>
              <w:jc w:val="center"/>
              <w:rPr>
                <w:b/>
                <w:sz w:val="24"/>
                <w:szCs w:val="24"/>
              </w:rPr>
            </w:pPr>
            <w:r w:rsidRPr="00A662F3">
              <w:rPr>
                <w:b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A662F3" w:rsidTr="00A662F3">
        <w:trPr>
          <w:gridAfter w:val="3"/>
          <w:wAfter w:w="557" w:type="dxa"/>
        </w:trPr>
        <w:tc>
          <w:tcPr>
            <w:tcW w:w="560" w:type="dxa"/>
            <w:vMerge w:val="restart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bottom w:val="nil"/>
              <w:right w:val="nil"/>
            </w:tcBorders>
            <w:vAlign w:val="bottom"/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  <w:tc>
          <w:tcPr>
            <w:tcW w:w="7144" w:type="dxa"/>
            <w:gridSpan w:val="16"/>
            <w:tcBorders>
              <w:left w:val="nil"/>
              <w:right w:val="nil"/>
            </w:tcBorders>
            <w:vAlign w:val="bottom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  <w:vAlign w:val="bottom"/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</w:tr>
      <w:tr w:rsidR="00A662F3" w:rsidTr="00A662F3">
        <w:trPr>
          <w:gridAfter w:val="3"/>
          <w:wAfter w:w="557" w:type="dxa"/>
        </w:trPr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4" w:type="dxa"/>
            <w:gridSpan w:val="20"/>
            <w:tcBorders>
              <w:top w:val="nil"/>
            </w:tcBorders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A662F3" w:rsidTr="00A662F3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24" w:type="dxa"/>
            <w:gridSpan w:val="20"/>
          </w:tcPr>
          <w:p w:rsidR="00A662F3" w:rsidRDefault="00A662F3" w:rsidP="00A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A662F3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4" w:type="dxa"/>
            <w:gridSpan w:val="20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 заявителя:</w:t>
            </w: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  <w:vMerge w:val="restart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24553C">
        <w:trPr>
          <w:gridAfter w:val="3"/>
          <w:wAfter w:w="55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552" w:type="dxa"/>
            <w:gridSpan w:val="5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и реквизиты документа, подтверждающего полномочия</w:t>
            </w:r>
            <w:r>
              <w:rPr>
                <w:sz w:val="24"/>
                <w:szCs w:val="24"/>
              </w:rPr>
              <w:br/>
              <w:t>представителя заявителя</w:t>
            </w:r>
          </w:p>
        </w:tc>
        <w:tc>
          <w:tcPr>
            <w:tcW w:w="5272" w:type="dxa"/>
            <w:gridSpan w:val="15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A662F3">
        <w:tc>
          <w:tcPr>
            <w:tcW w:w="560" w:type="dxa"/>
            <w:vMerge w:val="restart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662F3" w:rsidRDefault="00A662F3" w:rsidP="00CC4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участка(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декабря</w:t>
            </w:r>
            <w:r>
              <w:rPr>
                <w:sz w:val="24"/>
                <w:szCs w:val="24"/>
              </w:rPr>
              <w:br/>
              <w:t>2001 г. № 137-ФЗ «О введении в действие Земельного кодекса Российской Федерации»):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</w:tr>
      <w:tr w:rsidR="00A662F3" w:rsidTr="00A662F3"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</w:tr>
      <w:tr w:rsidR="00A662F3" w:rsidRPr="00F73408" w:rsidTr="00A662F3">
        <w:tc>
          <w:tcPr>
            <w:tcW w:w="560" w:type="dxa"/>
            <w:vMerge/>
          </w:tcPr>
          <w:p w:rsidR="00A662F3" w:rsidRPr="00F73408" w:rsidRDefault="00A662F3" w:rsidP="00CC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A662F3" w:rsidRPr="00F73408" w:rsidRDefault="00A662F3" w:rsidP="00CC45E4">
            <w:pPr>
              <w:rPr>
                <w:sz w:val="12"/>
                <w:szCs w:val="12"/>
              </w:rPr>
            </w:pPr>
          </w:p>
        </w:tc>
        <w:tc>
          <w:tcPr>
            <w:tcW w:w="9186" w:type="dxa"/>
            <w:gridSpan w:val="20"/>
            <w:tcBorders>
              <w:top w:val="nil"/>
              <w:left w:val="nil"/>
              <w:right w:val="nil"/>
            </w:tcBorders>
          </w:tcPr>
          <w:p w:rsidR="00A662F3" w:rsidRPr="00F73408" w:rsidRDefault="00A662F3" w:rsidP="00CC45E4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A662F3" w:rsidRPr="00F73408" w:rsidRDefault="00A662F3" w:rsidP="00CC45E4">
            <w:pPr>
              <w:rPr>
                <w:sz w:val="12"/>
                <w:szCs w:val="12"/>
              </w:rPr>
            </w:pPr>
          </w:p>
        </w:tc>
      </w:tr>
      <w:tr w:rsidR="00A662F3" w:rsidTr="00A662F3">
        <w:tc>
          <w:tcPr>
            <w:tcW w:w="560" w:type="dxa"/>
            <w:vMerge w:val="restart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A662F3" w:rsidRDefault="00A662F3" w:rsidP="00CC45E4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662F3" w:rsidRDefault="00A662F3" w:rsidP="00CC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4508" w:type="dxa"/>
            <w:gridSpan w:val="14"/>
            <w:tcBorders>
              <w:left w:val="nil"/>
              <w:right w:val="nil"/>
            </w:tcBorders>
            <w:vAlign w:val="bottom"/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</w:tr>
      <w:tr w:rsidR="00A662F3" w:rsidRPr="00AC3E75" w:rsidTr="00A662F3">
        <w:tc>
          <w:tcPr>
            <w:tcW w:w="560" w:type="dxa"/>
            <w:vMerge/>
          </w:tcPr>
          <w:p w:rsidR="00A662F3" w:rsidRPr="00AC3E75" w:rsidRDefault="00A662F3" w:rsidP="00CC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A662F3" w:rsidRPr="00AC3E75" w:rsidRDefault="00A662F3" w:rsidP="00CC45E4">
            <w:pPr>
              <w:rPr>
                <w:sz w:val="12"/>
                <w:szCs w:val="12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</w:tcPr>
          <w:p w:rsidR="00A662F3" w:rsidRPr="00AC3E75" w:rsidRDefault="00A662F3" w:rsidP="00CC45E4">
            <w:pPr>
              <w:rPr>
                <w:sz w:val="12"/>
                <w:szCs w:val="12"/>
              </w:rPr>
            </w:pPr>
          </w:p>
        </w:tc>
        <w:tc>
          <w:tcPr>
            <w:tcW w:w="4508" w:type="dxa"/>
            <w:gridSpan w:val="14"/>
            <w:tcBorders>
              <w:left w:val="nil"/>
              <w:right w:val="nil"/>
            </w:tcBorders>
          </w:tcPr>
          <w:p w:rsidR="00A662F3" w:rsidRPr="00AC3E75" w:rsidRDefault="00A662F3" w:rsidP="00CC45E4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A662F3" w:rsidRPr="00AC3E75" w:rsidRDefault="00A662F3" w:rsidP="00CC45E4">
            <w:pPr>
              <w:rPr>
                <w:sz w:val="12"/>
                <w:szCs w:val="12"/>
              </w:rPr>
            </w:pPr>
          </w:p>
        </w:tc>
      </w:tr>
      <w:tr w:rsidR="00A662F3" w:rsidTr="00A662F3">
        <w:trPr>
          <w:cantSplit/>
        </w:trPr>
        <w:tc>
          <w:tcPr>
            <w:tcW w:w="560" w:type="dxa"/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" w:type="dxa"/>
            <w:tcBorders>
              <w:bottom w:val="single" w:sz="4" w:space="0" w:color="auto"/>
              <w:right w:val="nil"/>
            </w:tcBorders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A662F3" w:rsidRDefault="00A662F3" w:rsidP="00CC45E4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</w:t>
            </w:r>
            <w:r>
              <w:rPr>
                <w:sz w:val="24"/>
                <w:szCs w:val="24"/>
              </w:rPr>
              <w:br/>
              <w:t>с осуществлением деятельности, для обеспечения которой устанавливается публичный сервитут (при возникновении таких обстоятельств)</w:t>
            </w:r>
            <w:proofErr w:type="gramEnd"/>
          </w:p>
        </w:tc>
        <w:tc>
          <w:tcPr>
            <w:tcW w:w="76" w:type="dxa"/>
            <w:gridSpan w:val="2"/>
            <w:tcBorders>
              <w:left w:val="nil"/>
              <w:bottom w:val="single" w:sz="4" w:space="0" w:color="auto"/>
            </w:tcBorders>
          </w:tcPr>
          <w:p w:rsidR="00A662F3" w:rsidRDefault="00A662F3" w:rsidP="00CC45E4">
            <w:pPr>
              <w:keepNext/>
              <w:rPr>
                <w:sz w:val="24"/>
                <w:szCs w:val="24"/>
              </w:rPr>
            </w:pPr>
          </w:p>
        </w:tc>
      </w:tr>
      <w:tr w:rsidR="00A662F3" w:rsidTr="00A662F3">
        <w:tc>
          <w:tcPr>
            <w:tcW w:w="560" w:type="dxa"/>
            <w:vMerge w:val="restart"/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20"/>
            <w:tcBorders>
              <w:left w:val="nil"/>
              <w:bottom w:val="nil"/>
              <w:right w:val="nil"/>
            </w:tcBorders>
          </w:tcPr>
          <w:p w:rsidR="00A662F3" w:rsidRDefault="00A662F3" w:rsidP="00CC45E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A662F3" w:rsidRDefault="00A662F3" w:rsidP="00CC45E4">
            <w:pPr>
              <w:keepNext/>
              <w:rPr>
                <w:sz w:val="24"/>
                <w:szCs w:val="24"/>
              </w:rPr>
            </w:pPr>
          </w:p>
        </w:tc>
      </w:tr>
      <w:tr w:rsidR="00A662F3" w:rsidTr="00A662F3"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</w:tr>
      <w:tr w:rsidR="00A662F3" w:rsidRPr="00F73408" w:rsidTr="00A662F3">
        <w:tc>
          <w:tcPr>
            <w:tcW w:w="560" w:type="dxa"/>
            <w:vMerge/>
          </w:tcPr>
          <w:p w:rsidR="00A662F3" w:rsidRPr="00F73408" w:rsidRDefault="00A662F3" w:rsidP="00CC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A662F3" w:rsidRPr="00F73408" w:rsidRDefault="00A662F3" w:rsidP="00CC45E4">
            <w:pPr>
              <w:rPr>
                <w:sz w:val="12"/>
                <w:szCs w:val="12"/>
              </w:rPr>
            </w:pPr>
          </w:p>
        </w:tc>
        <w:tc>
          <w:tcPr>
            <w:tcW w:w="9186" w:type="dxa"/>
            <w:gridSpan w:val="20"/>
            <w:tcBorders>
              <w:top w:val="nil"/>
              <w:left w:val="nil"/>
              <w:right w:val="nil"/>
            </w:tcBorders>
          </w:tcPr>
          <w:p w:rsidR="00A662F3" w:rsidRPr="00F73408" w:rsidRDefault="00A662F3" w:rsidP="00CC45E4">
            <w:pPr>
              <w:rPr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A662F3" w:rsidRPr="00F73408" w:rsidRDefault="00A662F3" w:rsidP="00CC45E4">
            <w:pPr>
              <w:rPr>
                <w:sz w:val="12"/>
                <w:szCs w:val="12"/>
              </w:rPr>
            </w:pPr>
          </w:p>
        </w:tc>
      </w:tr>
      <w:tr w:rsidR="00A662F3" w:rsidTr="00A662F3">
        <w:tc>
          <w:tcPr>
            <w:tcW w:w="560" w:type="dxa"/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" w:type="dxa"/>
            <w:tcBorders>
              <w:bottom w:val="single" w:sz="4" w:space="0" w:color="auto"/>
              <w:right w:val="nil"/>
            </w:tcBorders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A662F3" w:rsidRDefault="00A662F3" w:rsidP="00CC45E4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 правообладателе инженерного сооружения, которое переносится в связи</w:t>
            </w:r>
            <w:r>
              <w:rPr>
                <w:sz w:val="24"/>
                <w:szCs w:val="24"/>
              </w:rPr>
              <w:br/>
              <w:t>с изъятием земельного участка для государственных или муниципальных нужд,</w:t>
            </w:r>
            <w:r>
              <w:rPr>
                <w:sz w:val="24"/>
                <w:szCs w:val="24"/>
              </w:rPr>
              <w:br/>
              <w:t>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которое</w:t>
            </w:r>
            <w:proofErr w:type="gramEnd"/>
            <w:r>
              <w:rPr>
                <w:sz w:val="24"/>
                <w:szCs w:val="24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A662F3" w:rsidRDefault="00A662F3" w:rsidP="00CC45E4">
            <w:pPr>
              <w:keepNext/>
              <w:rPr>
                <w:sz w:val="24"/>
                <w:szCs w:val="24"/>
              </w:rPr>
            </w:pPr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  <w:vMerge w:val="restart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75" w:type="dxa"/>
            <w:gridSpan w:val="6"/>
            <w:vMerge w:val="restart"/>
          </w:tcPr>
          <w:p w:rsidR="00A662F3" w:rsidRPr="00501A7A" w:rsidRDefault="00A662F3" w:rsidP="00CC45E4">
            <w:pPr>
              <w:ind w:left="113" w:right="113"/>
              <w:jc w:val="both"/>
              <w:rPr>
                <w:sz w:val="24"/>
                <w:szCs w:val="24"/>
              </w:rPr>
            </w:pPr>
            <w:r w:rsidRPr="00501A7A">
              <w:rPr>
                <w:sz w:val="24"/>
                <w:szCs w:val="24"/>
              </w:rPr>
              <w:t>Кадастровые номера земельных участков (при их наличии),</w:t>
            </w:r>
            <w:r>
              <w:rPr>
                <w:sz w:val="24"/>
                <w:szCs w:val="24"/>
              </w:rPr>
              <w:br/>
            </w:r>
            <w:r w:rsidRPr="00501A7A">
              <w:rPr>
                <w:sz w:val="24"/>
                <w:szCs w:val="24"/>
              </w:rPr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989" w:type="dxa"/>
            <w:gridSpan w:val="16"/>
            <w:vAlign w:val="bottom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gridSpan w:val="6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16"/>
            <w:vAlign w:val="bottom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gridSpan w:val="6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16"/>
          </w:tcPr>
          <w:p w:rsidR="00A662F3" w:rsidRDefault="00A662F3" w:rsidP="00CC45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64" w:type="dxa"/>
            <w:gridSpan w:val="22"/>
          </w:tcPr>
          <w:p w:rsidR="00A662F3" w:rsidRDefault="00A662F3" w:rsidP="00CC45E4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  <w:vMerge w:val="restart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64" w:type="dxa"/>
            <w:gridSpan w:val="22"/>
          </w:tcPr>
          <w:p w:rsidR="00A662F3" w:rsidRDefault="00A662F3" w:rsidP="00CC45E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A662F3" w:rsidTr="00A662F3">
        <w:trPr>
          <w:gridAfter w:val="1"/>
          <w:wAfter w:w="17" w:type="dxa"/>
          <w:trHeight w:val="420"/>
        </w:trPr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vMerge w:val="restart"/>
          </w:tcPr>
          <w:p w:rsidR="00A662F3" w:rsidRDefault="00A662F3" w:rsidP="00CC45E4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nil"/>
              <w:bottom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</w:tr>
      <w:tr w:rsidR="00A662F3" w:rsidRPr="004B4320" w:rsidTr="00A662F3">
        <w:trPr>
          <w:gridAfter w:val="1"/>
          <w:wAfter w:w="17" w:type="dxa"/>
        </w:trPr>
        <w:tc>
          <w:tcPr>
            <w:tcW w:w="560" w:type="dxa"/>
            <w:vMerge/>
          </w:tcPr>
          <w:p w:rsidR="00A662F3" w:rsidRPr="004B4320" w:rsidRDefault="00A662F3" w:rsidP="00CC45E4">
            <w:pPr>
              <w:jc w:val="center"/>
            </w:pPr>
          </w:p>
        </w:tc>
        <w:tc>
          <w:tcPr>
            <w:tcW w:w="5535" w:type="dxa"/>
            <w:gridSpan w:val="8"/>
            <w:vMerge/>
          </w:tcPr>
          <w:p w:rsidR="00A662F3" w:rsidRPr="004B4320" w:rsidRDefault="00A662F3" w:rsidP="00CC45E4">
            <w:pPr>
              <w:jc w:val="center"/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A662F3" w:rsidRPr="004B4320" w:rsidRDefault="00A662F3" w:rsidP="00CC45E4"/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A662F3" w:rsidRPr="004B4320" w:rsidRDefault="00A662F3" w:rsidP="00CC45E4">
            <w:pPr>
              <w:jc w:val="center"/>
            </w:pPr>
            <w:r w:rsidRPr="004B4320">
              <w:t>(да/нет)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</w:tcBorders>
          </w:tcPr>
          <w:p w:rsidR="00A662F3" w:rsidRPr="004B4320" w:rsidRDefault="00A662F3" w:rsidP="00CC45E4"/>
        </w:tc>
      </w:tr>
      <w:tr w:rsidR="00A662F3" w:rsidTr="00A662F3">
        <w:trPr>
          <w:gridAfter w:val="1"/>
          <w:wAfter w:w="17" w:type="dxa"/>
          <w:trHeight w:val="420"/>
        </w:trPr>
        <w:tc>
          <w:tcPr>
            <w:tcW w:w="560" w:type="dxa"/>
            <w:vMerge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vMerge w:val="restart"/>
          </w:tcPr>
          <w:p w:rsidR="00A662F3" w:rsidRDefault="00A662F3" w:rsidP="00CC45E4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nil"/>
              <w:bottom w:val="nil"/>
            </w:tcBorders>
          </w:tcPr>
          <w:p w:rsidR="00A662F3" w:rsidRDefault="00A662F3" w:rsidP="00CC45E4">
            <w:pPr>
              <w:rPr>
                <w:sz w:val="24"/>
                <w:szCs w:val="24"/>
              </w:rPr>
            </w:pPr>
          </w:p>
        </w:tc>
      </w:tr>
      <w:tr w:rsidR="00A662F3" w:rsidRPr="004B4320" w:rsidTr="00A662F3">
        <w:trPr>
          <w:gridAfter w:val="1"/>
          <w:wAfter w:w="17" w:type="dxa"/>
        </w:trPr>
        <w:tc>
          <w:tcPr>
            <w:tcW w:w="560" w:type="dxa"/>
            <w:vMerge/>
          </w:tcPr>
          <w:p w:rsidR="00A662F3" w:rsidRPr="004B4320" w:rsidRDefault="00A662F3" w:rsidP="00CC45E4">
            <w:pPr>
              <w:jc w:val="center"/>
            </w:pPr>
          </w:p>
        </w:tc>
        <w:tc>
          <w:tcPr>
            <w:tcW w:w="5535" w:type="dxa"/>
            <w:gridSpan w:val="8"/>
            <w:vMerge/>
          </w:tcPr>
          <w:p w:rsidR="00A662F3" w:rsidRPr="004B4320" w:rsidRDefault="00A662F3" w:rsidP="00CC45E4">
            <w:pPr>
              <w:jc w:val="center"/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A662F3" w:rsidRPr="004B4320" w:rsidRDefault="00A662F3" w:rsidP="00CC45E4"/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A662F3" w:rsidRPr="004B4320" w:rsidRDefault="00A662F3" w:rsidP="00CC45E4">
            <w:pPr>
              <w:jc w:val="center"/>
            </w:pPr>
            <w:r w:rsidRPr="004B4320">
              <w:t>(да/нет)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</w:tcBorders>
          </w:tcPr>
          <w:p w:rsidR="00A662F3" w:rsidRPr="004B4320" w:rsidRDefault="00A662F3" w:rsidP="00CC45E4"/>
        </w:tc>
      </w:tr>
      <w:tr w:rsidR="00A662F3" w:rsidTr="00A662F3">
        <w:tc>
          <w:tcPr>
            <w:tcW w:w="560" w:type="dxa"/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" w:type="dxa"/>
            <w:tcBorders>
              <w:bottom w:val="single" w:sz="4" w:space="0" w:color="auto"/>
              <w:right w:val="nil"/>
            </w:tcBorders>
          </w:tcPr>
          <w:p w:rsidR="00A662F3" w:rsidRDefault="00A662F3" w:rsidP="00CC45E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A662F3" w:rsidRDefault="00A662F3" w:rsidP="00CC45E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прилагаемые к ходатайству: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A662F3" w:rsidRDefault="00A662F3" w:rsidP="00CC45E4">
            <w:pPr>
              <w:keepNext/>
              <w:rPr>
                <w:sz w:val="24"/>
                <w:szCs w:val="24"/>
              </w:rPr>
            </w:pPr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364" w:type="dxa"/>
            <w:gridSpan w:val="22"/>
            <w:tcBorders>
              <w:top w:val="nil"/>
            </w:tcBorders>
          </w:tcPr>
          <w:p w:rsidR="00A662F3" w:rsidRDefault="00A662F3" w:rsidP="00CC45E4">
            <w:pPr>
              <w:ind w:left="113" w:right="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</w:t>
            </w:r>
            <w:r>
              <w:rPr>
                <w:sz w:val="24"/>
                <w:szCs w:val="24"/>
              </w:rPr>
              <w:br/>
              <w:t>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364" w:type="dxa"/>
            <w:gridSpan w:val="22"/>
          </w:tcPr>
          <w:p w:rsidR="00A662F3" w:rsidRDefault="00A662F3" w:rsidP="00CC45E4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</w:t>
            </w:r>
            <w:r>
              <w:rPr>
                <w:sz w:val="24"/>
                <w:szCs w:val="24"/>
              </w:rPr>
              <w:br/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A662F3" w:rsidTr="00A662F3">
        <w:trPr>
          <w:gridAfter w:val="1"/>
          <w:wAfter w:w="17" w:type="dxa"/>
        </w:trPr>
        <w:tc>
          <w:tcPr>
            <w:tcW w:w="560" w:type="dxa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6" w:type="dxa"/>
            <w:gridSpan w:val="10"/>
          </w:tcPr>
          <w:p w:rsidR="00A662F3" w:rsidRDefault="00A662F3" w:rsidP="00CC45E4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</w:tc>
        <w:tc>
          <w:tcPr>
            <w:tcW w:w="3688" w:type="dxa"/>
            <w:gridSpan w:val="12"/>
          </w:tcPr>
          <w:p w:rsidR="00A662F3" w:rsidRDefault="00A662F3" w:rsidP="00CC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</w:tr>
      <w:tr w:rsidR="00A662F3" w:rsidTr="00A66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62F3" w:rsidRDefault="00A662F3" w:rsidP="00A662F3">
            <w:pPr>
              <w:widowControl w:val="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A662F3" w:rsidRPr="00617CD4" w:rsidTr="00A66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</w:p>
        </w:tc>
        <w:tc>
          <w:tcPr>
            <w:tcW w:w="119" w:type="dxa"/>
            <w:tcBorders>
              <w:left w:val="single" w:sz="4" w:space="0" w:color="auto"/>
              <w:bottom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662F3" w:rsidRPr="00617CD4" w:rsidRDefault="00A662F3" w:rsidP="00CC45E4"/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  <w:r>
              <w:t>(инициалы, фамилия)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:rsidR="00A662F3" w:rsidRPr="00617CD4" w:rsidRDefault="00A662F3" w:rsidP="00CC45E4"/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A662F3" w:rsidRPr="00617CD4" w:rsidRDefault="00A662F3" w:rsidP="00CC45E4">
            <w:pPr>
              <w:jc w:val="right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A662F3" w:rsidRPr="00617CD4" w:rsidRDefault="00A662F3" w:rsidP="00CC45E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2F3" w:rsidRPr="00617CD4" w:rsidRDefault="00A662F3" w:rsidP="00CC45E4">
            <w:pPr>
              <w:jc w:val="center"/>
            </w:pPr>
          </w:p>
        </w:tc>
        <w:tc>
          <w:tcPr>
            <w:tcW w:w="5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62F3" w:rsidRPr="00617CD4" w:rsidRDefault="00A662F3" w:rsidP="00CC45E4">
            <w:pPr>
              <w:ind w:left="57"/>
            </w:pPr>
          </w:p>
        </w:tc>
      </w:tr>
    </w:tbl>
    <w:p w:rsidR="002432F2" w:rsidRPr="00604607" w:rsidRDefault="003B4A89" w:rsidP="00C86624">
      <w:pPr>
        <w:pStyle w:val="a3"/>
        <w:ind w:firstLine="709"/>
        <w:jc w:val="center"/>
        <w:rPr>
          <w:shd w:val="clear" w:color="auto" w:fill="FFFFFF"/>
        </w:rPr>
      </w:pPr>
      <w:r>
        <w:lastRenderedPageBreak/>
        <w:br/>
      </w:r>
      <w:r>
        <w:rPr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 </w:t>
      </w:r>
      <w:r>
        <w:br/>
      </w:r>
    </w:p>
    <w:sectPr w:rsidR="002432F2" w:rsidRPr="00604607" w:rsidSect="0024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B4A89"/>
    <w:rsid w:val="00234F63"/>
    <w:rsid w:val="002432F2"/>
    <w:rsid w:val="0024553C"/>
    <w:rsid w:val="002B0258"/>
    <w:rsid w:val="002C4DF2"/>
    <w:rsid w:val="00325381"/>
    <w:rsid w:val="003564D5"/>
    <w:rsid w:val="003767F8"/>
    <w:rsid w:val="003833DE"/>
    <w:rsid w:val="00391BA2"/>
    <w:rsid w:val="003A70C8"/>
    <w:rsid w:val="003B4A89"/>
    <w:rsid w:val="00457CF4"/>
    <w:rsid w:val="00554DCB"/>
    <w:rsid w:val="00590555"/>
    <w:rsid w:val="005D599A"/>
    <w:rsid w:val="00604607"/>
    <w:rsid w:val="00606A23"/>
    <w:rsid w:val="00665148"/>
    <w:rsid w:val="006C65D2"/>
    <w:rsid w:val="00731A5C"/>
    <w:rsid w:val="007614C8"/>
    <w:rsid w:val="007C7E7F"/>
    <w:rsid w:val="008E703B"/>
    <w:rsid w:val="0099683C"/>
    <w:rsid w:val="00A009FA"/>
    <w:rsid w:val="00A662F3"/>
    <w:rsid w:val="00AF6BF2"/>
    <w:rsid w:val="00B10DDE"/>
    <w:rsid w:val="00B4687A"/>
    <w:rsid w:val="00B60FA5"/>
    <w:rsid w:val="00B7118A"/>
    <w:rsid w:val="00B97C75"/>
    <w:rsid w:val="00BD0811"/>
    <w:rsid w:val="00BE761D"/>
    <w:rsid w:val="00C86624"/>
    <w:rsid w:val="00CD28D0"/>
    <w:rsid w:val="00CD36BC"/>
    <w:rsid w:val="00DF000B"/>
    <w:rsid w:val="00E368E9"/>
    <w:rsid w:val="00E45635"/>
    <w:rsid w:val="00EA5C8A"/>
    <w:rsid w:val="00F6008C"/>
    <w:rsid w:val="00FA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258"/>
    <w:pPr>
      <w:spacing w:after="0" w:line="240" w:lineRule="auto"/>
    </w:pPr>
  </w:style>
  <w:style w:type="character" w:styleId="a4">
    <w:name w:val="Hyperlink"/>
    <w:basedOn w:val="a0"/>
    <w:uiPriority w:val="99"/>
    <w:rsid w:val="003767F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118A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711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5">
    <w:name w:val="Table Grid"/>
    <w:basedOn w:val="a1"/>
    <w:uiPriority w:val="99"/>
    <w:rsid w:val="00A662F3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F6B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AF6BF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hyperlink" Target="consultantplus://offline/ref=6E22BD7C4DF76CD4F2BAC246121A2A4D404725F3728915D9DD2596E0C58E667DFE383995599CD603Q449L" TargetMode="External"/><Relationship Id="rId26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15AC8A1E463DFF740A80FB31FBF0B2612AA2B4E714CBC50206CADC0DD46A6F507464BF337222E6f1NCM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5" Type="http://schemas.openxmlformats.org/officeDocument/2006/relationships/hyperlink" Target="consultantplus://offline/ref=7E72189119333675861970A7AB9C0A0678948B8CAF5FC51F159D8F6CCBD88ED86AE41715382DD3C7XDc3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0" Type="http://schemas.openxmlformats.org/officeDocument/2006/relationships/hyperlink" Target="consultantplus://offline/ref=6F67E2581701D00929E4F46049104D6C3043F019207BFC64419F7EC3EB820C64B945127D662AA87CHAAEM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styles" Target="styles.xml"/><Relationship Id="rId6" Type="http://schemas.openxmlformats.org/officeDocument/2006/relationships/hyperlink" Target="http://mfc.volganet.ru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/document/cons_doc_LAW_433424/b124e72af2b0eabb7334175b1c01a5454388a0cb/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hyperlink" Target="consultantplus://offline/ref=6E22BD7C4DF76CD4F2BAC246121A2A4D404725F3728915D9DD2596E0C58E667DFE383995599CD603Q449L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2B41579ADA7722726A9FBAB0A32810685311FFCA5FB31566FE0374C76B94DAA1432E2CF1DC3B94F8b0P9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10888</Words>
  <Characters>62066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</cp:revision>
  <cp:lastPrinted>2022-12-26T05:52:00Z</cp:lastPrinted>
  <dcterms:created xsi:type="dcterms:W3CDTF">2022-12-26T05:55:00Z</dcterms:created>
  <dcterms:modified xsi:type="dcterms:W3CDTF">2022-12-26T05:55:00Z</dcterms:modified>
</cp:coreProperties>
</file>