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415BD8">
        <w:t xml:space="preserve">от  </w:t>
      </w:r>
      <w:r w:rsidR="00415BD8" w:rsidRPr="00415BD8">
        <w:t>14</w:t>
      </w:r>
      <w:r w:rsidR="00AF6B28" w:rsidRPr="00415BD8">
        <w:t>.11</w:t>
      </w:r>
      <w:r w:rsidRPr="00415BD8">
        <w:t>.2022 года</w:t>
      </w:r>
      <w:r w:rsidRPr="000206CA">
        <w:t xml:space="preserve"> </w:t>
      </w:r>
      <w:r w:rsidRPr="000206CA">
        <w:tab/>
      </w:r>
      <w:r w:rsidR="00606DDD">
        <w:t>№ 47/3</w:t>
      </w:r>
    </w:p>
    <w:p w:rsidR="003036D4" w:rsidRDefault="003036D4" w:rsidP="00606DDD"/>
    <w:p w:rsidR="00606DDD" w:rsidRDefault="00606DDD" w:rsidP="00606DDD">
      <w:pPr>
        <w:widowControl w:val="0"/>
        <w:autoSpaceDE w:val="0"/>
        <w:spacing w:line="240" w:lineRule="exact"/>
        <w:jc w:val="center"/>
      </w:pPr>
      <w:r>
        <w:t>О внесении изменений</w:t>
      </w:r>
      <w:r w:rsidR="00024924">
        <w:t xml:space="preserve"> в решение совета депутатов Линё</w:t>
      </w:r>
      <w:r>
        <w:t>вского городского поселения Жирновского муниципального района Волгоградской области от 25.10.2021 года № 33/2 «</w:t>
      </w:r>
      <w:r w:rsidRPr="00CD609E">
        <w:t>Об утверждении Порядка организации и проведения</w:t>
      </w:r>
      <w:r>
        <w:t xml:space="preserve"> </w:t>
      </w:r>
      <w:r w:rsidRPr="00CD609E">
        <w:t>публичных слушаний</w:t>
      </w:r>
      <w:r>
        <w:rPr>
          <w:color w:val="FF0000"/>
        </w:rPr>
        <w:t xml:space="preserve"> </w:t>
      </w:r>
      <w:r w:rsidRPr="00CD609E">
        <w:t xml:space="preserve">по проектам документов в сфере градостроительной деятельности в Линёвском городском поселении </w:t>
      </w:r>
      <w:r>
        <w:t xml:space="preserve"> </w:t>
      </w:r>
      <w:r w:rsidRPr="00CD609E">
        <w:t>Жирновского муниципального района</w:t>
      </w:r>
      <w:r>
        <w:t xml:space="preserve"> </w:t>
      </w:r>
      <w:r w:rsidRPr="00CD609E">
        <w:t>Волгоградской области</w:t>
      </w:r>
      <w:r>
        <w:t>»</w:t>
      </w:r>
    </w:p>
    <w:p w:rsidR="00606DDD" w:rsidRDefault="00606DDD" w:rsidP="00606DDD">
      <w:pPr>
        <w:widowControl w:val="0"/>
        <w:autoSpaceDE w:val="0"/>
        <w:spacing w:line="240" w:lineRule="exact"/>
        <w:jc w:val="center"/>
      </w:pPr>
    </w:p>
    <w:p w:rsidR="00606DDD" w:rsidRDefault="00606DDD" w:rsidP="00606DDD">
      <w:pPr>
        <w:ind w:firstLine="709"/>
        <w:jc w:val="both"/>
      </w:pPr>
      <w:r w:rsidRPr="007824B1">
        <w:t xml:space="preserve">В соответствии с Федеральным законом от 30.12.2021 </w:t>
      </w:r>
      <w:r>
        <w:t xml:space="preserve">года </w:t>
      </w:r>
      <w:r w:rsidRPr="007824B1">
        <w:t>№ 478</w:t>
      </w:r>
      <w:r>
        <w:t xml:space="preserve"> </w:t>
      </w:r>
      <w:r w:rsidRPr="007824B1">
        <w:t>-</w:t>
      </w:r>
      <w:r>
        <w:t xml:space="preserve"> </w:t>
      </w:r>
      <w:r w:rsidRPr="007824B1">
        <w:t>ФЗ «О внесении изменений в отдельные законодательные акты Российской Федерации»</w:t>
      </w:r>
      <w:r>
        <w:t>,</w:t>
      </w:r>
      <w:r w:rsidRPr="007824B1">
        <w:t xml:space="preserve"> </w:t>
      </w:r>
      <w:r>
        <w:t>руководствуясь Уставом Линё</w:t>
      </w:r>
      <w:r w:rsidRPr="00C373E4">
        <w:t>вского городского поселения Жирновского муниципального района Волгоградской области,</w:t>
      </w:r>
      <w:r>
        <w:t xml:space="preserve"> Совет Линё</w:t>
      </w:r>
      <w:r w:rsidRPr="00C373E4">
        <w:t>вского городского поселения Жирновского муниципального района Волгоградской области</w:t>
      </w:r>
    </w:p>
    <w:p w:rsidR="00606DDD" w:rsidRPr="00C373E4" w:rsidRDefault="00606DDD" w:rsidP="00606DDD">
      <w:pPr>
        <w:ind w:firstLine="709"/>
        <w:jc w:val="both"/>
      </w:pPr>
      <w:r w:rsidRPr="00C373E4">
        <w:t>РЕШИЛ:</w:t>
      </w:r>
    </w:p>
    <w:p w:rsidR="00606DDD" w:rsidRPr="007824B1" w:rsidRDefault="00606DDD" w:rsidP="00606DDD">
      <w:pPr>
        <w:autoSpaceDE w:val="0"/>
        <w:autoSpaceDN w:val="0"/>
        <w:adjustRightInd w:val="0"/>
        <w:ind w:firstLine="720"/>
        <w:jc w:val="both"/>
      </w:pPr>
      <w:r w:rsidRPr="007824B1">
        <w:t xml:space="preserve">1. 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r>
        <w:t>Линёвском городском поселении</w:t>
      </w:r>
      <w:r w:rsidRPr="00C373E4">
        <w:t xml:space="preserve"> Жирновского муниципального района Волгоградской области</w:t>
      </w:r>
      <w:r w:rsidRPr="007824B1">
        <w:t xml:space="preserve">, утвержденный решением </w:t>
      </w:r>
      <w:r w:rsidRPr="00C373E4">
        <w:t>Совет</w:t>
      </w:r>
      <w:r>
        <w:t>а</w:t>
      </w:r>
      <w:r w:rsidR="00024924">
        <w:t xml:space="preserve"> Линё</w:t>
      </w:r>
      <w:r w:rsidRPr="00C373E4">
        <w:t>вского городского поселения Жирновского муниципального района Волгоградской области</w:t>
      </w:r>
      <w:r w:rsidRPr="007824B1">
        <w:t xml:space="preserve"> от</w:t>
      </w:r>
      <w:r w:rsidRPr="007824B1">
        <w:rPr>
          <w:b/>
        </w:rPr>
        <w:t xml:space="preserve"> </w:t>
      </w:r>
      <w:r>
        <w:t xml:space="preserve">25.10.2021 года </w:t>
      </w:r>
      <w:r w:rsidRPr="007824B1">
        <w:t>№</w:t>
      </w:r>
      <w:r w:rsidRPr="007824B1">
        <w:rPr>
          <w:b/>
        </w:rPr>
        <w:t xml:space="preserve"> </w:t>
      </w:r>
      <w:r w:rsidRPr="007824B1">
        <w:t>33/2</w:t>
      </w:r>
      <w:r>
        <w:t xml:space="preserve"> </w:t>
      </w:r>
      <w:r w:rsidRPr="007824B1">
        <w:t>(далее  - Порядок), следующие изменения:</w:t>
      </w:r>
    </w:p>
    <w:p w:rsidR="00606DDD" w:rsidRPr="007824B1" w:rsidRDefault="00606DDD" w:rsidP="00606DDD">
      <w:pPr>
        <w:autoSpaceDE w:val="0"/>
        <w:autoSpaceDN w:val="0"/>
        <w:adjustRightInd w:val="0"/>
        <w:ind w:firstLine="720"/>
        <w:jc w:val="both"/>
      </w:pPr>
      <w:proofErr w:type="gramStart"/>
      <w:r w:rsidRPr="007824B1">
        <w:t>1) подпункт «в» пункта 1.1 Порядка дополнить словами «проект схемы расположения земельного участка 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 (далее - схема расположения земельного участка), в соответствии с пунктом 2.1 статьи 11.10 Земельного кодекса Российской Федерации;»;</w:t>
      </w:r>
      <w:proofErr w:type="gramEnd"/>
    </w:p>
    <w:p w:rsidR="00606DDD" w:rsidRPr="007824B1" w:rsidRDefault="00606DDD" w:rsidP="00606DDD">
      <w:pPr>
        <w:ind w:firstLine="540"/>
        <w:jc w:val="both"/>
      </w:pPr>
      <w:r w:rsidRPr="007824B1">
        <w:t xml:space="preserve">   2) абзац первый пункта 1.5 Порядка дополнить словами «а также по проектам схем расположения земельных участков»;</w:t>
      </w:r>
    </w:p>
    <w:p w:rsidR="00606DDD" w:rsidRPr="007824B1" w:rsidRDefault="00606DDD" w:rsidP="00606DDD">
      <w:pPr>
        <w:ind w:firstLine="540"/>
        <w:jc w:val="both"/>
      </w:pPr>
      <w:r w:rsidRPr="007824B1">
        <w:t xml:space="preserve">   3) в пункте 1.7 Порядка:</w:t>
      </w:r>
    </w:p>
    <w:p w:rsidR="00606DDD" w:rsidRPr="007824B1" w:rsidRDefault="00606DDD" w:rsidP="00606DDD">
      <w:pPr>
        <w:ind w:firstLine="540"/>
        <w:jc w:val="both"/>
      </w:pPr>
      <w:r w:rsidRPr="007824B1">
        <w:t xml:space="preserve">   подпункт «а» дополнить абзацем третьим следующего содержания:</w:t>
      </w:r>
    </w:p>
    <w:p w:rsidR="00606DDD" w:rsidRPr="007824B1" w:rsidRDefault="00606DDD" w:rsidP="00606DDD">
      <w:pPr>
        <w:autoSpaceDE w:val="0"/>
        <w:autoSpaceDN w:val="0"/>
        <w:adjustRightInd w:val="0"/>
        <w:ind w:firstLine="540"/>
        <w:jc w:val="both"/>
      </w:pPr>
      <w:r w:rsidRPr="007824B1">
        <w:t xml:space="preserve">   «В соответствии с частью 3.2 статьи 28 </w:t>
      </w:r>
      <w:proofErr w:type="spellStart"/>
      <w:r w:rsidRPr="007824B1">
        <w:t>ГрК</w:t>
      </w:r>
      <w:proofErr w:type="spellEnd"/>
      <w:r w:rsidRPr="007824B1">
        <w:t xml:space="preserve"> РФ при подготовке изменений в генеральный план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Pr="007824B1">
        <w:t>.»;</w:t>
      </w:r>
      <w:proofErr w:type="gramEnd"/>
    </w:p>
    <w:p w:rsidR="00606DDD" w:rsidRPr="007824B1" w:rsidRDefault="00606DDD" w:rsidP="00606DDD">
      <w:pPr>
        <w:ind w:firstLine="540"/>
        <w:jc w:val="both"/>
      </w:pPr>
      <w:r w:rsidRPr="007824B1">
        <w:t xml:space="preserve">   подпункт «г» Порядка дополнить словами «а также по проекту схемы расположения земельного участка»;</w:t>
      </w:r>
    </w:p>
    <w:p w:rsidR="00606DDD" w:rsidRPr="007824B1" w:rsidRDefault="00606DDD" w:rsidP="00606DDD">
      <w:pPr>
        <w:ind w:firstLine="540"/>
        <w:jc w:val="both"/>
      </w:pPr>
      <w:r w:rsidRPr="007824B1">
        <w:lastRenderedPageBreak/>
        <w:t xml:space="preserve">  </w:t>
      </w:r>
      <w:proofErr w:type="gramStart"/>
      <w:r w:rsidRPr="007824B1">
        <w:t>4) в пункте 2.1 Порядка слова «(далее – сеть "Интернет"), либо в государственной информационной системе "Портал государственных и муниципальных услуг (функций) Волгоградской области" (далее – информационные системы)» заменить словами «(далее - сеть "Интернет", информационные системы)»;</w:t>
      </w:r>
      <w:proofErr w:type="gramEnd"/>
    </w:p>
    <w:p w:rsidR="00606DDD" w:rsidRPr="007824B1" w:rsidRDefault="00606DDD" w:rsidP="00606DDD">
      <w:pPr>
        <w:autoSpaceDE w:val="0"/>
        <w:autoSpaceDN w:val="0"/>
        <w:adjustRightInd w:val="0"/>
        <w:ind w:firstLine="720"/>
        <w:jc w:val="both"/>
      </w:pPr>
      <w:r w:rsidRPr="007824B1">
        <w:t>5) подпункт «г» пункта 3.1 Порядка дополнить словами «а также проекта схемы расположения земельного участка».</w:t>
      </w:r>
    </w:p>
    <w:p w:rsidR="00606DDD" w:rsidRPr="007824B1" w:rsidRDefault="00606DDD" w:rsidP="00606DDD">
      <w:pPr>
        <w:autoSpaceDE w:val="0"/>
        <w:autoSpaceDN w:val="0"/>
        <w:adjustRightInd w:val="0"/>
        <w:jc w:val="both"/>
      </w:pPr>
      <w:r w:rsidRPr="007824B1">
        <w:t xml:space="preserve">           2. Администрации</w:t>
      </w:r>
      <w:r w:rsidRPr="007824B1">
        <w:rPr>
          <w:i/>
        </w:rPr>
        <w:t xml:space="preserve"> </w:t>
      </w:r>
      <w:r>
        <w:t>Линё</w:t>
      </w:r>
      <w:r w:rsidRPr="00C373E4">
        <w:t>вского городского поселения Жирновского муниципального района Волгоградской области</w:t>
      </w:r>
      <w:r w:rsidRPr="007824B1">
        <w:t xml:space="preserve"> при организации и проведении общественных обсуждений или публичных слушаний в 2022 году учитывать требования:</w:t>
      </w:r>
    </w:p>
    <w:p w:rsidR="00606DDD" w:rsidRPr="007824B1" w:rsidRDefault="00606DDD" w:rsidP="00606DDD">
      <w:pPr>
        <w:autoSpaceDE w:val="0"/>
        <w:autoSpaceDN w:val="0"/>
        <w:adjustRightInd w:val="0"/>
        <w:jc w:val="both"/>
      </w:pPr>
      <w:r w:rsidRPr="007824B1">
        <w:t xml:space="preserve">           </w:t>
      </w:r>
      <w:proofErr w:type="gramStart"/>
      <w:r>
        <w:t xml:space="preserve">- </w:t>
      </w:r>
      <w:r w:rsidRPr="007824B1">
        <w:t>пункта 2 статьи 7 Федерального закона от 14.03.2022</w:t>
      </w:r>
      <w:r>
        <w:t xml:space="preserve"> года</w:t>
      </w:r>
      <w:r w:rsidRPr="007824B1">
        <w:t xml:space="preserve"> № 58</w:t>
      </w:r>
      <w:r>
        <w:t xml:space="preserve"> </w:t>
      </w:r>
      <w:r w:rsidRPr="007824B1">
        <w:t>-</w:t>
      </w:r>
      <w:r>
        <w:t xml:space="preserve"> </w:t>
      </w:r>
      <w:r w:rsidRPr="007824B1">
        <w:t>ФЗ «О внесении изменений в отдельные законодательные акты Российской Федерации»,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</w:t>
      </w:r>
      <w:proofErr w:type="gramEnd"/>
      <w:r w:rsidRPr="007824B1">
        <w:t xml:space="preserve">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</w:t>
      </w:r>
    </w:p>
    <w:p w:rsidR="00606DDD" w:rsidRPr="007824B1" w:rsidRDefault="00606DDD" w:rsidP="00606DDD">
      <w:pPr>
        <w:autoSpaceDE w:val="0"/>
        <w:autoSpaceDN w:val="0"/>
        <w:adjustRightInd w:val="0"/>
        <w:jc w:val="both"/>
      </w:pPr>
      <w:r w:rsidRPr="007824B1">
        <w:t xml:space="preserve">          </w:t>
      </w:r>
      <w:proofErr w:type="gramStart"/>
      <w:r>
        <w:t xml:space="preserve">- </w:t>
      </w:r>
      <w:r w:rsidRPr="007824B1">
        <w:t>постановления Администрации Волг</w:t>
      </w:r>
      <w:r>
        <w:t xml:space="preserve">оградской области от 27.04.2022 года </w:t>
      </w:r>
      <w:r w:rsidRPr="007824B1">
        <w:t>№ 246-п «Об установлении случаев утверждения в 2022 году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указанных проектов</w:t>
      </w:r>
      <w:proofErr w:type="gramEnd"/>
      <w:r w:rsidRPr="007824B1">
        <w:t xml:space="preserve"> и проектов о внесении в них изменений, без проведения общественных обсуждений или публичных слушаний.</w:t>
      </w:r>
    </w:p>
    <w:p w:rsidR="00606DDD" w:rsidRPr="007824B1" w:rsidRDefault="00606DDD" w:rsidP="00606DDD">
      <w:pPr>
        <w:ind w:firstLine="540"/>
        <w:jc w:val="both"/>
      </w:pPr>
      <w:r w:rsidRPr="007824B1">
        <w:t xml:space="preserve">   3. Решение вступает в силу со дня официального обнародования.</w:t>
      </w:r>
    </w:p>
    <w:p w:rsidR="00AF6B28" w:rsidRDefault="00AF6B28" w:rsidP="00573A8D">
      <w:pPr>
        <w:ind w:firstLine="720"/>
        <w:jc w:val="both"/>
      </w:pPr>
    </w:p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1D321F">
        <w:tc>
          <w:tcPr>
            <w:tcW w:w="4676" w:type="dxa"/>
          </w:tcPr>
          <w:p w:rsidR="00573A8D" w:rsidRDefault="00573A8D" w:rsidP="001D321F">
            <w:r>
              <w:t xml:space="preserve">Председатель Совета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1D321F">
            <w:r>
              <w:t xml:space="preserve">Глава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43F9"/>
    <w:rsid w:val="003036D4"/>
    <w:rsid w:val="00322A10"/>
    <w:rsid w:val="00322AD2"/>
    <w:rsid w:val="003C3494"/>
    <w:rsid w:val="00415BD8"/>
    <w:rsid w:val="00573A8D"/>
    <w:rsid w:val="00597A5B"/>
    <w:rsid w:val="005C1E1F"/>
    <w:rsid w:val="00606DDD"/>
    <w:rsid w:val="0069447D"/>
    <w:rsid w:val="00704CEA"/>
    <w:rsid w:val="00776C48"/>
    <w:rsid w:val="0084452E"/>
    <w:rsid w:val="008B3C44"/>
    <w:rsid w:val="008E4DCE"/>
    <w:rsid w:val="009176BB"/>
    <w:rsid w:val="00966979"/>
    <w:rsid w:val="009F5E37"/>
    <w:rsid w:val="00A15AFE"/>
    <w:rsid w:val="00AF6B28"/>
    <w:rsid w:val="00DE45F6"/>
    <w:rsid w:val="00E40A93"/>
    <w:rsid w:val="00F0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5</cp:revision>
  <cp:lastPrinted>2022-11-14T12:27:00Z</cp:lastPrinted>
  <dcterms:created xsi:type="dcterms:W3CDTF">2022-11-09T06:06:00Z</dcterms:created>
  <dcterms:modified xsi:type="dcterms:W3CDTF">2022-11-14T12:28:00Z</dcterms:modified>
</cp:coreProperties>
</file>