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CB" w:rsidRDefault="00F32FE4">
      <w:pPr>
        <w:widowControl w:val="0"/>
        <w:jc w:val="right"/>
        <w:rPr>
          <w:sz w:val="29"/>
          <w:szCs w:val="29"/>
        </w:rPr>
      </w:pPr>
      <w:r>
        <w:rPr>
          <w:sz w:val="29"/>
          <w:szCs w:val="29"/>
        </w:rPr>
        <w:t>Проект</w:t>
      </w:r>
      <w:r w:rsidR="008F3A4C" w:rsidRPr="007C5603">
        <w:rPr>
          <w:sz w:val="29"/>
          <w:szCs w:val="29"/>
        </w:rPr>
        <w:t xml:space="preserve">                            </w:t>
      </w:r>
    </w:p>
    <w:p w:rsidR="005044CB" w:rsidRPr="00EA3A45" w:rsidRDefault="005044CB" w:rsidP="005044CB">
      <w:pPr>
        <w:widowControl w:val="0"/>
        <w:autoSpaceDE w:val="0"/>
        <w:jc w:val="center"/>
        <w:rPr>
          <w:sz w:val="24"/>
          <w:szCs w:val="24"/>
        </w:rPr>
      </w:pPr>
      <w:r w:rsidRPr="00EA3A45">
        <w:rPr>
          <w:sz w:val="24"/>
          <w:szCs w:val="24"/>
        </w:rPr>
        <w:t>ПОСТАНОВЛЕНИЕ</w:t>
      </w:r>
    </w:p>
    <w:p w:rsidR="005044CB" w:rsidRPr="00EA3A45" w:rsidRDefault="005044CB" w:rsidP="005044CB">
      <w:pPr>
        <w:widowControl w:val="0"/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Pr="00EA3A45">
        <w:rPr>
          <w:sz w:val="24"/>
          <w:szCs w:val="24"/>
        </w:rPr>
        <w:t xml:space="preserve"> ЛИНЕВСКОГО ГОРОДСКОГО ПОСЕЛЕНИЯ</w:t>
      </w:r>
      <w:r w:rsidRPr="00EA3A45">
        <w:rPr>
          <w:sz w:val="24"/>
          <w:szCs w:val="24"/>
        </w:rPr>
        <w:br/>
        <w:t>ЖИРНОВСКОГО МУНИЦИПАЛЬНОГО РАЙОНА</w:t>
      </w:r>
      <w:r w:rsidRPr="00EA3A45">
        <w:rPr>
          <w:sz w:val="24"/>
          <w:szCs w:val="24"/>
        </w:rPr>
        <w:br/>
        <w:t>ВОЛГОГРАДСКОЙ ОБЛАСТИ</w:t>
      </w:r>
    </w:p>
    <w:p w:rsidR="005044CB" w:rsidRPr="00EA3A45" w:rsidRDefault="005044CB" w:rsidP="005044CB">
      <w:pPr>
        <w:widowControl w:val="0"/>
        <w:autoSpaceDE w:val="0"/>
        <w:jc w:val="center"/>
        <w:rPr>
          <w:sz w:val="24"/>
          <w:szCs w:val="24"/>
        </w:rPr>
      </w:pPr>
      <w:r w:rsidRPr="00EA3A45">
        <w:rPr>
          <w:sz w:val="24"/>
          <w:szCs w:val="24"/>
        </w:rPr>
        <w:t>_______________________________________________________</w:t>
      </w:r>
    </w:p>
    <w:p w:rsidR="005044CB" w:rsidRPr="00EA3A45" w:rsidRDefault="005044CB" w:rsidP="005044CB">
      <w:pPr>
        <w:widowControl w:val="0"/>
        <w:autoSpaceDE w:val="0"/>
        <w:jc w:val="center"/>
        <w:rPr>
          <w:sz w:val="24"/>
          <w:szCs w:val="24"/>
        </w:rPr>
      </w:pPr>
    </w:p>
    <w:p w:rsidR="005044CB" w:rsidRPr="00EA3A45" w:rsidRDefault="00F32FE4" w:rsidP="005044CB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от ______________</w:t>
      </w:r>
      <w:r w:rsidR="005044CB">
        <w:rPr>
          <w:sz w:val="24"/>
          <w:szCs w:val="24"/>
        </w:rPr>
        <w:t xml:space="preserve"> </w:t>
      </w:r>
      <w:r w:rsidR="005044CB" w:rsidRPr="00EA3A45">
        <w:rPr>
          <w:sz w:val="24"/>
          <w:szCs w:val="24"/>
        </w:rPr>
        <w:t xml:space="preserve"> г №</w:t>
      </w:r>
      <w:r>
        <w:rPr>
          <w:sz w:val="24"/>
          <w:szCs w:val="24"/>
        </w:rPr>
        <w:t>_____</w:t>
      </w:r>
    </w:p>
    <w:p w:rsidR="005044CB" w:rsidRPr="00EA3A45" w:rsidRDefault="005044CB" w:rsidP="005044CB">
      <w:pPr>
        <w:widowControl w:val="0"/>
        <w:autoSpaceDE w:val="0"/>
        <w:rPr>
          <w:sz w:val="24"/>
          <w:szCs w:val="24"/>
        </w:rPr>
      </w:pPr>
    </w:p>
    <w:p w:rsidR="005044CB" w:rsidRPr="002E567E" w:rsidRDefault="005044CB" w:rsidP="005044CB">
      <w:pPr>
        <w:pStyle w:val="a4"/>
        <w:jc w:val="center"/>
      </w:pPr>
      <w:r>
        <w:t>О внесении изменений в постановление администрации Линевского городского поселения от 20.03.2019 г №36 «</w:t>
      </w:r>
      <w:r w:rsidRPr="002E567E">
        <w:t>Об утверждения административного регламента предоставления муниципальной услуги «</w:t>
      </w:r>
      <w:r w:rsidRPr="00BA35FF">
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Линевского городского поселения, и земельного участка, государственная собственность на который не разграничена, расположенного на территории Линевского городского поселения</w:t>
      </w:r>
      <w:r w:rsidRPr="002E567E">
        <w:t>»</w:t>
      </w:r>
    </w:p>
    <w:p w:rsidR="005044CB" w:rsidRPr="002E567E" w:rsidRDefault="005044CB" w:rsidP="005044CB">
      <w:pPr>
        <w:pStyle w:val="a4"/>
      </w:pPr>
    </w:p>
    <w:p w:rsidR="005044CB" w:rsidRDefault="005044CB" w:rsidP="005044CB">
      <w:pPr>
        <w:pStyle w:val="a4"/>
        <w:jc w:val="both"/>
      </w:pPr>
      <w:r w:rsidRPr="002E567E">
        <w:t xml:space="preserve"> </w:t>
      </w:r>
      <w:r>
        <w:t xml:space="preserve">          </w:t>
      </w:r>
      <w:r w:rsidRPr="002E567E"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27 июля 2010 г №210-ФЗ «Об организации предоставления государственных и муниципальных услуг», руководствуясь Уставом Линевского городского поселения Жирновского муниципального района Волгоградской области, администрация Линевского городского поселения Жирновского муниципального района Волгоградской области    п о с т а н о в л я е т:</w:t>
      </w:r>
    </w:p>
    <w:p w:rsidR="005044CB" w:rsidRPr="002E567E" w:rsidRDefault="005044CB" w:rsidP="005044CB">
      <w:pPr>
        <w:pStyle w:val="a4"/>
        <w:jc w:val="both"/>
      </w:pPr>
      <w:r>
        <w:t xml:space="preserve">           1.</w:t>
      </w:r>
      <w:r w:rsidRPr="00561C28">
        <w:t xml:space="preserve"> </w:t>
      </w:r>
      <w:r>
        <w:t>Внести изменения в постановление администрации Линевского городского поселения от 20.03.2019 г №36 «</w:t>
      </w:r>
      <w:r w:rsidRPr="002E567E">
        <w:t>Об утверждения административного регламента предоставления муниципальной услуги «</w:t>
      </w:r>
      <w:r w:rsidRPr="00BA35FF">
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Линевского городского поселения, и земельного участка, государственная собственность на который не разграничена, расположенного на территории Линевского городского поселения</w:t>
      </w:r>
      <w:r w:rsidRPr="002E567E">
        <w:t>»</w:t>
      </w:r>
      <w:r>
        <w:t>.</w:t>
      </w:r>
    </w:p>
    <w:p w:rsidR="005044CB" w:rsidRPr="002E567E" w:rsidRDefault="005044CB" w:rsidP="005044CB">
      <w:pPr>
        <w:pStyle w:val="a4"/>
        <w:jc w:val="both"/>
      </w:pPr>
      <w:r>
        <w:t xml:space="preserve">           2</w:t>
      </w:r>
      <w:r w:rsidRPr="002E567E">
        <w:t>. Утвердить административный регламент предоставления муниципальной услуги «</w:t>
      </w:r>
      <w:r w:rsidRPr="00BA35FF">
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Линевского городского поселения, и земельного участка, государственная собственность на который не разграничена, расположенного на территории Линевского городского поселения</w:t>
      </w:r>
      <w:r>
        <w:t>» в новой редакции.</w:t>
      </w:r>
    </w:p>
    <w:p w:rsidR="005044CB" w:rsidRPr="00B40F8C" w:rsidRDefault="005044CB" w:rsidP="005044CB">
      <w:pPr>
        <w:pStyle w:val="a4"/>
        <w:jc w:val="both"/>
      </w:pPr>
      <w:r>
        <w:t xml:space="preserve">           3</w:t>
      </w:r>
      <w:r w:rsidRPr="002E567E">
        <w:t>. Обнародовать настоящее постановление в местах, предназначенных</w:t>
      </w:r>
      <w:r w:rsidRPr="00B40F8C">
        <w:t xml:space="preserve"> для обнародования информации на территории Линевского городского поселения и обеспечить его размещение на интернет </w:t>
      </w:r>
      <w:r>
        <w:t xml:space="preserve">сайте </w:t>
      </w:r>
      <w:r w:rsidRPr="00B40F8C">
        <w:t xml:space="preserve">странице </w:t>
      </w:r>
      <w:r>
        <w:t>Линевского городского поселения</w:t>
      </w:r>
      <w:r w:rsidRPr="00B40F8C">
        <w:t>.</w:t>
      </w:r>
    </w:p>
    <w:p w:rsidR="005044CB" w:rsidRPr="00B40F8C" w:rsidRDefault="005044CB" w:rsidP="005044CB">
      <w:pPr>
        <w:pStyle w:val="a4"/>
        <w:jc w:val="both"/>
      </w:pPr>
      <w:r w:rsidRPr="00B40F8C">
        <w:t xml:space="preserve">   </w:t>
      </w:r>
      <w:r>
        <w:t xml:space="preserve">        4</w:t>
      </w:r>
      <w:r w:rsidRPr="00B40F8C">
        <w:t>. Настоящее постановление вступает в силу с момента его обнародования.</w:t>
      </w:r>
    </w:p>
    <w:p w:rsidR="005044CB" w:rsidRPr="00B40F8C" w:rsidRDefault="005044CB" w:rsidP="005044CB">
      <w:pPr>
        <w:pStyle w:val="a4"/>
        <w:jc w:val="both"/>
      </w:pPr>
    </w:p>
    <w:p w:rsidR="005044CB" w:rsidRPr="00B40F8C" w:rsidRDefault="005044CB" w:rsidP="005044CB">
      <w:pPr>
        <w:pStyle w:val="a4"/>
        <w:jc w:val="both"/>
      </w:pPr>
    </w:p>
    <w:p w:rsidR="005044CB" w:rsidRDefault="005044CB" w:rsidP="005044CB">
      <w:pPr>
        <w:pStyle w:val="a4"/>
      </w:pPr>
    </w:p>
    <w:p w:rsidR="005044CB" w:rsidRDefault="005044CB" w:rsidP="005044CB">
      <w:pPr>
        <w:pStyle w:val="a4"/>
      </w:pPr>
    </w:p>
    <w:p w:rsidR="005044CB" w:rsidRDefault="005044CB" w:rsidP="005044CB">
      <w:pPr>
        <w:jc w:val="both"/>
      </w:pPr>
    </w:p>
    <w:p w:rsidR="005044CB" w:rsidRDefault="005044CB" w:rsidP="005044C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администрации</w:t>
      </w:r>
    </w:p>
    <w:p w:rsidR="005044CB" w:rsidRDefault="005044CB" w:rsidP="005044C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Линевского городского поселения                                                  </w:t>
      </w:r>
      <w:r w:rsidR="004D3F88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sz w:val="24"/>
          <w:szCs w:val="24"/>
        </w:rPr>
        <w:t>Г.В. Лоскутов</w:t>
      </w:r>
    </w:p>
    <w:p w:rsidR="005044CB" w:rsidRDefault="005044CB" w:rsidP="005044C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044CB" w:rsidRDefault="005044CB" w:rsidP="005044C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044CB" w:rsidRDefault="005044CB" w:rsidP="005044C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044CB" w:rsidRDefault="005044CB" w:rsidP="005044C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044CB" w:rsidRDefault="005044CB" w:rsidP="005044C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044CB" w:rsidRDefault="005044CB" w:rsidP="005044CB">
      <w:pPr>
        <w:widowControl w:val="0"/>
        <w:autoSpaceDE w:val="0"/>
        <w:ind w:firstLine="709"/>
        <w:jc w:val="right"/>
        <w:rPr>
          <w:sz w:val="24"/>
          <w:szCs w:val="24"/>
        </w:rPr>
      </w:pPr>
      <w:r w:rsidRPr="001113CE">
        <w:rPr>
          <w:sz w:val="29"/>
          <w:szCs w:val="29"/>
        </w:rPr>
        <w:lastRenderedPageBreak/>
        <w:t xml:space="preserve">                </w:t>
      </w:r>
      <w:r w:rsidRPr="003C58B6">
        <w:rPr>
          <w:sz w:val="24"/>
          <w:szCs w:val="24"/>
        </w:rPr>
        <w:t xml:space="preserve">Утвержден </w:t>
      </w:r>
    </w:p>
    <w:p w:rsidR="005044CB" w:rsidRPr="003C58B6" w:rsidRDefault="005044CB" w:rsidP="005044CB">
      <w:pPr>
        <w:widowControl w:val="0"/>
        <w:autoSpaceDE w:val="0"/>
        <w:ind w:firstLine="709"/>
        <w:jc w:val="right"/>
        <w:rPr>
          <w:sz w:val="29"/>
          <w:szCs w:val="29"/>
        </w:rPr>
      </w:pPr>
      <w:r w:rsidRPr="003C58B6">
        <w:rPr>
          <w:sz w:val="24"/>
          <w:szCs w:val="24"/>
        </w:rPr>
        <w:t>постановлением администрации</w:t>
      </w:r>
    </w:p>
    <w:p w:rsidR="005044CB" w:rsidRPr="003C58B6" w:rsidRDefault="005044CB" w:rsidP="005044CB">
      <w:pPr>
        <w:widowControl w:val="0"/>
        <w:autoSpaceDE w:val="0"/>
        <w:ind w:firstLine="709"/>
        <w:jc w:val="right"/>
        <w:rPr>
          <w:sz w:val="24"/>
          <w:szCs w:val="24"/>
        </w:rPr>
      </w:pPr>
      <w:r w:rsidRPr="003C58B6">
        <w:rPr>
          <w:sz w:val="24"/>
          <w:szCs w:val="24"/>
        </w:rPr>
        <w:t xml:space="preserve">Линевского городского поселения </w:t>
      </w:r>
    </w:p>
    <w:p w:rsidR="005044CB" w:rsidRPr="003C58B6" w:rsidRDefault="005044CB" w:rsidP="005044CB">
      <w:pPr>
        <w:widowControl w:val="0"/>
        <w:autoSpaceDE w:val="0"/>
        <w:ind w:firstLine="709"/>
        <w:jc w:val="right"/>
        <w:rPr>
          <w:sz w:val="24"/>
          <w:szCs w:val="24"/>
        </w:rPr>
      </w:pPr>
      <w:r w:rsidRPr="003C58B6">
        <w:rPr>
          <w:sz w:val="24"/>
          <w:szCs w:val="24"/>
        </w:rPr>
        <w:t>Жирновского муниципального района</w:t>
      </w:r>
    </w:p>
    <w:p w:rsidR="005044CB" w:rsidRPr="003C58B6" w:rsidRDefault="005044CB" w:rsidP="005044CB">
      <w:pPr>
        <w:widowControl w:val="0"/>
        <w:autoSpaceDE w:val="0"/>
        <w:ind w:firstLine="709"/>
        <w:jc w:val="right"/>
        <w:rPr>
          <w:sz w:val="24"/>
          <w:szCs w:val="24"/>
        </w:rPr>
      </w:pPr>
      <w:r w:rsidRPr="003C58B6">
        <w:rPr>
          <w:sz w:val="24"/>
          <w:szCs w:val="24"/>
        </w:rPr>
        <w:t>Волгоградской области</w:t>
      </w:r>
    </w:p>
    <w:p w:rsidR="005044CB" w:rsidRPr="003C58B6" w:rsidRDefault="005044CB" w:rsidP="005044CB">
      <w:pPr>
        <w:pStyle w:val="ConsPlusCell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C58B6">
        <w:rPr>
          <w:rFonts w:ascii="Times New Roman" w:hAnsi="Times New Roman" w:cs="Times New Roman"/>
          <w:sz w:val="24"/>
          <w:szCs w:val="24"/>
        </w:rPr>
        <w:t xml:space="preserve">от </w:t>
      </w:r>
      <w:r w:rsidR="00F32FE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8B6">
        <w:rPr>
          <w:rFonts w:ascii="Times New Roman" w:hAnsi="Times New Roman" w:cs="Times New Roman"/>
          <w:sz w:val="24"/>
          <w:szCs w:val="24"/>
        </w:rPr>
        <w:t>г. №</w:t>
      </w:r>
      <w:r w:rsidR="00F32FE4">
        <w:rPr>
          <w:rFonts w:ascii="Times New Roman" w:hAnsi="Times New Roman" w:cs="Times New Roman"/>
          <w:sz w:val="24"/>
          <w:szCs w:val="24"/>
        </w:rPr>
        <w:t>______</w:t>
      </w:r>
    </w:p>
    <w:p w:rsidR="005044CB" w:rsidRDefault="005044CB" w:rsidP="005044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44CB" w:rsidRDefault="005044CB" w:rsidP="005044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44CB" w:rsidRPr="00BA35FF" w:rsidRDefault="005044CB" w:rsidP="005044CB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4"/>
      <w:bookmarkEnd w:id="0"/>
      <w:r w:rsidRPr="00BA35F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044CB" w:rsidRPr="00BA35FF" w:rsidRDefault="005044CB" w:rsidP="006B2036">
      <w:pPr>
        <w:jc w:val="center"/>
        <w:rPr>
          <w:sz w:val="24"/>
          <w:szCs w:val="24"/>
        </w:rPr>
      </w:pPr>
      <w:r w:rsidRPr="00BA35FF">
        <w:rPr>
          <w:sz w:val="24"/>
          <w:szCs w:val="24"/>
        </w:rPr>
        <w:t>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Линевского городского поселения, и земельного участка, государственная собственность на который не разграничена, расположенного на территории Линевского городского поселения»</w:t>
      </w:r>
      <w:r w:rsidRPr="00BA35FF">
        <w:rPr>
          <w:rStyle w:val="FootnoteCharacters"/>
          <w:sz w:val="24"/>
          <w:szCs w:val="24"/>
        </w:rPr>
        <w:t xml:space="preserve"> </w:t>
      </w:r>
    </w:p>
    <w:p w:rsidR="006060B6" w:rsidRDefault="006060B6">
      <w:pPr>
        <w:widowControl w:val="0"/>
        <w:jc w:val="center"/>
        <w:outlineLvl w:val="1"/>
        <w:rPr>
          <w:b/>
          <w:sz w:val="28"/>
          <w:szCs w:val="28"/>
        </w:rPr>
      </w:pPr>
    </w:p>
    <w:p w:rsidR="00285A0D" w:rsidRPr="006B2036" w:rsidRDefault="008F3A4C">
      <w:pPr>
        <w:widowControl w:val="0"/>
        <w:jc w:val="center"/>
        <w:outlineLvl w:val="1"/>
        <w:rPr>
          <w:b/>
          <w:sz w:val="24"/>
          <w:szCs w:val="24"/>
        </w:rPr>
      </w:pPr>
      <w:r w:rsidRPr="006B2036">
        <w:rPr>
          <w:b/>
          <w:sz w:val="24"/>
          <w:szCs w:val="24"/>
        </w:rPr>
        <w:t>1. Общие положения</w:t>
      </w:r>
    </w:p>
    <w:p w:rsidR="00285A0D" w:rsidRPr="006B2036" w:rsidRDefault="00285A0D">
      <w:pPr>
        <w:ind w:firstLine="540"/>
        <w:jc w:val="both"/>
        <w:rPr>
          <w:b/>
          <w:sz w:val="24"/>
          <w:szCs w:val="24"/>
        </w:rPr>
      </w:pPr>
    </w:p>
    <w:p w:rsidR="00285A0D" w:rsidRPr="006B2036" w:rsidRDefault="008F3A4C">
      <w:pPr>
        <w:ind w:firstLine="54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1.1. Предмет регулирования</w:t>
      </w:r>
    </w:p>
    <w:p w:rsidR="00285A0D" w:rsidRPr="006B2036" w:rsidRDefault="008F3A4C">
      <w:pPr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        Настоящий административный регламент устанавливает порядок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r w:rsidR="005044CB" w:rsidRPr="006B2036">
        <w:rPr>
          <w:sz w:val="24"/>
          <w:szCs w:val="24"/>
        </w:rPr>
        <w:t>Линевского городского поселения</w:t>
      </w:r>
      <w:r w:rsidRPr="006B2036">
        <w:rPr>
          <w:i/>
          <w:sz w:val="24"/>
          <w:szCs w:val="24"/>
          <w:u w:val="single"/>
        </w:rPr>
        <w:t>,</w:t>
      </w:r>
      <w:r w:rsidRPr="006B2036">
        <w:rPr>
          <w:sz w:val="24"/>
          <w:szCs w:val="24"/>
        </w:rPr>
        <w:t xml:space="preserve"> и земельного участка, государственная собственность на который не разграничена, расположенного на территории </w:t>
      </w:r>
      <w:r w:rsidR="005044CB" w:rsidRPr="006B2036">
        <w:rPr>
          <w:sz w:val="24"/>
          <w:szCs w:val="24"/>
        </w:rPr>
        <w:t>Линевского городского поселения</w:t>
      </w:r>
      <w:r w:rsidRPr="006B2036">
        <w:rPr>
          <w:sz w:val="24"/>
          <w:szCs w:val="24"/>
        </w:rPr>
        <w:t xml:space="preserve">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</w:t>
      </w:r>
      <w:r w:rsidR="005044CB" w:rsidRPr="006B2036">
        <w:rPr>
          <w:sz w:val="24"/>
          <w:szCs w:val="24"/>
        </w:rPr>
        <w:t>администрацией Линевского городского поселения Жирновского муниципального района Волгоградской области</w:t>
      </w:r>
      <w:r w:rsidRPr="006B2036">
        <w:rPr>
          <w:sz w:val="24"/>
          <w:szCs w:val="24"/>
        </w:rPr>
        <w:t>.</w:t>
      </w:r>
    </w:p>
    <w:p w:rsidR="00285A0D" w:rsidRPr="006B2036" w:rsidRDefault="008F3A4C">
      <w:pPr>
        <w:ind w:firstLine="54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1.2. Заявителями на получение муниципальной услуги являются юридические лица, которым земельный участок предоставлен на праве постоянного (бессрочного) пользования, граждане и юридические лица, которым земельный участок предоставлен на праве аренды или безвозмездного пользования, обратившиеся с заявлением об утверждении схемы расположения земельного участка или земельных участков на кадастровом плане территории </w:t>
      </w:r>
      <w:r w:rsidRPr="006B2036">
        <w:rPr>
          <w:rFonts w:eastAsia="Calibri"/>
          <w:sz w:val="24"/>
          <w:szCs w:val="24"/>
          <w:lang w:eastAsia="en-US"/>
        </w:rPr>
        <w:t xml:space="preserve">(далее – схема расположения земельного участка) </w:t>
      </w:r>
      <w:r w:rsidRPr="006B2036">
        <w:rPr>
          <w:sz w:val="24"/>
          <w:szCs w:val="24"/>
        </w:rPr>
        <w:t xml:space="preserve">в соответствии со статьей 11.4 Земельного кодекса Российской Федерации, либо их уполномоченные представители. </w:t>
      </w:r>
    </w:p>
    <w:p w:rsidR="00CD4363" w:rsidRPr="006B2036" w:rsidRDefault="00CD4363" w:rsidP="00CD4363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B2036">
        <w:rPr>
          <w:sz w:val="24"/>
          <w:szCs w:val="24"/>
        </w:rPr>
        <w:t xml:space="preserve">       </w:t>
      </w:r>
      <w:r w:rsidR="006060B6" w:rsidRPr="006B2036">
        <w:rPr>
          <w:sz w:val="24"/>
          <w:szCs w:val="24"/>
        </w:rPr>
        <w:t xml:space="preserve"> З</w:t>
      </w:r>
      <w:r w:rsidRPr="006B2036">
        <w:rPr>
          <w:sz w:val="24"/>
          <w:szCs w:val="24"/>
        </w:rPr>
        <w:t>аявителями на получение муниципальной услуг</w:t>
      </w:r>
      <w:r w:rsidR="00196840" w:rsidRPr="006B2036">
        <w:rPr>
          <w:sz w:val="24"/>
          <w:szCs w:val="24"/>
        </w:rPr>
        <w:t>и</w:t>
      </w:r>
      <w:r w:rsidRPr="006B2036">
        <w:rPr>
          <w:sz w:val="24"/>
          <w:szCs w:val="24"/>
        </w:rPr>
        <w:t xml:space="preserve"> могут также являться</w:t>
      </w:r>
      <w:r w:rsidRPr="006B2036">
        <w:rPr>
          <w:sz w:val="24"/>
          <w:szCs w:val="24"/>
          <w:lang w:eastAsia="ru-RU"/>
        </w:rPr>
        <w:t xml:space="preserve"> собственник (собственники) помещений в многоквартирном доме, обратившиеся</w:t>
      </w:r>
      <w:r w:rsidRPr="006B2036">
        <w:rPr>
          <w:sz w:val="24"/>
          <w:szCs w:val="24"/>
        </w:rPr>
        <w:t xml:space="preserve"> с заявлением об утверждении схемы расположения земельного участка, </w:t>
      </w:r>
      <w:r w:rsidRPr="006B2036">
        <w:rPr>
          <w:sz w:val="24"/>
          <w:szCs w:val="24"/>
          <w:lang w:eastAsia="ru-RU"/>
        </w:rPr>
        <w:t>на котором расположен многоквартирный дом и иные входящие в состав такого дома объекты недвижимого имущества в соответствии с пунктом 2.1 статьи 11.10 З</w:t>
      </w:r>
      <w:r w:rsidRPr="006B2036">
        <w:rPr>
          <w:sz w:val="24"/>
          <w:szCs w:val="24"/>
        </w:rPr>
        <w:t>емельного кодекса Российской Федерации.</w:t>
      </w:r>
    </w:p>
    <w:p w:rsidR="00285A0D" w:rsidRPr="006B2036" w:rsidRDefault="008F3A4C">
      <w:pPr>
        <w:widowControl w:val="0"/>
        <w:ind w:firstLine="54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1.3. Порядок информирования заявителей о предоставлении муниципальной услуги.</w:t>
      </w:r>
    </w:p>
    <w:p w:rsidR="005044CB" w:rsidRPr="006B2036" w:rsidRDefault="008F3A4C" w:rsidP="005044C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1.3.1 </w:t>
      </w:r>
      <w:r w:rsidR="005044CB" w:rsidRPr="006B2036">
        <w:rPr>
          <w:sz w:val="24"/>
          <w:szCs w:val="24"/>
        </w:rPr>
        <w:t xml:space="preserve">Сведения о месте нахождения, контактных телефонах </w:t>
      </w:r>
      <w:r w:rsidR="005044CB" w:rsidRPr="006B2036">
        <w:rPr>
          <w:sz w:val="24"/>
          <w:szCs w:val="24"/>
        </w:rPr>
        <w:br/>
        <w:t xml:space="preserve">и графике работы </w:t>
      </w:r>
      <w:r w:rsidR="005044CB" w:rsidRPr="006B2036">
        <w:rPr>
          <w:iCs/>
          <w:sz w:val="24"/>
          <w:szCs w:val="24"/>
        </w:rPr>
        <w:t>администрации Линевского городского поселения Жирновского муниципального района Волгоградской области</w:t>
      </w:r>
      <w:r w:rsidR="005044CB" w:rsidRPr="006B2036">
        <w:rPr>
          <w:sz w:val="24"/>
          <w:szCs w:val="24"/>
        </w:rPr>
        <w:t>, организаций, участвующих в предоставлении муниципальной услуги, многофункционального центра (далее – МФЦ):</w:t>
      </w:r>
    </w:p>
    <w:p w:rsidR="005044CB" w:rsidRPr="006B2036" w:rsidRDefault="005044CB" w:rsidP="005044CB">
      <w:pPr>
        <w:pStyle w:val="a4"/>
        <w:jc w:val="both"/>
      </w:pPr>
      <w:r w:rsidRPr="006B2036">
        <w:t>403770, ул. Карла Либкнехта, д. 48, р.п. Линево, Жирновского района Волгоградской области:</w:t>
      </w:r>
    </w:p>
    <w:p w:rsidR="005044CB" w:rsidRPr="00BA35FF" w:rsidRDefault="005044CB" w:rsidP="005044CB">
      <w:pPr>
        <w:pStyle w:val="a4"/>
        <w:jc w:val="both"/>
      </w:pPr>
      <w:r w:rsidRPr="00BA35FF">
        <w:t>Понедельник - пятница - с 8.00 до 17.00;</w:t>
      </w:r>
    </w:p>
    <w:p w:rsidR="005044CB" w:rsidRPr="00BA35FF" w:rsidRDefault="005044CB" w:rsidP="005044CB">
      <w:pPr>
        <w:pStyle w:val="a4"/>
        <w:jc w:val="both"/>
      </w:pPr>
      <w:r w:rsidRPr="00BA35FF">
        <w:t>обеденный перерыв - с 12.00 до 13.00;</w:t>
      </w:r>
    </w:p>
    <w:p w:rsidR="005044CB" w:rsidRPr="00BA35FF" w:rsidRDefault="005044CB" w:rsidP="005044CB">
      <w:pPr>
        <w:pStyle w:val="a4"/>
        <w:jc w:val="both"/>
      </w:pPr>
      <w:r w:rsidRPr="00BA35FF">
        <w:t>суббота, воскресенье - выходные дни.</w:t>
      </w:r>
    </w:p>
    <w:p w:rsidR="005044CB" w:rsidRPr="00BA35FF" w:rsidRDefault="005044CB" w:rsidP="005044CB">
      <w:pPr>
        <w:pStyle w:val="a4"/>
        <w:jc w:val="both"/>
      </w:pPr>
      <w:r w:rsidRPr="00BA35FF">
        <w:lastRenderedPageBreak/>
        <w:t xml:space="preserve">            Приемная – кабинет №8 администрации Линевского городского поселения Жирновского муниципального района.</w:t>
      </w:r>
    </w:p>
    <w:p w:rsidR="005044CB" w:rsidRPr="00BA35FF" w:rsidRDefault="005044CB" w:rsidP="005044CB">
      <w:pPr>
        <w:pStyle w:val="a4"/>
        <w:jc w:val="both"/>
      </w:pPr>
      <w:r w:rsidRPr="00BA35FF">
        <w:t xml:space="preserve">            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</w:t>
      </w:r>
      <w:hyperlink r:id="rId7" w:history="1">
        <w:r w:rsidRPr="00BA35FF">
          <w:rPr>
            <w:rStyle w:val="af9"/>
            <w:color w:val="auto"/>
          </w:rPr>
          <w:t>http://mfc.volganet.ru</w:t>
        </w:r>
      </w:hyperlink>
      <w:r w:rsidRPr="00BA35FF">
        <w:t>).</w:t>
      </w:r>
      <w:bookmarkStart w:id="1" w:name="_Hlk58492645"/>
    </w:p>
    <w:bookmarkEnd w:id="1"/>
    <w:p w:rsidR="006B2036" w:rsidRPr="00BA35FF" w:rsidRDefault="008F3A4C" w:rsidP="006B203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C5603">
        <w:rPr>
          <w:sz w:val="28"/>
          <w:szCs w:val="28"/>
        </w:rPr>
        <w:t xml:space="preserve">1.3.2. </w:t>
      </w:r>
      <w:r w:rsidR="006B2036" w:rsidRPr="00BA35FF">
        <w:rPr>
          <w:sz w:val="24"/>
          <w:szCs w:val="24"/>
        </w:rPr>
        <w:t>Информацию о порядке предоставления муниципальной услуги заявитель может получить:</w:t>
      </w:r>
    </w:p>
    <w:p w:rsidR="006B2036" w:rsidRPr="00BA35FF" w:rsidRDefault="006B2036" w:rsidP="006B203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A35FF">
        <w:rPr>
          <w:sz w:val="24"/>
          <w:szCs w:val="24"/>
        </w:rPr>
        <w:t xml:space="preserve">непосредственно в </w:t>
      </w:r>
      <w:r w:rsidRPr="00BA35FF">
        <w:rPr>
          <w:iCs/>
          <w:sz w:val="24"/>
          <w:szCs w:val="24"/>
        </w:rPr>
        <w:t>администрации Линевского городского поселения Жирновского муниципального района Волгоградской области</w:t>
      </w:r>
      <w:r w:rsidRPr="00BA35FF">
        <w:rPr>
          <w:sz w:val="24"/>
          <w:szCs w:val="24"/>
        </w:rPr>
        <w:t xml:space="preserve"> (информационные стенды, устное информирование по телефону, а также на личном приеме муниципальными служащими </w:t>
      </w:r>
      <w:r w:rsidRPr="00BA35FF">
        <w:rPr>
          <w:iCs/>
          <w:sz w:val="24"/>
          <w:szCs w:val="24"/>
        </w:rPr>
        <w:t>администрации Линевского городского поселения Жирновского муниципального района Волгоградской области</w:t>
      </w:r>
      <w:r w:rsidRPr="00BA35FF">
        <w:rPr>
          <w:sz w:val="24"/>
          <w:szCs w:val="24"/>
        </w:rPr>
        <w:t>);</w:t>
      </w:r>
    </w:p>
    <w:p w:rsidR="006B2036" w:rsidRPr="00BA35FF" w:rsidRDefault="006B2036" w:rsidP="006B203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A35FF">
        <w:rPr>
          <w:sz w:val="24"/>
          <w:szCs w:val="24"/>
        </w:rPr>
        <w:t>по почте, в том числе электронной (</w:t>
      </w:r>
      <w:r w:rsidRPr="00BA35FF">
        <w:rPr>
          <w:sz w:val="24"/>
          <w:szCs w:val="24"/>
          <w:lang w:val="en-US"/>
        </w:rPr>
        <w:t>admin</w:t>
      </w:r>
      <w:r w:rsidRPr="00BA35FF">
        <w:rPr>
          <w:sz w:val="24"/>
          <w:szCs w:val="24"/>
        </w:rPr>
        <w:t>.</w:t>
      </w:r>
      <w:r w:rsidRPr="00BA35FF">
        <w:rPr>
          <w:sz w:val="24"/>
          <w:szCs w:val="24"/>
          <w:lang w:val="en-US"/>
        </w:rPr>
        <w:t>linevo</w:t>
      </w:r>
      <w:r w:rsidRPr="00BA35FF">
        <w:rPr>
          <w:sz w:val="24"/>
          <w:szCs w:val="24"/>
        </w:rPr>
        <w:t>@</w:t>
      </w:r>
      <w:r w:rsidRPr="00BA35FF">
        <w:rPr>
          <w:sz w:val="24"/>
          <w:szCs w:val="24"/>
          <w:lang w:val="en-US"/>
        </w:rPr>
        <w:t>rambler</w:t>
      </w:r>
      <w:r w:rsidRPr="00BA35FF">
        <w:rPr>
          <w:sz w:val="24"/>
          <w:szCs w:val="24"/>
        </w:rPr>
        <w:t>.</w:t>
      </w:r>
      <w:r w:rsidRPr="00BA35FF">
        <w:rPr>
          <w:sz w:val="24"/>
          <w:szCs w:val="24"/>
          <w:lang w:val="en-US"/>
        </w:rPr>
        <w:t>ru</w:t>
      </w:r>
      <w:r w:rsidRPr="00BA35FF">
        <w:rPr>
          <w:sz w:val="24"/>
          <w:szCs w:val="24"/>
        </w:rPr>
        <w:t xml:space="preserve">), </w:t>
      </w:r>
      <w:r w:rsidRPr="00BA35FF">
        <w:rPr>
          <w:sz w:val="24"/>
          <w:szCs w:val="24"/>
        </w:rPr>
        <w:br/>
        <w:t>в случае письменного обращения заявителя;</w:t>
      </w:r>
    </w:p>
    <w:p w:rsidR="006B2036" w:rsidRPr="00BA35FF" w:rsidRDefault="006B2036" w:rsidP="006B203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5FF">
        <w:rPr>
          <w:color w:val="000000"/>
          <w:sz w:val="24"/>
          <w:szCs w:val="24"/>
        </w:rPr>
        <w:t xml:space="preserve">в сети Интернет </w:t>
      </w:r>
      <w:r w:rsidRPr="00BA35FF">
        <w:rPr>
          <w:sz w:val="24"/>
          <w:szCs w:val="24"/>
        </w:rPr>
        <w:t>на сайте  администрации Линевского городского поселения (https://linevo34.ru/)</w:t>
      </w:r>
      <w:r w:rsidRPr="00BA35FF">
        <w:rPr>
          <w:color w:val="000000"/>
          <w:sz w:val="24"/>
          <w:szCs w:val="24"/>
        </w:rPr>
        <w:t>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8" w:history="1">
        <w:r w:rsidRPr="00BA35FF">
          <w:rPr>
            <w:rStyle w:val="af9"/>
            <w:color w:val="auto"/>
            <w:sz w:val="24"/>
            <w:szCs w:val="24"/>
            <w:lang w:val="en-US"/>
          </w:rPr>
          <w:t>www</w:t>
        </w:r>
        <w:r w:rsidRPr="00BA35FF">
          <w:rPr>
            <w:rStyle w:val="af9"/>
            <w:color w:val="auto"/>
            <w:sz w:val="24"/>
            <w:szCs w:val="24"/>
          </w:rPr>
          <w:t>.</w:t>
        </w:r>
        <w:r w:rsidRPr="00BA35FF">
          <w:rPr>
            <w:rStyle w:val="af9"/>
            <w:color w:val="auto"/>
            <w:sz w:val="24"/>
            <w:szCs w:val="24"/>
            <w:lang w:val="en-US"/>
          </w:rPr>
          <w:t>gosuslugi</w:t>
        </w:r>
        <w:r w:rsidRPr="00BA35FF">
          <w:rPr>
            <w:rStyle w:val="af9"/>
            <w:color w:val="auto"/>
            <w:sz w:val="24"/>
            <w:szCs w:val="24"/>
          </w:rPr>
          <w:t>.</w:t>
        </w:r>
        <w:r w:rsidRPr="00BA35FF">
          <w:rPr>
            <w:rStyle w:val="af9"/>
            <w:color w:val="auto"/>
            <w:sz w:val="24"/>
            <w:szCs w:val="24"/>
            <w:lang w:val="en-US"/>
          </w:rPr>
          <w:t>ru</w:t>
        </w:r>
      </w:hyperlink>
      <w:r w:rsidRPr="00BA35FF">
        <w:rPr>
          <w:sz w:val="24"/>
          <w:szCs w:val="24"/>
        </w:rPr>
        <w:t>)</w:t>
      </w:r>
      <w:r w:rsidRPr="00BA35FF">
        <w:rPr>
          <w:color w:val="000000"/>
          <w:sz w:val="24"/>
          <w:szCs w:val="24"/>
        </w:rPr>
        <w:t>.</w:t>
      </w:r>
    </w:p>
    <w:p w:rsidR="00285A0D" w:rsidRPr="007C5603" w:rsidRDefault="00285A0D" w:rsidP="006B2036">
      <w:pPr>
        <w:widowControl w:val="0"/>
        <w:ind w:firstLine="540"/>
        <w:jc w:val="both"/>
        <w:rPr>
          <w:sz w:val="28"/>
          <w:szCs w:val="28"/>
        </w:rPr>
      </w:pPr>
    </w:p>
    <w:p w:rsidR="00285A0D" w:rsidRPr="007C5603" w:rsidRDefault="00285A0D">
      <w:pPr>
        <w:widowControl w:val="0"/>
        <w:jc w:val="center"/>
        <w:outlineLvl w:val="1"/>
        <w:rPr>
          <w:b/>
          <w:sz w:val="28"/>
          <w:szCs w:val="28"/>
        </w:rPr>
      </w:pPr>
    </w:p>
    <w:p w:rsidR="00285A0D" w:rsidRPr="006B2036" w:rsidRDefault="008F3A4C">
      <w:pPr>
        <w:widowControl w:val="0"/>
        <w:jc w:val="center"/>
        <w:outlineLvl w:val="1"/>
        <w:rPr>
          <w:b/>
          <w:sz w:val="24"/>
          <w:szCs w:val="24"/>
        </w:rPr>
      </w:pPr>
      <w:r w:rsidRPr="006B2036">
        <w:rPr>
          <w:b/>
          <w:sz w:val="24"/>
          <w:szCs w:val="24"/>
        </w:rPr>
        <w:t>2. Стандарт предоставления муниципальной услуги</w:t>
      </w:r>
    </w:p>
    <w:p w:rsidR="00285A0D" w:rsidRPr="007C5603" w:rsidRDefault="00285A0D">
      <w:pPr>
        <w:pStyle w:val="ConsPlusNonformat"/>
        <w:jc w:val="both"/>
        <w:rPr>
          <w:b/>
          <w:sz w:val="28"/>
          <w:szCs w:val="28"/>
        </w:rPr>
      </w:pP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2.1.  Наименование муниципальной услуги –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r w:rsidR="006B2036" w:rsidRPr="006B2036">
        <w:rPr>
          <w:sz w:val="24"/>
          <w:szCs w:val="24"/>
        </w:rPr>
        <w:t>Линевского городского поселения</w:t>
      </w:r>
      <w:r w:rsidRPr="006B2036">
        <w:rPr>
          <w:i/>
          <w:sz w:val="24"/>
          <w:szCs w:val="24"/>
          <w:u w:val="single"/>
        </w:rPr>
        <w:t>,</w:t>
      </w:r>
      <w:r w:rsidRPr="006B2036">
        <w:rPr>
          <w:sz w:val="24"/>
          <w:szCs w:val="24"/>
        </w:rPr>
        <w:t xml:space="preserve"> и земельного участка, государственная собственность на который не разграничена, расположенного на территории </w:t>
      </w:r>
      <w:r w:rsidR="006B2036" w:rsidRPr="006B2036">
        <w:rPr>
          <w:sz w:val="24"/>
          <w:szCs w:val="24"/>
        </w:rPr>
        <w:t>Линевского городского поселения</w:t>
      </w:r>
      <w:r w:rsidR="006B2036" w:rsidRPr="006B2036">
        <w:rPr>
          <w:i/>
          <w:sz w:val="24"/>
          <w:szCs w:val="24"/>
        </w:rPr>
        <w:t>».</w:t>
      </w:r>
    </w:p>
    <w:p w:rsidR="00285A0D" w:rsidRPr="006B2036" w:rsidRDefault="008F3A4C" w:rsidP="00C608D3">
      <w:pPr>
        <w:widowControl w:val="0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2.2. Муниципальная услуга предоставляется </w:t>
      </w:r>
      <w:r w:rsidR="006B2036" w:rsidRPr="006B2036">
        <w:rPr>
          <w:sz w:val="24"/>
          <w:szCs w:val="24"/>
        </w:rPr>
        <w:t xml:space="preserve">администрацией Линевского городского поселения Жирновского  муниципального района Волгоградской области </w:t>
      </w:r>
      <w:r w:rsidRPr="006B2036">
        <w:rPr>
          <w:sz w:val="24"/>
          <w:szCs w:val="24"/>
        </w:rPr>
        <w:t xml:space="preserve"> (далее – уполномоченный орган).</w:t>
      </w:r>
    </w:p>
    <w:p w:rsidR="00285A0D" w:rsidRPr="006B2036" w:rsidRDefault="008F3A4C" w:rsidP="00C608D3">
      <w:pPr>
        <w:widowControl w:val="0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2.3. Результатом предоставления муниципальной услуги  является:</w:t>
      </w:r>
    </w:p>
    <w:p w:rsidR="00285A0D" w:rsidRPr="006B2036" w:rsidRDefault="008F3A4C" w:rsidP="00C608D3">
      <w:pPr>
        <w:widowControl w:val="0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- решение об утверждении схемы расположения земельного участка;</w:t>
      </w:r>
    </w:p>
    <w:p w:rsidR="00285A0D" w:rsidRPr="006B2036" w:rsidRDefault="008F3A4C" w:rsidP="00C608D3">
      <w:pPr>
        <w:widowControl w:val="0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- решение об</w:t>
      </w:r>
      <w:r w:rsidRPr="006B2036">
        <w:rPr>
          <w:i/>
          <w:sz w:val="24"/>
          <w:szCs w:val="24"/>
        </w:rPr>
        <w:t xml:space="preserve"> </w:t>
      </w:r>
      <w:r w:rsidRPr="006B2036">
        <w:rPr>
          <w:sz w:val="24"/>
          <w:szCs w:val="24"/>
        </w:rPr>
        <w:t>отказе в утверждении схемы расположения земельного участка.</w:t>
      </w:r>
    </w:p>
    <w:p w:rsidR="00285A0D" w:rsidRPr="006B2036" w:rsidRDefault="008F3A4C" w:rsidP="00C608D3">
      <w:pPr>
        <w:widowControl w:val="0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2.4. Срок предоставления муниципальной услуги.</w:t>
      </w:r>
    </w:p>
    <w:p w:rsidR="00285A0D" w:rsidRPr="006B2036" w:rsidRDefault="008F3A4C" w:rsidP="00C608D3">
      <w:pPr>
        <w:widowControl w:val="0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Решение об утверждении схемы расположения земельного участка или решение об отказе в утверждении схемы расположения земельного участка принимается в течение одного месяца со дня поступления заявления.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       В случае, если требуется согласование схемы расположения земельного участка в комитете природных ресурсов, лесного хозяйства и экологии Волгоградской области решение об утверждении (об отказе в утверждении) схемы расположения земельного участка принимается не позднее сорока пяти со дня поступления заявления.</w:t>
      </w:r>
    </w:p>
    <w:p w:rsidR="00FD650A" w:rsidRPr="006B2036" w:rsidRDefault="006E5B28" w:rsidP="00C608D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      </w:t>
      </w:r>
      <w:r w:rsidR="0098750F" w:rsidRPr="006B2036">
        <w:rPr>
          <w:sz w:val="24"/>
          <w:szCs w:val="24"/>
        </w:rPr>
        <w:t xml:space="preserve"> </w:t>
      </w:r>
      <w:r w:rsidRPr="006B2036">
        <w:rPr>
          <w:sz w:val="24"/>
          <w:szCs w:val="24"/>
        </w:rPr>
        <w:t>Схема расположения земельного участка, на котором расположены многоквартирный дом и иные входящие в состав такого дома объекты недвижимого имущества, до ее утверждения подлежит рассмотрению на общественных обсуждениях или публичных слушаниях в порядке, предусмотренном законодательством о градостроительной деятельности для утверждения проекта межевания территории. В указанном случае срок предоставления муниципальной услуги увеличивается на срок проведения общественных обсуждениях или публичных слушаниях, установленный Порядком  организации и проведения общественных обсуждений и публичных слушаний по проектам документов в сфере градостроительной деятельности</w:t>
      </w:r>
      <w:r w:rsidRPr="006B2036">
        <w:rPr>
          <w:b/>
          <w:sz w:val="24"/>
          <w:szCs w:val="24"/>
        </w:rPr>
        <w:t xml:space="preserve"> </w:t>
      </w:r>
      <w:r w:rsidRPr="006B2036">
        <w:rPr>
          <w:sz w:val="24"/>
          <w:szCs w:val="24"/>
        </w:rPr>
        <w:t>в</w:t>
      </w:r>
      <w:r w:rsidRPr="006B2036">
        <w:rPr>
          <w:b/>
          <w:sz w:val="24"/>
          <w:szCs w:val="24"/>
        </w:rPr>
        <w:t xml:space="preserve"> </w:t>
      </w:r>
      <w:r w:rsidR="006B2036" w:rsidRPr="006B2036">
        <w:rPr>
          <w:sz w:val="24"/>
          <w:szCs w:val="24"/>
        </w:rPr>
        <w:t xml:space="preserve">Линевском городском </w:t>
      </w:r>
      <w:r w:rsidR="006B2036" w:rsidRPr="006B2036">
        <w:rPr>
          <w:sz w:val="24"/>
          <w:szCs w:val="24"/>
        </w:rPr>
        <w:lastRenderedPageBreak/>
        <w:t>поселении Жирновского муниципального рай</w:t>
      </w:r>
      <w:r w:rsidR="006B2036" w:rsidRPr="006B2036">
        <w:rPr>
          <w:sz w:val="24"/>
          <w:szCs w:val="24"/>
        </w:rPr>
        <w:tab/>
        <w:t>она Волгоградской области</w:t>
      </w:r>
      <w:r w:rsidRPr="006B2036">
        <w:rPr>
          <w:sz w:val="24"/>
          <w:szCs w:val="24"/>
        </w:rPr>
        <w:t xml:space="preserve">, утвержденным </w:t>
      </w:r>
      <w:r w:rsidR="006B2036" w:rsidRPr="006B2036">
        <w:rPr>
          <w:sz w:val="24"/>
          <w:szCs w:val="24"/>
        </w:rPr>
        <w:t>Советом депутатов Линевского городского поселения Жирновского муниципального района Волгоградской области</w:t>
      </w:r>
      <w:r w:rsidR="00D13AB6" w:rsidRPr="006B2036">
        <w:rPr>
          <w:sz w:val="24"/>
          <w:szCs w:val="24"/>
        </w:rPr>
        <w:t xml:space="preserve"> (срок не может быть менее одного месяца и более трех месяцев</w:t>
      </w:r>
      <w:r w:rsidR="00691A39" w:rsidRPr="006B2036">
        <w:rPr>
          <w:sz w:val="24"/>
          <w:szCs w:val="24"/>
        </w:rPr>
        <w:t xml:space="preserve">, с учетом </w:t>
      </w:r>
      <w:r w:rsidR="00D13AB6" w:rsidRPr="006B2036">
        <w:rPr>
          <w:sz w:val="24"/>
          <w:szCs w:val="24"/>
        </w:rPr>
        <w:t>част</w:t>
      </w:r>
      <w:r w:rsidR="00FD650A" w:rsidRPr="006B2036">
        <w:rPr>
          <w:sz w:val="24"/>
          <w:szCs w:val="24"/>
        </w:rPr>
        <w:t>и</w:t>
      </w:r>
      <w:r w:rsidR="00D13AB6" w:rsidRPr="006B2036">
        <w:rPr>
          <w:sz w:val="24"/>
          <w:szCs w:val="24"/>
        </w:rPr>
        <w:t xml:space="preserve"> 11 статьи 46 Градостроительного кодекса Российской Федерации).</w:t>
      </w:r>
      <w:r w:rsidR="00FD650A" w:rsidRPr="006B2036">
        <w:rPr>
          <w:sz w:val="24"/>
          <w:szCs w:val="24"/>
        </w:rPr>
        <w:t xml:space="preserve">  </w:t>
      </w:r>
    </w:p>
    <w:p w:rsidR="0098750F" w:rsidRPr="006B2036" w:rsidRDefault="006E5B28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       </w:t>
      </w:r>
      <w:r w:rsidR="00DF0296" w:rsidRPr="006B2036">
        <w:rPr>
          <w:sz w:val="24"/>
          <w:szCs w:val="24"/>
        </w:rPr>
        <w:t xml:space="preserve">2.4.1.  </w:t>
      </w:r>
      <w:r w:rsidR="0098750F" w:rsidRPr="006B2036">
        <w:rPr>
          <w:sz w:val="24"/>
          <w:szCs w:val="24"/>
        </w:rPr>
        <w:t>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году» сроки предоставления муниципальной услуги, установленные пунктом 2.4 настоящего административного регламента, в 2022 году составляют:</w:t>
      </w:r>
    </w:p>
    <w:p w:rsidR="00DF0296" w:rsidRPr="006B2036" w:rsidRDefault="0098750F" w:rsidP="00C608D3">
      <w:pPr>
        <w:widowControl w:val="0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для принятия р</w:t>
      </w:r>
      <w:r w:rsidR="00DF0296" w:rsidRPr="006B2036">
        <w:rPr>
          <w:sz w:val="24"/>
          <w:szCs w:val="24"/>
        </w:rPr>
        <w:t>ешени</w:t>
      </w:r>
      <w:r w:rsidRPr="006B2036">
        <w:rPr>
          <w:sz w:val="24"/>
          <w:szCs w:val="24"/>
        </w:rPr>
        <w:t>я</w:t>
      </w:r>
      <w:r w:rsidR="00DF0296" w:rsidRPr="006B2036">
        <w:rPr>
          <w:sz w:val="24"/>
          <w:szCs w:val="24"/>
        </w:rPr>
        <w:t xml:space="preserve"> об утверждении схемы расположения земельного участка или решение об отказе в утверждении схемы расположения земельного участка </w:t>
      </w:r>
      <w:r w:rsidRPr="006B2036">
        <w:rPr>
          <w:sz w:val="24"/>
          <w:szCs w:val="24"/>
        </w:rPr>
        <w:t>не более</w:t>
      </w:r>
      <w:r w:rsidR="00DF0296" w:rsidRPr="006B2036">
        <w:rPr>
          <w:sz w:val="24"/>
          <w:szCs w:val="24"/>
        </w:rPr>
        <w:t xml:space="preserve"> 14 календарных дней со дня поступления заявления</w:t>
      </w:r>
      <w:r w:rsidRPr="006B2036">
        <w:rPr>
          <w:sz w:val="24"/>
          <w:szCs w:val="24"/>
        </w:rPr>
        <w:t>;</w:t>
      </w:r>
    </w:p>
    <w:p w:rsidR="0098750F" w:rsidRPr="006B2036" w:rsidRDefault="00DF0296" w:rsidP="00C608D3">
      <w:pPr>
        <w:ind w:firstLine="720"/>
        <w:jc w:val="both"/>
        <w:rPr>
          <w:i/>
          <w:color w:val="FF0000"/>
          <w:sz w:val="24"/>
          <w:szCs w:val="24"/>
        </w:rPr>
      </w:pPr>
      <w:r w:rsidRPr="006B2036">
        <w:rPr>
          <w:sz w:val="24"/>
          <w:szCs w:val="24"/>
        </w:rPr>
        <w:t xml:space="preserve">       </w:t>
      </w:r>
      <w:r w:rsidR="0098750F" w:rsidRPr="006B2036">
        <w:rPr>
          <w:sz w:val="24"/>
          <w:szCs w:val="24"/>
        </w:rPr>
        <w:t>для принятия решения об утверждении схемы расположения земельного участка или решение об отказе в утверждении схемы расположения земельного участка в случае, если требуется согласование схемы расположения земельного участка в комитете природных ресурсов, лесного хозяйства и экологии Волгоградской области – не более 20 календарных дней;</w:t>
      </w:r>
      <w:r w:rsidR="0098750F" w:rsidRPr="006B2036">
        <w:rPr>
          <w:i/>
          <w:color w:val="FF0000"/>
          <w:sz w:val="24"/>
          <w:szCs w:val="24"/>
        </w:rPr>
        <w:t xml:space="preserve"> </w:t>
      </w:r>
    </w:p>
    <w:p w:rsidR="0098750F" w:rsidRPr="006B2036" w:rsidRDefault="0098750F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      Административные процедуры, предусмотренные разделом 3 настоящего административного регламента, осуществляются в 2022 году в сокращенные сроки, обеспечивающие соблюдение установленных в настоящем пункте сроков предоставления муниципальной услуги.   </w:t>
      </w:r>
    </w:p>
    <w:p w:rsidR="00285A0D" w:rsidRPr="006B2036" w:rsidRDefault="008F3A4C" w:rsidP="00C608D3">
      <w:pPr>
        <w:widowControl w:val="0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Конституция Российской Федерации («Российская газета», № 7, 21.01.2009, Собрание законодательства Российской Федерации, 26.01.2009,   № 4, ст. 445, «Парламентская газета», № 4, 23 - 29.01.2009);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          № 211 - 212, 30.10.2001);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           № 204 - 205, 30.10.2001, «Российская газета», № 211 - 212, 30.10.2001);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Федеральный закон от 18.06.2001 № 78-ФЗ «О землеустройстве» («Парламентская газета», № 114 - 115, 23.06.2001, «Российская газета», № 118 - 119, 23.06.2001, Собрание законодательства РФ, 25.06.2001, № 26, ст. 2582);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        № 95, 05.05.2006);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Федеральный закон от 24.07.2007 № 221-ФЗ «О кадастровой деятельности» (Собрание законодательства Российской Федерации, 2007,      № 31, ст. 4017, «Российская газета», № 165, 01.08.2007);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Федеральный </w:t>
      </w:r>
      <w:hyperlink r:id="rId9" w:tooltip="consultantplus://offline/ref=F6363110F9D2FBDCEEAD3A939DAA4173ACC1EE5D5669DA2762E75D6989V3A6N" w:history="1">
        <w:r w:rsidRPr="006B2036">
          <w:rPr>
            <w:rStyle w:val="af9"/>
            <w:color w:val="auto"/>
            <w:sz w:val="24"/>
            <w:szCs w:val="24"/>
            <w:u w:val="none"/>
          </w:rPr>
          <w:t>закон</w:t>
        </w:r>
      </w:hyperlink>
      <w:r w:rsidRPr="006B2036">
        <w:rPr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</w:t>
      </w:r>
      <w:r w:rsidRPr="006B2036">
        <w:rPr>
          <w:sz w:val="24"/>
          <w:szCs w:val="24"/>
        </w:rPr>
        <w:lastRenderedPageBreak/>
        <w:t>(«Российская газета», № 25, 13.02.2009, "Собрание законодательства Российской Федерации», 16.02.2009, № 7, ст. 776, «Парламентская газета», № 8, 13 - 19.02.2009);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 29 (часть I), ст. 4344);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       </w:t>
      </w:r>
      <w:r w:rsidR="00E021AE" w:rsidRPr="006B2036">
        <w:rPr>
          <w:sz w:val="24"/>
          <w:szCs w:val="24"/>
        </w:rPr>
        <w:t xml:space="preserve"> п</w:t>
      </w:r>
      <w:r w:rsidRPr="006B2036">
        <w:rPr>
          <w:sz w:val="24"/>
          <w:szCs w:val="24"/>
        </w:rPr>
        <w:t>остановления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    № 200, 31.08.2012, «Собрание законодательства РФ», 03.09.2012, № 36,           ст. 4903);</w:t>
      </w:r>
    </w:p>
    <w:p w:rsidR="00285A0D" w:rsidRPr="006B2036" w:rsidRDefault="00E021AE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п</w:t>
      </w:r>
      <w:r w:rsidR="008F3A4C" w:rsidRPr="006B2036">
        <w:rPr>
          <w:sz w:val="24"/>
          <w:szCs w:val="24"/>
        </w:rPr>
        <w:t>остановление Правительства Российской Федерации от 26.03.2016        № 236 «О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437166" w:rsidRPr="006B2036" w:rsidRDefault="00437166" w:rsidP="00C608D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постановление Правительства Российской Федерации от 09.04.2022    № 629 «Об особенностях регулирования земельных отношений в Российской Федерации в 2022 году» (Официальный интернет-портал правовой информации http://www.pravo.gov.ru, 12.04.2022, «Собрание законодательства Российской Федерации», 18.04.2022, № 16, ст. 2671);</w:t>
      </w:r>
    </w:p>
    <w:p w:rsidR="00285A0D" w:rsidRPr="006B2036" w:rsidRDefault="00797AA2" w:rsidP="00C608D3">
      <w:pPr>
        <w:ind w:firstLine="720"/>
        <w:jc w:val="both"/>
        <w:rPr>
          <w:sz w:val="24"/>
          <w:szCs w:val="24"/>
        </w:rPr>
      </w:pPr>
      <w:hyperlink r:id="rId10" w:tooltip="consultantplus://offline/ref=734EEB5B6E223004776F8018F8D7BE61299FC539D0227EB44D68F46B6831z5L" w:history="1">
        <w:r w:rsidR="008F3A4C" w:rsidRPr="006B2036">
          <w:rPr>
            <w:rStyle w:val="af9"/>
            <w:color w:val="auto"/>
            <w:sz w:val="24"/>
            <w:szCs w:val="24"/>
            <w:u w:val="none"/>
          </w:rPr>
          <w:t>приказ</w:t>
        </w:r>
      </w:hyperlink>
      <w:r w:rsidR="008F3A4C" w:rsidRPr="006B2036">
        <w:rPr>
          <w:sz w:val="24"/>
          <w:szCs w:val="24"/>
        </w:rPr>
        <w:t xml:space="preserve">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 (Официальный интернет-портал правовой информации http://www.pravo.gov.ru, 27.02.2015);</w:t>
      </w:r>
    </w:p>
    <w:p w:rsidR="00285A0D" w:rsidRPr="006B2036" w:rsidRDefault="008F3A4C" w:rsidP="00C608D3">
      <w:pPr>
        <w:widowControl w:val="0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Устав </w:t>
      </w:r>
      <w:r w:rsidR="006B2036" w:rsidRPr="006B2036">
        <w:rPr>
          <w:sz w:val="24"/>
          <w:szCs w:val="24"/>
        </w:rPr>
        <w:t>Линевского городского поселения Жирновского муниципального района Волгоградской области</w:t>
      </w:r>
    </w:p>
    <w:p w:rsidR="00285A0D" w:rsidRPr="006B2036" w:rsidRDefault="008F3A4C" w:rsidP="00C608D3">
      <w:pPr>
        <w:widowControl w:val="0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2.6. Исчерпывающий перечень документов, необходимых для предоставления </w:t>
      </w:r>
      <w:r w:rsidRPr="006B2036">
        <w:rPr>
          <w:sz w:val="24"/>
          <w:szCs w:val="24"/>
        </w:rPr>
        <w:lastRenderedPageBreak/>
        <w:t>муниципальной услуги.</w:t>
      </w:r>
    </w:p>
    <w:p w:rsidR="00285A0D" w:rsidRPr="006B2036" w:rsidRDefault="008F3A4C" w:rsidP="00C608D3">
      <w:pPr>
        <w:widowControl w:val="0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2.6.1. Исчерпывающий перечень документов, которые заявитель должен представить самостоятельно для утверждения схемы расположения земельного участка в целях раздела земельного участка:</w:t>
      </w:r>
    </w:p>
    <w:p w:rsidR="00285A0D" w:rsidRPr="006B2036" w:rsidRDefault="008F3A4C" w:rsidP="00C608D3">
      <w:pPr>
        <w:widowControl w:val="0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1) Заявление об утверждении схемы расположения земельного участка по форме согласно приложению к настоящему административному регламенту </w:t>
      </w:r>
      <w:r w:rsidR="006B2036" w:rsidRPr="006B2036">
        <w:rPr>
          <w:sz w:val="24"/>
          <w:szCs w:val="24"/>
        </w:rPr>
        <w:t>(далее – заявление)</w:t>
      </w:r>
      <w:r w:rsidRPr="006B2036">
        <w:rPr>
          <w:sz w:val="24"/>
          <w:szCs w:val="24"/>
        </w:rPr>
        <w:t>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Форма заявления в электронной форме размещается уполномоченным органом на официальном сайте уполномоченного органа в сети «Интернет» (далее - официальный сайт) с возможностью его бесплатного копирования.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В случае, если с заявлением об утверждении схемы расположения земельного участка, предусматривающей образование земельного участка из арендуемого земельного участка, обращается один или несколько арендаторов земельного участка - собственник здания, сооружения (помещений в них) или лицо, которому это здание, сооружение (помещения в них) принадлежит (принадлежат) на праве хозяйственного ведения или оперативного управления, указанное заявление должно содержать информацию (сведения) о согласии всех арендаторов соответствующего земельного участка, а также следующую информацию (сведения) о таких арендаторах: наименование юридического лица или фамилия, имя, отчество (при наличии) индивидуального предпринимателя, физического лица; индивидуальный номер налогоплательщика; подпись руководителя юридического лица, печать юридического лица (при наличии), подпись индивидуального предпринимателя, физического лица или их представителей; реквизиты документа, удостоверяющего полномочия представителя арендатора в случае, если в заявлении имеется подпись представителя арендатора.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Заявление в форме электронного документа представляется в уполномоченный орган по выбору заявителя: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- путем направления электронного документа в уполномоченный орган на официальную электронную почту.  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- </w:t>
      </w:r>
      <w:r w:rsidR="003F14DF" w:rsidRPr="006B2036">
        <w:rPr>
          <w:sz w:val="24"/>
          <w:szCs w:val="24"/>
        </w:rPr>
        <w:t xml:space="preserve">простой </w:t>
      </w:r>
      <w:r w:rsidRPr="006B2036">
        <w:rPr>
          <w:sz w:val="24"/>
          <w:szCs w:val="24"/>
        </w:rPr>
        <w:t>электронной подписью заявителя (представителя заявителя);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- усиленной квалифицированной </w:t>
      </w:r>
      <w:r w:rsidR="003F14DF" w:rsidRPr="006B2036">
        <w:rPr>
          <w:sz w:val="24"/>
          <w:szCs w:val="24"/>
        </w:rPr>
        <w:t xml:space="preserve">(неквалифицированной) </w:t>
      </w:r>
      <w:r w:rsidRPr="006B2036">
        <w:rPr>
          <w:sz w:val="24"/>
          <w:szCs w:val="24"/>
        </w:rPr>
        <w:t>электронной подписью заявителя (представителя заявителя).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Заявление от имени юридического лица заверяется по выбору заявителя </w:t>
      </w:r>
      <w:r w:rsidR="003F14DF" w:rsidRPr="006B2036">
        <w:rPr>
          <w:sz w:val="24"/>
          <w:szCs w:val="24"/>
        </w:rPr>
        <w:t xml:space="preserve">простой </w:t>
      </w:r>
      <w:r w:rsidRPr="006B2036">
        <w:rPr>
          <w:sz w:val="24"/>
          <w:szCs w:val="24"/>
        </w:rPr>
        <w:t xml:space="preserve">электронной подписью либо усиленной </w:t>
      </w:r>
      <w:r w:rsidR="003F14DF" w:rsidRPr="006B2036">
        <w:rPr>
          <w:sz w:val="24"/>
          <w:szCs w:val="24"/>
        </w:rPr>
        <w:t xml:space="preserve">(неквалифицированной) </w:t>
      </w:r>
      <w:r w:rsidRPr="006B2036">
        <w:rPr>
          <w:sz w:val="24"/>
          <w:szCs w:val="24"/>
        </w:rPr>
        <w:t>квалифицированной электронной подписью: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- лица, действующего от имени юридического лица без доверенности;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lastRenderedPageBreak/>
        <w:t xml:space="preserve">2) Документ, подтверждающий личность заявителя (при личном обращении заявителя в уполномоченный орган) или копия документа, подтверждающего личность заявителя (в случае направления заявления посредством почтовой связи на бумажном носителе). 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В случае обращения заявителя с использованием информационно-телекоммуникационной сети "Интернет"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       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3)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285A0D" w:rsidRPr="006B2036" w:rsidRDefault="008F3A4C" w:rsidP="00C608D3">
      <w:pPr>
        <w:widowControl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6B2036">
        <w:rPr>
          <w:rFonts w:eastAsia="Calibri"/>
          <w:sz w:val="24"/>
          <w:szCs w:val="24"/>
          <w:lang w:eastAsia="en-US"/>
        </w:rPr>
        <w:t>4) Копии правоустанавливающих и (или) правоудостоверяющих документов на исходный земельный участок, если права на него не зарегистрированы в Едином государственном реестре недвижимости.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rFonts w:eastAsia="Calibri"/>
          <w:sz w:val="24"/>
          <w:szCs w:val="24"/>
          <w:lang w:eastAsia="en-US"/>
        </w:rPr>
        <w:t>5) Схема расположения земельного участка или земельных участков на кадастровом плане территории</w:t>
      </w:r>
      <w:r w:rsidRPr="006B2036">
        <w:rPr>
          <w:sz w:val="24"/>
          <w:szCs w:val="24"/>
        </w:rPr>
        <w:t xml:space="preserve">, которые предлагается образовать и (или) изменить, </w:t>
      </w:r>
      <w:r w:rsidRPr="006B2036">
        <w:rPr>
          <w:rFonts w:eastAsia="Calibri"/>
          <w:sz w:val="24"/>
          <w:szCs w:val="24"/>
          <w:lang w:eastAsia="en-US"/>
        </w:rPr>
        <w:t xml:space="preserve">по форме, утвержденной приказом Министерства экономического развития Российской Федерации от 27 ноября </w:t>
      </w:r>
      <w:smartTag w:uri="urn:schemas-microsoft-com:office:smarttags" w:element="metricconverter">
        <w:smartTagPr>
          <w:attr w:name="ProductID" w:val="2014 г"/>
        </w:smartTagPr>
        <w:r w:rsidRPr="006B2036">
          <w:rPr>
            <w:rFonts w:eastAsia="Calibri"/>
            <w:sz w:val="24"/>
            <w:szCs w:val="24"/>
            <w:lang w:eastAsia="en-US"/>
          </w:rPr>
          <w:t>2014 г</w:t>
        </w:r>
      </w:smartTag>
      <w:r w:rsidRPr="006B2036">
        <w:rPr>
          <w:rFonts w:eastAsia="Calibri"/>
          <w:sz w:val="24"/>
          <w:szCs w:val="24"/>
          <w:lang w:eastAsia="en-US"/>
        </w:rPr>
        <w:t xml:space="preserve">. № 762 </w:t>
      </w:r>
      <w:r w:rsidRPr="006B2036">
        <w:rPr>
          <w:sz w:val="24"/>
          <w:szCs w:val="24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носителе".</w:t>
      </w:r>
    </w:p>
    <w:p w:rsidR="00285A0D" w:rsidRPr="006B2036" w:rsidRDefault="008F3A4C" w:rsidP="00C608D3">
      <w:pPr>
        <w:widowControl w:val="0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2.6.2. Исчерпывающий перечень документов, которые заявитель вправе представить по собственной инициативе для утверждения схемы расположения земельного участка в целях раздела земельного участка:</w:t>
      </w:r>
    </w:p>
    <w:p w:rsidR="00285A0D" w:rsidRPr="006B2036" w:rsidRDefault="008F3A4C" w:rsidP="00C608D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6B2036">
        <w:rPr>
          <w:rFonts w:eastAsia="Calibri"/>
          <w:sz w:val="24"/>
          <w:szCs w:val="24"/>
          <w:lang w:eastAsia="en-US"/>
        </w:rPr>
        <w:t>1) выписка из Единого государственного реестра юридических лиц о юридическом лице, являющемся заявителем;</w:t>
      </w:r>
    </w:p>
    <w:p w:rsidR="00285A0D" w:rsidRPr="006B2036" w:rsidRDefault="008F3A4C" w:rsidP="00C608D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6B2036">
        <w:rPr>
          <w:rFonts w:eastAsia="Calibri"/>
          <w:sz w:val="24"/>
          <w:szCs w:val="24"/>
          <w:lang w:eastAsia="en-US"/>
        </w:rPr>
        <w:t>2)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rFonts w:eastAsia="Calibri"/>
          <w:sz w:val="24"/>
          <w:szCs w:val="24"/>
          <w:lang w:eastAsia="en-US"/>
        </w:rPr>
        <w:t>3) выписка из Единого государственного реестра недвижимости об исходном земельном участке.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        Уполномоченный орган самостоятельно запрашивает и получает в рамках межведомственного информационного взаимодействия информацию (документы), указанные в подпунктах 1-3 настоящего пункта в случаях, если заявитель не представил данную информацию (документы) по собственной инициативе.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2.6.3. Заявление и документы, указанные в пунктах 2.6.1 и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 (за исключением схемы расположения земельного участка), либо представлены в уполномоченный орган в форме электронного документа по выбору заявителя либо путем заполнения формы запроса, размещенной на официальном сайте уполномоченного органа в сети "Интернет", в том числе с использованием Единого портала государственных и муниципальных услуг, являющегося федеральной </w:t>
      </w:r>
      <w:r w:rsidRPr="006B2036">
        <w:rPr>
          <w:sz w:val="24"/>
          <w:szCs w:val="24"/>
        </w:rPr>
        <w:lastRenderedPageBreak/>
        <w:t xml:space="preserve">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услуг), либо путем направления электронного документа в уполномоченный орган на официальную электронную почту. 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Подготовка и представление схемы расположения земельного участка осуществляется в форме электронного документа.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в информационно-телекоммуникационной сети "Интернет" или с использованием иных технологических и программных средств.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2.7. Исчерпывающий перечень оснований для отказа в приеме документов.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2.7.1. Основаниями для отказа в приеме документов при личном обращении заявителя или поступлении документов посредством почтового отправления являются следующие случаи: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- документы представлены неправомочным лицом;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- заявление подано в иной уполномоченный орган;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- заявление и прилагаемые к нему документы не поддаются прочтению,  имеют неоговоренные исправления или повреждения, не позволяющие однозначно истолковать их содержание;</w:t>
      </w:r>
      <w:r w:rsidRPr="006B2036">
        <w:rPr>
          <w:i/>
          <w:sz w:val="24"/>
          <w:szCs w:val="24"/>
        </w:rPr>
        <w:t xml:space="preserve"> </w:t>
      </w:r>
    </w:p>
    <w:p w:rsidR="00285A0D" w:rsidRPr="006B2036" w:rsidRDefault="008F3A4C" w:rsidP="00C608D3">
      <w:pPr>
        <w:widowControl w:val="0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- заявление не соответствует форме, утвержденной приложением к настоящему административному регламенту;</w:t>
      </w:r>
    </w:p>
    <w:p w:rsidR="00285A0D" w:rsidRPr="006B2036" w:rsidRDefault="008F3A4C" w:rsidP="00C608D3">
      <w:pPr>
        <w:widowControl w:val="0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-  к заявлению не приложены документы, предусмотренные пунктом 2.6.1 настоящего административного регламента.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- в заявлении не указаны фамилия гражданина, направившего заявление, или адрес, по которому должен быть направлен ответ.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В указанных случаях, за исключением последнего, заявителю вручается (направляется) уведомление об отказе в приеме документов.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iCs/>
          <w:sz w:val="24"/>
          <w:szCs w:val="24"/>
        </w:rPr>
        <w:t>2.7.2. При поступлении заявления и прилагаемых к нему документов с использованием информационно-телекоммуникационной сети Интернет уполномоченный орган отказывает в приеме заявления к рассмотрению при наличии оснований, указанных в пункте 2.7.1, а также в случаях: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iCs/>
          <w:sz w:val="24"/>
          <w:szCs w:val="24"/>
        </w:rPr>
        <w:t>- выявления нарушений требований к электронной форме представления заявления и документов, установленных пунктом 2.6.1 настоящего административного регламента;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- выявления несоблюдения установленных условий признания действительности </w:t>
      </w:r>
      <w:r w:rsidRPr="006B2036">
        <w:rPr>
          <w:iCs/>
          <w:sz w:val="24"/>
          <w:szCs w:val="24"/>
        </w:rPr>
        <w:t xml:space="preserve">усиленной </w:t>
      </w:r>
      <w:r w:rsidRPr="006B2036">
        <w:rPr>
          <w:sz w:val="24"/>
          <w:szCs w:val="24"/>
        </w:rPr>
        <w:t xml:space="preserve">квалифицированной электронной подписи, которой подписано заявление (далее - квалифицированная подпись). </w:t>
      </w:r>
    </w:p>
    <w:p w:rsidR="00285A0D" w:rsidRPr="006B2036" w:rsidRDefault="008F3A4C" w:rsidP="00C608D3">
      <w:pPr>
        <w:widowControl w:val="0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В случае если причины, по которым заявителю было отказано в  приеме документов для предоставления муниципальной услуги, в последующем были устранены, заявитель вправе вновь обратиться в уполномоченный орган за предоставлением муниципальной услуги.</w:t>
      </w:r>
    </w:p>
    <w:p w:rsidR="00285A0D" w:rsidRPr="006B2036" w:rsidRDefault="008F3A4C" w:rsidP="00C608D3">
      <w:pPr>
        <w:widowControl w:val="0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85A0D" w:rsidRPr="006B2036" w:rsidRDefault="008F3A4C" w:rsidP="00C608D3">
      <w:pPr>
        <w:widowControl w:val="0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2.8.1. Оснований для приостановления предоставления муниципальной услуги не предусмотрено. </w:t>
      </w:r>
    </w:p>
    <w:p w:rsidR="00285A0D" w:rsidRPr="006B2036" w:rsidRDefault="008F3A4C" w:rsidP="00C608D3">
      <w:pPr>
        <w:widowControl w:val="0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lastRenderedPageBreak/>
        <w:t>2.8.2. Основаниями для отказа в утверждении схемы расположения земельного участка в целях раздела земельного участка являются: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1) несоответствие схемы расположения земельного участка ее </w:t>
      </w:r>
      <w:hyperlink r:id="rId11" w:tooltip="consultantplus://offline/ref=55A166B6449F439A82E013172728DA62935CF4D2E88982E585E3A973CFF298BAE459D626705F2F90hBv5G" w:history="1">
        <w:r w:rsidRPr="006B2036">
          <w:rPr>
            <w:rStyle w:val="af9"/>
            <w:color w:val="auto"/>
            <w:sz w:val="24"/>
            <w:szCs w:val="24"/>
            <w:u w:val="none"/>
          </w:rPr>
          <w:t>форме</w:t>
        </w:r>
      </w:hyperlink>
      <w:r w:rsidRPr="006B2036">
        <w:rPr>
          <w:sz w:val="24"/>
          <w:szCs w:val="24"/>
        </w:rPr>
        <w:t xml:space="preserve">, </w:t>
      </w:r>
      <w:hyperlink r:id="rId12" w:tooltip="consultantplus://offline/ref=55A166B6449F439A82E013172728DA62935CF4D2E88982E585E3A973CFF298BAE459D626705F2F94hBv1G" w:history="1">
        <w:r w:rsidRPr="006B2036">
          <w:rPr>
            <w:rStyle w:val="af9"/>
            <w:color w:val="auto"/>
            <w:sz w:val="24"/>
            <w:szCs w:val="24"/>
            <w:u w:val="none"/>
          </w:rPr>
          <w:t>формату или требованиям</w:t>
        </w:r>
      </w:hyperlink>
      <w:r w:rsidRPr="006B2036">
        <w:rPr>
          <w:sz w:val="24"/>
          <w:szCs w:val="24"/>
        </w:rPr>
        <w:t xml:space="preserve"> к ее подготовке, установленным приказом Минэкономразвития России от 27.11.2014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3) разработка схемы расположения земельного участка с нарушением предусмотренных </w:t>
      </w:r>
      <w:hyperlink r:id="rId13" w:tooltip="consultantplus://offline/ref=55A166B6449F439A82E013172728DA629353F2D6EB8282E585E3A973CFF298BAE459D62676h5vAG" w:history="1">
        <w:r w:rsidRPr="006B2036">
          <w:rPr>
            <w:rStyle w:val="af9"/>
            <w:color w:val="auto"/>
            <w:sz w:val="24"/>
            <w:szCs w:val="24"/>
            <w:u w:val="none"/>
          </w:rPr>
          <w:t>статьей 11.9</w:t>
        </w:r>
      </w:hyperlink>
      <w:r w:rsidRPr="006B2036">
        <w:rPr>
          <w:sz w:val="24"/>
          <w:szCs w:val="24"/>
        </w:rPr>
        <w:t xml:space="preserve"> Земельного кодекса Российской Федерации требований к образуемым земельным участкам;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DE3746" w:rsidRPr="006B2036" w:rsidRDefault="00DE3746" w:rsidP="00C608D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6B2036">
        <w:rPr>
          <w:sz w:val="24"/>
          <w:szCs w:val="24"/>
          <w:lang w:eastAsia="ru-RU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</w:t>
      </w:r>
      <w:r w:rsidR="00B61C70" w:rsidRPr="006B2036">
        <w:rPr>
          <w:sz w:val="24"/>
          <w:szCs w:val="24"/>
          <w:lang w:eastAsia="ru-RU"/>
        </w:rPr>
        <w:t xml:space="preserve"> </w:t>
      </w:r>
      <w:r w:rsidRPr="006B2036">
        <w:rPr>
          <w:sz w:val="24"/>
          <w:szCs w:val="24"/>
          <w:lang w:eastAsia="ru-RU"/>
        </w:rPr>
        <w:t>за исключением случаев, установленных федеральными законами;</w:t>
      </w:r>
    </w:p>
    <w:p w:rsidR="00DE3746" w:rsidRPr="006B2036" w:rsidRDefault="00A122B0" w:rsidP="00C608D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6B2036">
        <w:rPr>
          <w:sz w:val="24"/>
          <w:szCs w:val="24"/>
          <w:lang w:eastAsia="ru-RU"/>
        </w:rPr>
        <w:t xml:space="preserve">       </w:t>
      </w:r>
      <w:r w:rsidR="00DE3746" w:rsidRPr="006B2036">
        <w:rPr>
          <w:sz w:val="24"/>
          <w:szCs w:val="24"/>
          <w:lang w:eastAsia="ru-RU"/>
        </w:rP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Pr="006B2036">
        <w:rPr>
          <w:sz w:val="24"/>
          <w:szCs w:val="24"/>
          <w:lang w:eastAsia="ru-RU"/>
        </w:rPr>
        <w:t>;</w:t>
      </w:r>
    </w:p>
    <w:p w:rsidR="00A122B0" w:rsidRPr="006B2036" w:rsidRDefault="00A122B0" w:rsidP="00C608D3">
      <w:pPr>
        <w:autoSpaceDE w:val="0"/>
        <w:autoSpaceDN w:val="0"/>
        <w:adjustRightInd w:val="0"/>
        <w:ind w:firstLine="720"/>
        <w:jc w:val="both"/>
        <w:rPr>
          <w:i/>
          <w:sz w:val="24"/>
          <w:szCs w:val="24"/>
          <w:lang w:eastAsia="ru-RU"/>
        </w:rPr>
      </w:pPr>
      <w:r w:rsidRPr="006B2036">
        <w:rPr>
          <w:i/>
          <w:sz w:val="24"/>
          <w:szCs w:val="24"/>
          <w:lang w:eastAsia="ru-RU"/>
        </w:rPr>
        <w:t>(основание: Фед.закон от 30.12.2021 N 478-ФЗ, вступ</w:t>
      </w:r>
      <w:r w:rsidR="00501CF8" w:rsidRPr="006B2036">
        <w:rPr>
          <w:i/>
          <w:sz w:val="24"/>
          <w:szCs w:val="24"/>
          <w:lang w:eastAsia="ru-RU"/>
        </w:rPr>
        <w:t>ил</w:t>
      </w:r>
      <w:r w:rsidRPr="006B2036">
        <w:rPr>
          <w:i/>
          <w:sz w:val="24"/>
          <w:szCs w:val="24"/>
          <w:lang w:eastAsia="ru-RU"/>
        </w:rPr>
        <w:t xml:space="preserve"> в силу с 01.0</w:t>
      </w:r>
      <w:r w:rsidR="00501CF8" w:rsidRPr="006B2036">
        <w:rPr>
          <w:i/>
          <w:sz w:val="24"/>
          <w:szCs w:val="24"/>
          <w:lang w:eastAsia="ru-RU"/>
        </w:rPr>
        <w:t>7</w:t>
      </w:r>
      <w:r w:rsidRPr="006B2036">
        <w:rPr>
          <w:i/>
          <w:sz w:val="24"/>
          <w:szCs w:val="24"/>
          <w:lang w:eastAsia="ru-RU"/>
        </w:rPr>
        <w:t xml:space="preserve">.2002) </w:t>
      </w:r>
    </w:p>
    <w:p w:rsidR="00285A0D" w:rsidRPr="006B2036" w:rsidRDefault="001E0F41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7</w:t>
      </w:r>
      <w:r w:rsidR="008F3A4C" w:rsidRPr="006B2036">
        <w:rPr>
          <w:sz w:val="24"/>
          <w:szCs w:val="24"/>
        </w:rPr>
        <w:t>) поступившее в уполномоченный орган уведомление комитета природных ресурсов, лесного хозяйства и экологии Волгоградской области об отказе в согласовании схемы расположения земельного участка.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2.9. Муниципальная услуга предоставляется  бесплатно.</w:t>
      </w:r>
    </w:p>
    <w:p w:rsidR="00285A0D" w:rsidRPr="006B2036" w:rsidRDefault="008F3A4C" w:rsidP="00C608D3">
      <w:pPr>
        <w:widowControl w:val="0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285A0D" w:rsidRPr="006B2036" w:rsidRDefault="008F3A4C" w:rsidP="00C608D3">
      <w:pPr>
        <w:pStyle w:val="af4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2.11. Срок регистрации заявления и прилагаемых к нему документов составляет:</w:t>
      </w:r>
    </w:p>
    <w:p w:rsidR="00285A0D" w:rsidRPr="006B2036" w:rsidRDefault="008F3A4C" w:rsidP="00C608D3">
      <w:pPr>
        <w:pStyle w:val="af4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       - на личном п</w:t>
      </w:r>
      <w:r w:rsidR="006B2036" w:rsidRPr="006B2036">
        <w:rPr>
          <w:sz w:val="24"/>
          <w:szCs w:val="24"/>
        </w:rPr>
        <w:t>риеме граждан  –  не  более 20</w:t>
      </w:r>
      <w:r w:rsidRPr="006B2036">
        <w:rPr>
          <w:sz w:val="24"/>
          <w:szCs w:val="24"/>
        </w:rPr>
        <w:t xml:space="preserve"> минут;</w:t>
      </w:r>
    </w:p>
    <w:p w:rsidR="00285A0D" w:rsidRPr="006B2036" w:rsidRDefault="008F3A4C" w:rsidP="00C608D3">
      <w:pPr>
        <w:widowControl w:val="0"/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       - при поступлении заявления и документов по почте или ч</w:t>
      </w:r>
      <w:r w:rsidR="006B2036" w:rsidRPr="006B2036">
        <w:rPr>
          <w:sz w:val="24"/>
          <w:szCs w:val="24"/>
        </w:rPr>
        <w:t>ерез МФЦ – не более 3</w:t>
      </w:r>
      <w:r w:rsidRPr="006B2036">
        <w:rPr>
          <w:sz w:val="24"/>
          <w:szCs w:val="24"/>
        </w:rPr>
        <w:t xml:space="preserve"> дней со дня поступления в уполномоченный орган </w:t>
      </w:r>
      <w:r w:rsidRPr="006B2036">
        <w:rPr>
          <w:i/>
          <w:sz w:val="24"/>
          <w:szCs w:val="24"/>
        </w:rPr>
        <w:t>(срок регистрации заявления не должен превышать 3 дней)</w:t>
      </w:r>
      <w:r w:rsidRPr="006B2036">
        <w:rPr>
          <w:sz w:val="24"/>
          <w:szCs w:val="24"/>
        </w:rPr>
        <w:t>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- при поступлении заявления по информационной  системе в форме электронного документа - не позднее 1 рабочего дня, следующего за днем поступления заявления в уполномоченный орган. </w:t>
      </w:r>
    </w:p>
    <w:p w:rsidR="00285A0D" w:rsidRPr="006B2036" w:rsidRDefault="008F3A4C" w:rsidP="00C608D3">
      <w:pPr>
        <w:pStyle w:val="ConsPlusNorma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85A0D" w:rsidRPr="006B2036" w:rsidRDefault="008F3A4C" w:rsidP="00C608D3">
      <w:pPr>
        <w:ind w:right="-16"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285A0D" w:rsidRPr="006B2036" w:rsidRDefault="008F3A4C" w:rsidP="00C608D3">
      <w:pPr>
        <w:ind w:right="-16"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Помещения, в которых предоставляется муниципальная услуга, обеспечиваются необходимыми для предоставления муниципальной услуги оборудованием </w:t>
      </w:r>
      <w:r w:rsidRPr="006B2036">
        <w:rPr>
          <w:sz w:val="24"/>
          <w:szCs w:val="24"/>
        </w:rPr>
        <w:lastRenderedPageBreak/>
        <w:t>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285A0D" w:rsidRPr="006B2036" w:rsidRDefault="008F3A4C" w:rsidP="00C608D3">
      <w:pPr>
        <w:pStyle w:val="ConsPlusNormal0"/>
        <w:ind w:firstLine="720"/>
        <w:jc w:val="both"/>
        <w:rPr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должны соответствовать </w:t>
      </w:r>
      <w:r w:rsidR="00735706" w:rsidRPr="006B2036">
        <w:rPr>
          <w:rFonts w:ascii="Times New Roman" w:hAnsi="Times New Roman" w:cs="Times New Roman"/>
          <w:sz w:val="24"/>
          <w:szCs w:val="24"/>
        </w:rPr>
        <w:t>санитарным правилам СП 2.2.3670-20 «</w:t>
      </w:r>
      <w:r w:rsidR="00451ADC" w:rsidRPr="006B2036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</w:t>
      </w:r>
      <w:r w:rsidRPr="006B2036">
        <w:rPr>
          <w:rFonts w:ascii="Times New Roman" w:hAnsi="Times New Roman" w:cs="Times New Roman"/>
          <w:sz w:val="24"/>
          <w:szCs w:val="24"/>
        </w:rPr>
        <w:t>и быть оборудованы средствами пожаротушения.</w:t>
      </w:r>
    </w:p>
    <w:p w:rsidR="00285A0D" w:rsidRPr="006B2036" w:rsidRDefault="008F3A4C" w:rsidP="00C608D3">
      <w:pPr>
        <w:pStyle w:val="ConsPlusNorma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285A0D" w:rsidRPr="006B2036" w:rsidRDefault="008F3A4C" w:rsidP="00C608D3">
      <w:pPr>
        <w:pStyle w:val="ConsPlusNorma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285A0D" w:rsidRPr="006B2036" w:rsidRDefault="008F3A4C" w:rsidP="00C608D3">
      <w:pPr>
        <w:pStyle w:val="ConsPlusNorma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285A0D" w:rsidRPr="006B2036" w:rsidRDefault="008F3A4C" w:rsidP="00C608D3">
      <w:pPr>
        <w:pStyle w:val="ConsPlusNormal0"/>
        <w:ind w:firstLine="720"/>
        <w:jc w:val="both"/>
        <w:rPr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>2.12.2. Требования к местам ожидания.</w:t>
      </w:r>
    </w:p>
    <w:p w:rsidR="00285A0D" w:rsidRPr="006B2036" w:rsidRDefault="008F3A4C" w:rsidP="00C608D3">
      <w:pPr>
        <w:pStyle w:val="ConsPlusNorma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285A0D" w:rsidRPr="006B2036" w:rsidRDefault="008F3A4C" w:rsidP="00C608D3">
      <w:pPr>
        <w:pStyle w:val="ConsPlusNorma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285A0D" w:rsidRPr="006B2036" w:rsidRDefault="008F3A4C" w:rsidP="00C608D3">
      <w:pPr>
        <w:pStyle w:val="ConsPlusNormal0"/>
        <w:ind w:firstLine="720"/>
        <w:jc w:val="both"/>
        <w:rPr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>2.12.3. Требования к местам приема заявителей.</w:t>
      </w:r>
    </w:p>
    <w:p w:rsidR="00285A0D" w:rsidRPr="006B2036" w:rsidRDefault="008F3A4C" w:rsidP="00C608D3">
      <w:pPr>
        <w:pStyle w:val="ConsPlusNorma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285A0D" w:rsidRPr="006B2036" w:rsidRDefault="008F3A4C" w:rsidP="00C608D3">
      <w:pPr>
        <w:pStyle w:val="ConsPlusNorma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285A0D" w:rsidRPr="006B2036" w:rsidRDefault="008F3A4C" w:rsidP="00C608D3">
      <w:pPr>
        <w:pStyle w:val="ConsPlusNorma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285A0D" w:rsidRPr="006B2036" w:rsidRDefault="008F3A4C" w:rsidP="00C608D3">
      <w:pPr>
        <w:pStyle w:val="ConsPlusNorma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285A0D" w:rsidRPr="006B2036" w:rsidRDefault="008F3A4C" w:rsidP="00C608D3">
      <w:pPr>
        <w:pStyle w:val="ConsPlusNormal0"/>
        <w:ind w:firstLine="720"/>
        <w:jc w:val="both"/>
        <w:rPr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>2.12.4. Требования к информационным стендам.</w:t>
      </w:r>
    </w:p>
    <w:p w:rsidR="00285A0D" w:rsidRPr="006B2036" w:rsidRDefault="008F3A4C" w:rsidP="00C608D3">
      <w:pPr>
        <w:pStyle w:val="ConsPlusNorma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285A0D" w:rsidRPr="006B2036" w:rsidRDefault="008F3A4C" w:rsidP="00C608D3">
      <w:pPr>
        <w:pStyle w:val="ConsPlusNorma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285A0D" w:rsidRPr="006B2036" w:rsidRDefault="008F3A4C" w:rsidP="00C608D3">
      <w:pPr>
        <w:pStyle w:val="ConsPlusNorma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285A0D" w:rsidRPr="006B2036" w:rsidRDefault="008F3A4C" w:rsidP="00C608D3">
      <w:pPr>
        <w:pStyle w:val="ConsPlusNormal0"/>
        <w:ind w:firstLine="720"/>
        <w:jc w:val="both"/>
        <w:rPr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285A0D" w:rsidRPr="006B2036" w:rsidRDefault="008F3A4C" w:rsidP="00C608D3">
      <w:pPr>
        <w:pStyle w:val="ConsPlusNorma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285A0D" w:rsidRPr="006B2036" w:rsidRDefault="008F3A4C" w:rsidP="00C608D3">
      <w:pPr>
        <w:pStyle w:val="ConsPlusNorma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285A0D" w:rsidRPr="006B2036" w:rsidRDefault="008F3A4C" w:rsidP="00C608D3">
      <w:pPr>
        <w:pStyle w:val="ConsPlusNorma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заполнения;</w:t>
      </w:r>
    </w:p>
    <w:p w:rsidR="00285A0D" w:rsidRPr="006B2036" w:rsidRDefault="008F3A4C" w:rsidP="00C608D3">
      <w:pPr>
        <w:pStyle w:val="ConsPlusNonformat"/>
        <w:ind w:right="-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285A0D" w:rsidRPr="006B2036" w:rsidRDefault="008F3A4C" w:rsidP="00C608D3">
      <w:pPr>
        <w:widowControl w:val="0"/>
        <w:ind w:right="-16"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справочные телефоны;</w:t>
      </w:r>
    </w:p>
    <w:p w:rsidR="00285A0D" w:rsidRPr="006B2036" w:rsidRDefault="008F3A4C" w:rsidP="00C608D3">
      <w:pPr>
        <w:widowControl w:val="0"/>
        <w:ind w:right="-16"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адреса электронной почты и адреса Интернет-сайтов;</w:t>
      </w:r>
    </w:p>
    <w:p w:rsidR="00285A0D" w:rsidRPr="006B2036" w:rsidRDefault="008F3A4C" w:rsidP="00C608D3">
      <w:pPr>
        <w:widowControl w:val="0"/>
        <w:ind w:right="-16"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285A0D" w:rsidRPr="006B2036" w:rsidRDefault="008F3A4C" w:rsidP="00C608D3">
      <w:pPr>
        <w:pStyle w:val="ConsPlusNorma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285A0D" w:rsidRPr="006B2036" w:rsidRDefault="008F3A4C" w:rsidP="00C608D3">
      <w:pPr>
        <w:pStyle w:val="ConsPlusNormal0"/>
        <w:ind w:firstLine="720"/>
        <w:jc w:val="both"/>
        <w:rPr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</w:t>
      </w:r>
      <w:r w:rsidRPr="006B2036">
        <w:rPr>
          <w:rFonts w:ascii="Times New Roman" w:hAnsi="Times New Roman" w:cs="Times New Roman"/>
          <w:sz w:val="24"/>
          <w:szCs w:val="24"/>
        </w:rPr>
        <w:lastRenderedPageBreak/>
        <w:t>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сайте упол</w:t>
      </w:r>
      <w:r w:rsidR="006B2036" w:rsidRPr="006B2036">
        <w:rPr>
          <w:rFonts w:ascii="Times New Roman" w:hAnsi="Times New Roman" w:cs="Times New Roman"/>
          <w:sz w:val="24"/>
          <w:szCs w:val="24"/>
        </w:rPr>
        <w:t>номоченного органа (https://linevo34.ru/</w:t>
      </w:r>
      <w:r w:rsidRPr="006B2036">
        <w:rPr>
          <w:rFonts w:ascii="Times New Roman" w:hAnsi="Times New Roman" w:cs="Times New Roman"/>
          <w:sz w:val="24"/>
          <w:szCs w:val="24"/>
        </w:rPr>
        <w:t>).</w:t>
      </w:r>
    </w:p>
    <w:p w:rsidR="00285A0D" w:rsidRPr="006B2036" w:rsidRDefault="008F3A4C" w:rsidP="00C608D3">
      <w:pPr>
        <w:pStyle w:val="ConsPlusNorma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285A0D" w:rsidRPr="006B2036" w:rsidRDefault="008F3A4C" w:rsidP="00C608D3">
      <w:pPr>
        <w:pStyle w:val="ConsPlusNormal0"/>
        <w:ind w:firstLine="720"/>
        <w:jc w:val="both"/>
        <w:rPr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- беспрепятственный вход инвалидов в помещение и выход из него;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- допуск сурдопереводчика и тифлосурдопереводчика;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285A0D" w:rsidRPr="006B2036" w:rsidRDefault="008F3A4C" w:rsidP="00C608D3">
      <w:pPr>
        <w:pStyle w:val="ConsPlusNonformat"/>
        <w:ind w:right="-16" w:firstLine="720"/>
        <w:jc w:val="both"/>
        <w:rPr>
          <w:sz w:val="24"/>
          <w:szCs w:val="24"/>
        </w:rPr>
      </w:pPr>
      <w:r w:rsidRPr="006B2036">
        <w:rPr>
          <w:rFonts w:ascii="Times New Roman" w:hAnsi="Times New Roman" w:cs="Times New Roman"/>
          <w:sz w:val="24"/>
          <w:szCs w:val="24"/>
        </w:rPr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6B2036"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 </w:t>
      </w:r>
      <w:r w:rsidRPr="006B2036">
        <w:rPr>
          <w:rFonts w:ascii="Times New Roman" w:hAnsi="Times New Roman" w:cs="Times New Roman"/>
          <w:sz w:val="24"/>
          <w:szCs w:val="24"/>
        </w:rPr>
        <w:t>и должностных лиц</w:t>
      </w:r>
      <w:r w:rsidRPr="006B203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B2036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Pr="006B20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5A0D" w:rsidRPr="006B2036" w:rsidRDefault="008F3A4C" w:rsidP="00C608D3">
      <w:pPr>
        <w:ind w:right="-16"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 xml:space="preserve">2.14. Осуществление отдельных административных процедур возможно в электронном виде. </w:t>
      </w:r>
    </w:p>
    <w:p w:rsidR="00285A0D" w:rsidRPr="006B2036" w:rsidRDefault="008F3A4C" w:rsidP="00C608D3">
      <w:pPr>
        <w:ind w:right="-16"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t>2.15.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285A0D" w:rsidRPr="006B2036" w:rsidRDefault="008F3A4C" w:rsidP="00C608D3">
      <w:pPr>
        <w:ind w:firstLine="720"/>
        <w:jc w:val="both"/>
        <w:rPr>
          <w:sz w:val="24"/>
          <w:szCs w:val="24"/>
        </w:rPr>
      </w:pPr>
      <w:r w:rsidRPr="006B2036">
        <w:rPr>
          <w:sz w:val="24"/>
          <w:szCs w:val="24"/>
        </w:rPr>
        <w:lastRenderedPageBreak/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285A0D" w:rsidRPr="007C5603" w:rsidRDefault="00285A0D" w:rsidP="00C608D3">
      <w:pPr>
        <w:ind w:left="900" w:right="771"/>
        <w:jc w:val="both"/>
        <w:outlineLvl w:val="0"/>
        <w:rPr>
          <w:b/>
          <w:sz w:val="28"/>
          <w:szCs w:val="28"/>
        </w:rPr>
      </w:pPr>
    </w:p>
    <w:p w:rsidR="00285A0D" w:rsidRPr="00C608D3" w:rsidRDefault="008F3A4C">
      <w:pPr>
        <w:ind w:left="900" w:right="771"/>
        <w:jc w:val="center"/>
        <w:outlineLvl w:val="0"/>
        <w:rPr>
          <w:sz w:val="24"/>
          <w:szCs w:val="24"/>
        </w:rPr>
      </w:pPr>
      <w:r w:rsidRPr="00C608D3">
        <w:rPr>
          <w:b/>
          <w:sz w:val="24"/>
          <w:szCs w:val="24"/>
        </w:rPr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</w:p>
    <w:p w:rsidR="00285A0D" w:rsidRPr="00C608D3" w:rsidRDefault="008F3A4C">
      <w:pPr>
        <w:ind w:left="900" w:right="771"/>
        <w:jc w:val="center"/>
        <w:outlineLvl w:val="0"/>
        <w:rPr>
          <w:b/>
          <w:sz w:val="24"/>
          <w:szCs w:val="24"/>
        </w:rPr>
      </w:pPr>
      <w:r w:rsidRPr="00C608D3">
        <w:rPr>
          <w:b/>
          <w:sz w:val="24"/>
          <w:szCs w:val="24"/>
        </w:rPr>
        <w:t xml:space="preserve"> в МФЦ</w:t>
      </w:r>
    </w:p>
    <w:p w:rsidR="00285A0D" w:rsidRPr="007C5603" w:rsidRDefault="00285A0D">
      <w:pPr>
        <w:ind w:firstLine="540"/>
        <w:jc w:val="both"/>
        <w:rPr>
          <w:b/>
          <w:sz w:val="28"/>
          <w:szCs w:val="28"/>
        </w:rPr>
      </w:pP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1) прием и регистрация заявления и прилагаемых к нему документов либо отказ в приеме заявления;</w:t>
      </w:r>
    </w:p>
    <w:p w:rsidR="00285A0D" w:rsidRPr="00C608D3" w:rsidRDefault="008F3A4C">
      <w:pPr>
        <w:ind w:firstLine="540"/>
        <w:jc w:val="both"/>
        <w:rPr>
          <w:strike/>
          <w:sz w:val="24"/>
          <w:szCs w:val="24"/>
        </w:rPr>
      </w:pPr>
      <w:r w:rsidRPr="00C608D3">
        <w:rPr>
          <w:sz w:val="24"/>
          <w:szCs w:val="24"/>
        </w:rPr>
        <w:t xml:space="preserve">2) формирование и направление межведомственных запросов документов (информации), необходимых для рассмотрения заявления; </w:t>
      </w:r>
    </w:p>
    <w:p w:rsidR="00E501BF" w:rsidRPr="00C608D3" w:rsidRDefault="008F3A4C" w:rsidP="00E501BF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608D3">
        <w:rPr>
          <w:sz w:val="24"/>
          <w:szCs w:val="24"/>
        </w:rPr>
        <w:t xml:space="preserve">      3) направление схемы расположения земельного участка на согласование в комитет природных ресурсов, лесного хозяйства и экологии Волгоградской области; </w:t>
      </w:r>
      <w:r w:rsidR="00E501BF" w:rsidRPr="00C608D3">
        <w:rPr>
          <w:sz w:val="24"/>
          <w:szCs w:val="24"/>
        </w:rPr>
        <w:t xml:space="preserve">направление схемы расположения земельного участка для </w:t>
      </w:r>
      <w:r w:rsidR="00E501BF" w:rsidRPr="00C608D3">
        <w:rPr>
          <w:sz w:val="24"/>
          <w:szCs w:val="24"/>
          <w:lang w:eastAsia="ru-RU"/>
        </w:rPr>
        <w:t xml:space="preserve">рассмотрения на общественных обсуждениях или публичных слушаниях </w:t>
      </w:r>
      <w:r w:rsidR="00E501BF" w:rsidRPr="00C608D3">
        <w:rPr>
          <w:sz w:val="24"/>
          <w:szCs w:val="24"/>
        </w:rPr>
        <w:t>организатору общественных обсуждений или публичных слушаний</w:t>
      </w:r>
      <w:r w:rsidR="00550773" w:rsidRPr="00C608D3">
        <w:rPr>
          <w:sz w:val="24"/>
          <w:szCs w:val="24"/>
        </w:rPr>
        <w:t>;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4) рассмотрение заявления, принятие решения по итогам рассмотрения.</w:t>
      </w:r>
    </w:p>
    <w:p w:rsidR="00285A0D" w:rsidRPr="00C608D3" w:rsidRDefault="00285A0D">
      <w:pPr>
        <w:ind w:firstLine="540"/>
        <w:jc w:val="both"/>
        <w:rPr>
          <w:sz w:val="24"/>
          <w:szCs w:val="24"/>
          <w:u w:val="single"/>
        </w:rPr>
      </w:pPr>
    </w:p>
    <w:p w:rsidR="00285A0D" w:rsidRPr="00C608D3" w:rsidRDefault="008F3A4C">
      <w:pPr>
        <w:ind w:firstLine="540"/>
        <w:jc w:val="both"/>
        <w:rPr>
          <w:sz w:val="24"/>
          <w:szCs w:val="24"/>
          <w:u w:val="single"/>
        </w:rPr>
      </w:pPr>
      <w:r w:rsidRPr="00C608D3">
        <w:rPr>
          <w:sz w:val="24"/>
          <w:szCs w:val="24"/>
          <w:u w:val="single"/>
        </w:rPr>
        <w:t>3.1. Прием и регистрация заявления и прилагаемых к нему документов либо отказ в приеме заявления.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или с использованием Единого портала государственных и муниципальных услуг.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3.1.3.</w:t>
      </w:r>
      <w:r w:rsidRPr="00C608D3">
        <w:rPr>
          <w:i/>
          <w:sz w:val="24"/>
          <w:szCs w:val="24"/>
        </w:rPr>
        <w:t xml:space="preserve"> </w:t>
      </w:r>
      <w:r w:rsidRPr="00C608D3">
        <w:rPr>
          <w:sz w:val="24"/>
          <w:szCs w:val="24"/>
        </w:rPr>
        <w:t>При приеме документов, необходимых для предоставления муниципальной услуги,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 настоящего административного регламента пакета документов.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3.1.4. В случае выявления обстоятельств, указанных в пункте 2.7.1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МФЦ, осуществляющий прием документов, оказывает в приеме документов (при личном обращении заявителя) или направляет заявителю письмо об отказе в приеме документов (при получении документов почтой) с указанием причины такого отказа.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3.1.5. Получение заявления и прилагаемых к нему документов подтверждается уполномоченным органом, МФЦ путем выдачи (направления) заявителю расписки в получении документов.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Получение в форме электронного документа заявления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</w:t>
      </w:r>
      <w:r w:rsidRPr="00C608D3">
        <w:rPr>
          <w:sz w:val="24"/>
          <w:szCs w:val="24"/>
        </w:rPr>
        <w:lastRenderedPageBreak/>
        <w:t>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3.1.6. 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2.6.1 настоящего административного регламента и приказа Министерства экономического развития Российской Федерации от 14.01.2015 №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(далее – Приказ) и соблюдение установленных условий признания действительности в заявлении квалифицированной подписи.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При наличии основании, предусмотренных пунктом 2.7.2 настоящего административного регламента, заявление уполномоченным органом не рассматривается. 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285A0D" w:rsidRPr="00C608D3" w:rsidRDefault="008F3A4C">
      <w:pPr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        В случае,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</w:t>
      </w:r>
      <w:hyperlink r:id="rId14" w:tooltip="consultantplus://offline/ref=68B2E88CB8B712B9737DC70F538D7A7DC20B347DC75FE7DDB99EB8750862DB36765E782B544DCD4EeAwCK" w:history="1">
        <w:r w:rsidRPr="00C608D3">
          <w:rPr>
            <w:rStyle w:val="af9"/>
            <w:color w:val="auto"/>
            <w:sz w:val="24"/>
            <w:szCs w:val="24"/>
            <w:u w:val="none"/>
          </w:rPr>
          <w:t>статьи 11</w:t>
        </w:r>
      </w:hyperlink>
      <w:r w:rsidRPr="00C608D3">
        <w:rPr>
          <w:sz w:val="24"/>
          <w:szCs w:val="24"/>
        </w:rPr>
        <w:t xml:space="preserve"> Федерального закона "Об электронной подписи", которые послужили основанием для принятия указанного решения. </w:t>
      </w:r>
    </w:p>
    <w:p w:rsidR="00285A0D" w:rsidRPr="00C608D3" w:rsidRDefault="008F3A4C">
      <w:pPr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      </w:t>
      </w:r>
      <w:r w:rsidRPr="00C608D3">
        <w:rPr>
          <w:b/>
          <w:sz w:val="24"/>
          <w:szCs w:val="24"/>
        </w:rPr>
        <w:t xml:space="preserve"> </w:t>
      </w:r>
      <w:r w:rsidRPr="00C608D3">
        <w:rPr>
          <w:sz w:val="24"/>
          <w:szCs w:val="24"/>
        </w:rPr>
        <w:t>3.1.7. Максимальный срок исполнения административной процедуры:</w:t>
      </w:r>
    </w:p>
    <w:p w:rsidR="00285A0D" w:rsidRPr="00C608D3" w:rsidRDefault="008F3A4C">
      <w:pPr>
        <w:pStyle w:val="af4"/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        - при личном приеме граждан  –  не  более 20 минут;</w:t>
      </w:r>
    </w:p>
    <w:p w:rsidR="00285A0D" w:rsidRPr="00C608D3" w:rsidRDefault="008F3A4C">
      <w:pPr>
        <w:pStyle w:val="af4"/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        - при поступлении заявления и документов по почте, через МФЦ – не более 3 дней со дня поступления в уполномоченный орган;</w:t>
      </w:r>
    </w:p>
    <w:p w:rsidR="00285A0D" w:rsidRPr="00C608D3" w:rsidRDefault="008F3A4C">
      <w:pPr>
        <w:ind w:firstLine="540"/>
        <w:jc w:val="both"/>
        <w:rPr>
          <w:iCs/>
          <w:sz w:val="24"/>
          <w:szCs w:val="24"/>
        </w:rPr>
      </w:pPr>
      <w:r w:rsidRPr="00C608D3">
        <w:rPr>
          <w:iCs/>
          <w:sz w:val="24"/>
          <w:szCs w:val="24"/>
        </w:rPr>
        <w:t>- при поступлении заявления в электронной форме по информационной системе:</w:t>
      </w:r>
    </w:p>
    <w:p w:rsidR="00285A0D" w:rsidRPr="00C608D3" w:rsidRDefault="008F3A4C">
      <w:pPr>
        <w:ind w:firstLine="540"/>
        <w:jc w:val="both"/>
        <w:rPr>
          <w:iCs/>
          <w:sz w:val="24"/>
          <w:szCs w:val="24"/>
        </w:rPr>
      </w:pPr>
      <w:r w:rsidRPr="00C608D3">
        <w:rPr>
          <w:iCs/>
          <w:sz w:val="24"/>
          <w:szCs w:val="24"/>
        </w:rPr>
        <w:t>регистрация заявления осуществляется не позднее 1 рабочего дня со дня поступления заявления в уполномоченный орган;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iCs/>
          <w:sz w:val="24"/>
          <w:szCs w:val="24"/>
        </w:rPr>
        <w:t>уведомление с указанием допущенных нарушений требований к электронной форме документов напра</w:t>
      </w:r>
      <w:r w:rsidR="00B822BE">
        <w:rPr>
          <w:iCs/>
          <w:sz w:val="24"/>
          <w:szCs w:val="24"/>
        </w:rPr>
        <w:t>вляется заявителю не позднее 5</w:t>
      </w:r>
      <w:r w:rsidRPr="00C608D3">
        <w:rPr>
          <w:iCs/>
          <w:sz w:val="24"/>
          <w:szCs w:val="24"/>
        </w:rPr>
        <w:t xml:space="preserve"> рабочих дней со дня поступления заявления в уполномоченный орган;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iCs/>
          <w:sz w:val="24"/>
          <w:szCs w:val="24"/>
        </w:rPr>
        <w:t xml:space="preserve">уведомление </w:t>
      </w:r>
      <w:r w:rsidRPr="00C608D3">
        <w:rPr>
          <w:sz w:val="24"/>
          <w:szCs w:val="24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</w:t>
      </w:r>
      <w:r w:rsidRPr="00C608D3">
        <w:rPr>
          <w:sz w:val="24"/>
          <w:szCs w:val="24"/>
        </w:rPr>
        <w:lastRenderedPageBreak/>
        <w:t xml:space="preserve">условий признания ее действительности </w:t>
      </w:r>
      <w:r w:rsidRPr="00C608D3">
        <w:rPr>
          <w:iCs/>
          <w:sz w:val="24"/>
          <w:szCs w:val="24"/>
        </w:rPr>
        <w:t xml:space="preserve">направляется в течение 3 дней со дня </w:t>
      </w:r>
      <w:r w:rsidRPr="00C608D3">
        <w:rPr>
          <w:sz w:val="24"/>
          <w:szCs w:val="24"/>
        </w:rPr>
        <w:t>завершения проведения такой проверки.</w:t>
      </w:r>
      <w:r w:rsidRPr="00C608D3">
        <w:rPr>
          <w:iCs/>
          <w:sz w:val="24"/>
          <w:szCs w:val="24"/>
        </w:rPr>
        <w:t xml:space="preserve"> </w:t>
      </w:r>
    </w:p>
    <w:p w:rsidR="00285A0D" w:rsidRPr="00C608D3" w:rsidRDefault="008F3A4C">
      <w:pPr>
        <w:pStyle w:val="af4"/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3.1.8. Результатом исполнения административной процедуры является: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- отказ в приеме заявления и направление (вручение) заявителю уведомления об отказе в приеме заявления;</w:t>
      </w:r>
    </w:p>
    <w:p w:rsidR="00285A0D" w:rsidRPr="00C608D3" w:rsidRDefault="008F3A4C">
      <w:pPr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       - направление уведомления о допущенных заявителем нарушений требований к документам, представленных в электронной форме или уведомления об отказе в приеме к рассмотрению заявления, поступившего в электронной форме (в случае выявления несоблюдения установленных условий признания действительности квалифицированной подписи).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 </w:t>
      </w:r>
    </w:p>
    <w:p w:rsidR="00285A0D" w:rsidRPr="00C608D3" w:rsidRDefault="008F3A4C">
      <w:pPr>
        <w:ind w:firstLine="540"/>
        <w:jc w:val="both"/>
        <w:rPr>
          <w:sz w:val="24"/>
          <w:szCs w:val="24"/>
          <w:u w:val="single"/>
        </w:rPr>
      </w:pPr>
      <w:r w:rsidRPr="00C608D3">
        <w:rPr>
          <w:sz w:val="24"/>
          <w:szCs w:val="24"/>
          <w:u w:val="single"/>
        </w:rPr>
        <w:t>3.2. Формирование и направление межведомственных запросов документов (информации), необходимых для рассмотрения заявления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3.2.1. Основанием для начала административной процедуры является непредставление заявителем по собственной инициативе документов, предусмотренных пунктом 2.6.2 настоящего административного регламента.  </w:t>
      </w:r>
    </w:p>
    <w:p w:rsidR="00285A0D" w:rsidRPr="00C608D3" w:rsidRDefault="008F3A4C">
      <w:pPr>
        <w:ind w:firstLine="60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3.2.2. В случае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 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3.2.3.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3.2.4. Максимальный срок исполнения административной процедуры -  3 рабочих дня со дня окончания приема документов и регистрации заявления.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3.2.5. Результатом исполнения административной процедуры является: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- формирование и направление межведомственных запросов документов (информации);</w:t>
      </w:r>
    </w:p>
    <w:p w:rsidR="00285A0D" w:rsidRPr="00C608D3" w:rsidRDefault="008F3A4C">
      <w:pPr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       </w:t>
      </w:r>
    </w:p>
    <w:p w:rsidR="00285A0D" w:rsidRPr="00C608D3" w:rsidRDefault="008F3A4C">
      <w:pPr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       </w:t>
      </w:r>
      <w:r w:rsidRPr="00C608D3">
        <w:rPr>
          <w:sz w:val="24"/>
          <w:szCs w:val="24"/>
          <w:u w:val="single"/>
        </w:rPr>
        <w:t>3.3. Направление схемы расположения земельного участка на согласование в комитет природных ресурсов, лесного хозяйства и экологии Волгоградской области</w:t>
      </w:r>
      <w:r w:rsidR="00550773" w:rsidRPr="00C608D3">
        <w:rPr>
          <w:sz w:val="24"/>
          <w:szCs w:val="24"/>
          <w:u w:val="single"/>
        </w:rPr>
        <w:t xml:space="preserve">; направление схемы расположения земельного участка для </w:t>
      </w:r>
      <w:r w:rsidR="00550773" w:rsidRPr="00C608D3">
        <w:rPr>
          <w:sz w:val="24"/>
          <w:szCs w:val="24"/>
          <w:u w:val="single"/>
          <w:lang w:eastAsia="ru-RU"/>
        </w:rPr>
        <w:t xml:space="preserve">рассмотрения на общественных обсуждениях или публичных слушаниях </w:t>
      </w:r>
      <w:r w:rsidR="00550773" w:rsidRPr="00C608D3">
        <w:rPr>
          <w:sz w:val="24"/>
          <w:szCs w:val="24"/>
          <w:u w:val="single"/>
        </w:rPr>
        <w:t>организатору общественных обсуждений или публичных слушаний.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3.3.1. Основанием для начала административной процедуры является поступление в уполномоченный орган на личном приеме, через МФЦ, почтовым отправлением, в электронной форме или с использованием Единого портала государственных и муниципальных услуг заявления об утверждении схемы расположения земельного участка, государственная собственность на который не разграничена, 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3.3.2. Уполномоченный орган направляет схему расположения земельного участка на согласование в комитет природных ресурсов, лесного хозяйства и экологии Волгоградской области за исключением случаев, предусмотренных пунктом 3.3.3 настоящего административного регламента. </w:t>
      </w:r>
    </w:p>
    <w:p w:rsidR="00550773" w:rsidRPr="00C608D3" w:rsidRDefault="00550773" w:rsidP="00550773">
      <w:pPr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        В случае </w:t>
      </w:r>
      <w:r w:rsidR="00C35462" w:rsidRPr="00C608D3">
        <w:rPr>
          <w:sz w:val="24"/>
          <w:szCs w:val="24"/>
        </w:rPr>
        <w:t>поступления</w:t>
      </w:r>
      <w:r w:rsidRPr="00C608D3">
        <w:rPr>
          <w:sz w:val="24"/>
          <w:szCs w:val="24"/>
        </w:rPr>
        <w:t xml:space="preserve"> заявления об утверждении схемы  расположения земельного участка, на котором расположен многоквартирный дом,  Уполномоченный орган </w:t>
      </w:r>
      <w:r w:rsidRPr="00C608D3">
        <w:rPr>
          <w:sz w:val="24"/>
          <w:szCs w:val="24"/>
        </w:rPr>
        <w:lastRenderedPageBreak/>
        <w:t xml:space="preserve">направляет </w:t>
      </w:r>
      <w:r w:rsidR="00C35462" w:rsidRPr="00C608D3">
        <w:rPr>
          <w:sz w:val="24"/>
          <w:szCs w:val="24"/>
        </w:rPr>
        <w:t>указанную</w:t>
      </w:r>
      <w:r w:rsidRPr="00C608D3">
        <w:rPr>
          <w:sz w:val="24"/>
          <w:szCs w:val="24"/>
        </w:rPr>
        <w:t xml:space="preserve"> схему организатору общественных обсуждений или публичных слушаний.</w:t>
      </w:r>
    </w:p>
    <w:p w:rsidR="00285A0D" w:rsidRPr="00C608D3" w:rsidRDefault="008F3A4C">
      <w:pPr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      </w:t>
      </w:r>
      <w:r w:rsidR="00550773" w:rsidRPr="00C608D3">
        <w:rPr>
          <w:sz w:val="24"/>
          <w:szCs w:val="24"/>
        </w:rPr>
        <w:t xml:space="preserve"> </w:t>
      </w:r>
      <w:r w:rsidRPr="00C608D3">
        <w:rPr>
          <w:sz w:val="24"/>
          <w:szCs w:val="24"/>
        </w:rPr>
        <w:t>3.3.3.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земель, которые находятся в государственной собственности и расположены:</w:t>
      </w:r>
    </w:p>
    <w:p w:rsidR="00285A0D" w:rsidRPr="00C608D3" w:rsidRDefault="008F3A4C">
      <w:pPr>
        <w:ind w:firstLine="539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1) в границах населенного пункта;</w:t>
      </w:r>
    </w:p>
    <w:p w:rsidR="00285A0D" w:rsidRPr="00C608D3" w:rsidRDefault="008F3A4C">
      <w:pPr>
        <w:ind w:firstLine="539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2) в границах территориальной зоны, которая не является территориальной зоной сельскохозяйственного использования, расположена за границами населенного пункта, разрешенное использование земельных участков в пределах которой не связано с использованием лесов и которая не является смежной с лесничеством, лесопарком;</w:t>
      </w:r>
    </w:p>
    <w:p w:rsidR="00285A0D" w:rsidRPr="00C608D3" w:rsidRDefault="008F3A4C">
      <w:pPr>
        <w:ind w:firstLine="539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3) в границах территориальной зоны, сведения о границах которой внесены в Единый государственный реестр недвижимости;</w:t>
      </w:r>
    </w:p>
    <w:p w:rsidR="00285A0D" w:rsidRPr="00C608D3" w:rsidRDefault="008F3A4C">
      <w:pPr>
        <w:ind w:firstLine="539"/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4) в границах </w:t>
      </w:r>
      <w:r w:rsidR="00C608D3" w:rsidRPr="00C608D3">
        <w:rPr>
          <w:sz w:val="24"/>
          <w:szCs w:val="24"/>
        </w:rPr>
        <w:t>городского поселения</w:t>
      </w:r>
      <w:r w:rsidRPr="00C608D3">
        <w:rPr>
          <w:i/>
          <w:sz w:val="24"/>
          <w:szCs w:val="24"/>
        </w:rPr>
        <w:t xml:space="preserve">, </w:t>
      </w:r>
      <w:r w:rsidRPr="00C608D3">
        <w:rPr>
          <w:sz w:val="24"/>
          <w:szCs w:val="24"/>
        </w:rPr>
        <w:t>в которых отсутствуют лесничества, лесопарки;</w:t>
      </w:r>
    </w:p>
    <w:p w:rsidR="00285A0D" w:rsidRPr="00C608D3" w:rsidRDefault="008F3A4C">
      <w:pPr>
        <w:ind w:firstLine="539"/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5) в границах </w:t>
      </w:r>
      <w:r w:rsidR="00C608D3" w:rsidRPr="00C608D3">
        <w:rPr>
          <w:sz w:val="24"/>
          <w:szCs w:val="24"/>
        </w:rPr>
        <w:t>городского поселения</w:t>
      </w:r>
      <w:r w:rsidRPr="00C608D3">
        <w:rPr>
          <w:sz w:val="24"/>
          <w:szCs w:val="24"/>
        </w:rPr>
        <w:t>, которых сведения о границах лесничеств, лесопарков внесены в Единый государственный реестр недвижимости.</w:t>
      </w:r>
    </w:p>
    <w:p w:rsidR="00285A0D" w:rsidRPr="00C608D3" w:rsidRDefault="008F3A4C">
      <w:pPr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        3.3.4. Должностное лицо уполномоченного органа, ответственное за предоставление муниципальной услуги, при наличии оснований, предусмотренных пунктом 3.3.3 настоящего административного регламента, переходит к исполнению следующей административной процедуры, предусмотренной настоящим административным регламентом.</w:t>
      </w:r>
    </w:p>
    <w:p w:rsidR="00285A0D" w:rsidRPr="00C608D3" w:rsidRDefault="008F3A4C">
      <w:pPr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        3.3.5. Максимальный срок исполнения административной процедуры - в течение </w:t>
      </w:r>
      <w:r w:rsidR="0096754B" w:rsidRPr="00C608D3">
        <w:rPr>
          <w:sz w:val="24"/>
          <w:szCs w:val="24"/>
          <w:u w:val="single"/>
        </w:rPr>
        <w:t>3</w:t>
      </w:r>
      <w:r w:rsidRPr="00C608D3">
        <w:rPr>
          <w:sz w:val="24"/>
          <w:szCs w:val="24"/>
        </w:rPr>
        <w:t xml:space="preserve"> дней со дня поступления заявления.</w:t>
      </w:r>
    </w:p>
    <w:p w:rsidR="00285A0D" w:rsidRPr="00C608D3" w:rsidRDefault="008F3A4C">
      <w:pPr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        3.3.6. Результатом исполнения административной процедуры является  направление схемы расположения земельного участка на согласование в комитет природных ресурсов, лесного хозяйства и экологии Волгоградской области.</w:t>
      </w:r>
    </w:p>
    <w:p w:rsidR="00285A0D" w:rsidRPr="00C608D3" w:rsidRDefault="00285A0D">
      <w:pPr>
        <w:ind w:firstLine="540"/>
        <w:jc w:val="both"/>
        <w:rPr>
          <w:sz w:val="24"/>
          <w:szCs w:val="24"/>
          <w:u w:val="single"/>
        </w:rPr>
      </w:pPr>
    </w:p>
    <w:p w:rsidR="00285A0D" w:rsidRPr="00C608D3" w:rsidRDefault="008F3A4C">
      <w:pPr>
        <w:ind w:firstLine="540"/>
        <w:jc w:val="both"/>
        <w:rPr>
          <w:sz w:val="24"/>
          <w:szCs w:val="24"/>
          <w:u w:val="single"/>
        </w:rPr>
      </w:pPr>
      <w:r w:rsidRPr="00C608D3">
        <w:rPr>
          <w:sz w:val="24"/>
          <w:szCs w:val="24"/>
          <w:u w:val="single"/>
        </w:rPr>
        <w:t xml:space="preserve">3.4. Рассмотрение заявления, принятие решения по итогам рассмотрения.   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3.4.1.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285A0D" w:rsidRPr="00C608D3" w:rsidRDefault="008F3A4C">
      <w:pPr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       О</w:t>
      </w:r>
      <w:r w:rsidRPr="00C608D3">
        <w:rPr>
          <w:color w:val="000000"/>
          <w:sz w:val="24"/>
          <w:szCs w:val="24"/>
        </w:rPr>
        <w:t xml:space="preserve">снованием для начала выполнения административной процедуры является также истечение определенного </w:t>
      </w:r>
      <w:hyperlink r:id="rId15" w:tooltip="../../../C:/Users/Doronin.A/Desktop/consultantplus://offline/ref=3EDECE97BF4BB806CFF89E7744FAC8B7FED539836A009FE982771A36AEEC99E2E255ECBA54F66DB43CECFF81D9BA9C3127FDA04BE6cBU4M" w:history="1">
        <w:r w:rsidRPr="00C608D3">
          <w:rPr>
            <w:rStyle w:val="af9"/>
            <w:color w:val="000000"/>
            <w:sz w:val="24"/>
            <w:szCs w:val="24"/>
            <w:u w:val="none"/>
          </w:rPr>
          <w:t>пунктом 4</w:t>
        </w:r>
      </w:hyperlink>
      <w:r w:rsidRPr="00C608D3">
        <w:rPr>
          <w:color w:val="000000"/>
          <w:sz w:val="24"/>
          <w:szCs w:val="24"/>
        </w:rPr>
        <w:t xml:space="preserve"> статьи 3.5 Федерального закона от 25.10.2001 № 137-ФЗ «О введении в действие Земельного кодекса Российской Федерации» (далее – Федеральный закон  № 137-ФЗ) 30 </w:t>
      </w:r>
      <w:r w:rsidR="0096754B" w:rsidRPr="00C608D3">
        <w:rPr>
          <w:color w:val="000000"/>
          <w:sz w:val="24"/>
          <w:szCs w:val="24"/>
        </w:rPr>
        <w:t xml:space="preserve"> </w:t>
      </w:r>
      <w:r w:rsidRPr="00C608D3">
        <w:rPr>
          <w:color w:val="000000"/>
          <w:sz w:val="24"/>
          <w:szCs w:val="24"/>
        </w:rPr>
        <w:t xml:space="preserve">дневного срока со дня направления в комитет природных ресурсов, лесного хозяйства и экологии Волгоградской области на согласование схемы расположения земельного участка, государственная собственность на который не разграничена, и непоступление в уполномоченный орган уведомления об отказе в согласовании схемы. В данном случае в соответствии с </w:t>
      </w:r>
      <w:hyperlink r:id="rId16" w:tooltip="../../../C:/Users/Doronin.A/Desktop/consultantplus://offline/ref=3EDECE97BF4BB806CFF89E7744FAC8B7FED539836A009FE982771A36AEEC99E2E255ECBA54F66DB43CECFF81D9BA9C3127FDA04BE6cBU4M" w:history="1">
        <w:r w:rsidRPr="00C608D3">
          <w:rPr>
            <w:rStyle w:val="af9"/>
            <w:color w:val="000000"/>
            <w:sz w:val="24"/>
            <w:szCs w:val="24"/>
            <w:u w:val="none"/>
          </w:rPr>
          <w:t xml:space="preserve">пунктом </w:t>
        </w:r>
      </w:hyperlink>
      <w:r w:rsidRPr="00C608D3">
        <w:rPr>
          <w:color w:val="000000"/>
          <w:sz w:val="24"/>
          <w:szCs w:val="24"/>
        </w:rPr>
        <w:t>9 статьи 3.5 Федерального закона № 137-ФЗ схема считается согласованной.</w:t>
      </w:r>
    </w:p>
    <w:p w:rsidR="00285A0D" w:rsidRPr="00C608D3" w:rsidRDefault="008F3A4C">
      <w:pPr>
        <w:jc w:val="both"/>
        <w:rPr>
          <w:sz w:val="24"/>
          <w:szCs w:val="24"/>
        </w:rPr>
      </w:pPr>
      <w:r w:rsidRPr="00C608D3">
        <w:rPr>
          <w:color w:val="000000"/>
          <w:sz w:val="24"/>
          <w:szCs w:val="24"/>
        </w:rPr>
        <w:t xml:space="preserve">       </w:t>
      </w:r>
      <w:r w:rsidRPr="00C608D3">
        <w:rPr>
          <w:sz w:val="24"/>
          <w:szCs w:val="24"/>
        </w:rPr>
        <w:t xml:space="preserve">3.4.2.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для отказа в утверждении схемы расположения земельного участка, предусмотренных </w:t>
      </w:r>
      <w:hyperlink r:id="rId17" w:tooltip="consultantplus://offline/ref=3FF3696CC0E72D30E85EBEEAAA3143DAF3E21AFADAAFBAF6A9CE31AAB438CFC3EDD6F931E2FC16FDA45070cACAI" w:history="1">
        <w:r w:rsidRPr="00C608D3">
          <w:rPr>
            <w:rStyle w:val="af9"/>
            <w:color w:val="auto"/>
            <w:sz w:val="24"/>
            <w:szCs w:val="24"/>
            <w:u w:val="none"/>
          </w:rPr>
          <w:t>пунктом 2.</w:t>
        </w:r>
      </w:hyperlink>
      <w:r w:rsidRPr="00C608D3">
        <w:rPr>
          <w:sz w:val="24"/>
          <w:szCs w:val="24"/>
        </w:rPr>
        <w:t>8.2 настоящего административного регламента.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3.4.3. По результатам рассмотрения заявления об утверждении схемы расположения земельного участка и приложенных к нему документов   должностное лицо уполномоченного органа, ответственное за предоставление муниципальной услуги,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участка.</w:t>
      </w:r>
    </w:p>
    <w:p w:rsidR="00285A0D" w:rsidRPr="00C608D3" w:rsidRDefault="008F3A4C">
      <w:pPr>
        <w:spacing w:line="228" w:lineRule="auto"/>
        <w:jc w:val="both"/>
        <w:rPr>
          <w:i/>
          <w:sz w:val="24"/>
          <w:szCs w:val="24"/>
        </w:rPr>
      </w:pPr>
      <w:r w:rsidRPr="00C608D3">
        <w:rPr>
          <w:sz w:val="24"/>
          <w:szCs w:val="24"/>
        </w:rPr>
        <w:t xml:space="preserve">        Проект решения об отказе в утверждении схемы расположения земельного участка должен быть подготовлен должностным лицом уполномоченного органа, ответственным </w:t>
      </w:r>
      <w:r w:rsidRPr="00C608D3">
        <w:rPr>
          <w:sz w:val="24"/>
          <w:szCs w:val="24"/>
        </w:rPr>
        <w:lastRenderedPageBreak/>
        <w:t xml:space="preserve">за предоставление муниципальной услуги, при наличии оснований для отказа в утверждении схемы расположения земельного участка, предусмотренных </w:t>
      </w:r>
      <w:hyperlink r:id="rId18" w:tooltip="consultantplus://offline/ref=3FF3696CC0E72D30E85EBEEAAA3143DAF3E21AFADAAFBAF6A9CE31AAB438CFC3EDD6F931E2FC16FDA45070cACAI" w:history="1">
        <w:r w:rsidRPr="00C608D3">
          <w:rPr>
            <w:rStyle w:val="af9"/>
            <w:color w:val="auto"/>
            <w:sz w:val="24"/>
            <w:szCs w:val="24"/>
            <w:u w:val="none"/>
          </w:rPr>
          <w:t>пунктом 2.</w:t>
        </w:r>
      </w:hyperlink>
      <w:r w:rsidRPr="00C608D3">
        <w:rPr>
          <w:sz w:val="24"/>
          <w:szCs w:val="24"/>
        </w:rPr>
        <w:t xml:space="preserve">8 настоящего административного регламента. 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3.4.4. В решении об утверждении схемы расположения земельного участка в отношении каждого из земельных участков, подлежащих образованию в соответствии со схемой расположения земельного участка, указываются: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1) площадь земельного участка, образуемого в соответствии со схемой расположения земельного участка;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2) адрес земельного участка или при отсутствии адреса земельного участка иное описание местоположения земельного участка;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3)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4)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5) категория земель, к которой относится образуемый земельный участок.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В решении об утверждении схемы расположения земельного участка указывается на право гражданина или юридического лица, обратившихся с заявлением об утверждении схемы расположения земельного участка,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или права муниципальной собственности на образуемый земельный участок.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3.4.5. В решении об отказе в утверждении схемы расположения земельного участка должны быть указаны все основания принятия такого решения. 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3.4.6. Проект решения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285A0D" w:rsidRPr="00C608D3" w:rsidRDefault="008F3A4C">
      <w:pPr>
        <w:tabs>
          <w:tab w:val="left" w:pos="567"/>
        </w:tabs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3.4.7. Руководитель уполномоченного органа или уполномоченное им должностное лицо, рассмотрев представленный проект решения, в случае отсутствия замечаний подписывает соответствующее решение</w:t>
      </w:r>
      <w:r w:rsidRPr="00C608D3">
        <w:rPr>
          <w:sz w:val="24"/>
          <w:szCs w:val="24"/>
          <w:lang w:eastAsia="ar-SA"/>
        </w:rPr>
        <w:t>.</w:t>
      </w:r>
    </w:p>
    <w:p w:rsidR="00285A0D" w:rsidRPr="00C608D3" w:rsidRDefault="008F3A4C">
      <w:pPr>
        <w:tabs>
          <w:tab w:val="left" w:pos="567"/>
        </w:tabs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ab/>
        <w:t>3.4.8. Подписанное решение регистрируется должностным лицом, уполномоченного органа, ответственным за предоставление муниципальной услуги, в установленном законодательством порядке.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3.4.9. Должностное лицо уполномоченного органа, ответственное за предоставление муниципальной услуги: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1)  направляет решение об утверждении (об отказе в утверждении) схемы расположения земельного участка заявителю заказным письмом (по адресу, указанному в заявлении) или вручает его заявителю под расписку не позднее чем через 3 рабочих дня со дня принятия соответствующего решения.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В случае представления заявления через МФЦ документ, подтверждающий принятие решения, направляется в МФЦ для его передачи заявителю, если им не указан иной способ его получения;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2)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:rsidR="00285A0D" w:rsidRPr="00C608D3" w:rsidRDefault="008F3A4C">
      <w:pPr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lastRenderedPageBreak/>
        <w:t>3.4.10. Максимальный срок исполнения административной процедуры -  10</w:t>
      </w:r>
      <w:r w:rsidR="0096754B" w:rsidRPr="00C608D3">
        <w:rPr>
          <w:sz w:val="24"/>
          <w:szCs w:val="24"/>
        </w:rPr>
        <w:t xml:space="preserve"> </w:t>
      </w:r>
      <w:r w:rsidRPr="00C608D3">
        <w:rPr>
          <w:sz w:val="24"/>
          <w:szCs w:val="24"/>
        </w:rPr>
        <w:t xml:space="preserve"> дней со дня получения всех документов (информации), необходимых для рассмотрения заявления.</w:t>
      </w:r>
    </w:p>
    <w:p w:rsidR="00285A0D" w:rsidRPr="00C608D3" w:rsidRDefault="008F3A4C">
      <w:pPr>
        <w:ind w:firstLine="540"/>
        <w:jc w:val="both"/>
        <w:rPr>
          <w:color w:val="FF0000"/>
          <w:sz w:val="24"/>
          <w:szCs w:val="24"/>
        </w:rPr>
      </w:pPr>
      <w:r w:rsidRPr="00C608D3">
        <w:rPr>
          <w:sz w:val="24"/>
          <w:szCs w:val="24"/>
        </w:rPr>
        <w:t xml:space="preserve">В случае необходимости согласования схемы расположения земельного участка в комитете природных ресурсов, лесного хозяйства и экологии Волгоградской области максимальный срок исполнения административной процедуры – 5 дней со дня получения всех документов (информации), необходимых для рассмотрения заявления (со дня окончания срока для поступления в уполномоченный орган уведомления в согласовании схемы (об отказе в согласовании схемы), предусмотренного </w:t>
      </w:r>
      <w:hyperlink r:id="rId19" w:tooltip="consultantplus://offline/ref=3EDECE97BF4BB806CFF89E7744FAC8B7FED539836A009FE982771A36AEEC99E2E255ECBA54F66DB43CECFF81D9BA9C3127FDA04BE6cBU4M" w:history="1">
        <w:r w:rsidRPr="00C608D3">
          <w:rPr>
            <w:rStyle w:val="af9"/>
            <w:color w:val="auto"/>
            <w:sz w:val="24"/>
            <w:szCs w:val="24"/>
            <w:u w:val="none"/>
          </w:rPr>
          <w:t>пунктом 4</w:t>
        </w:r>
      </w:hyperlink>
      <w:r w:rsidRPr="00C608D3">
        <w:rPr>
          <w:sz w:val="24"/>
          <w:szCs w:val="24"/>
        </w:rPr>
        <w:t xml:space="preserve"> статьи 3.5 Федерального закона от 25.10.2001 № 137-ФЗ). </w:t>
      </w:r>
    </w:p>
    <w:p w:rsidR="00285A0D" w:rsidRPr="00C608D3" w:rsidRDefault="008F3A4C">
      <w:pPr>
        <w:ind w:firstLine="50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 3.4.11. Результатом исполнения административной процедуры является:</w:t>
      </w:r>
    </w:p>
    <w:p w:rsidR="00285A0D" w:rsidRPr="00C608D3" w:rsidRDefault="008F3A4C">
      <w:pPr>
        <w:widowControl w:val="0"/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 - направление (вручение) решения уполномоченного органа об утверждении схемы расположения земельного участка;</w:t>
      </w:r>
    </w:p>
    <w:p w:rsidR="00A10C9A" w:rsidRPr="00C608D3" w:rsidRDefault="008F3A4C" w:rsidP="00A10C9A">
      <w:pPr>
        <w:widowControl w:val="0"/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 - направление (вручение) решения уполномоченного органа об отказе в утверждении схемы расположения земельного участка.</w:t>
      </w:r>
    </w:p>
    <w:p w:rsidR="00A10C9A" w:rsidRPr="00C608D3" w:rsidRDefault="00A10C9A" w:rsidP="00A10C9A">
      <w:pPr>
        <w:widowControl w:val="0"/>
        <w:ind w:firstLine="540"/>
        <w:jc w:val="both"/>
        <w:rPr>
          <w:sz w:val="24"/>
          <w:szCs w:val="24"/>
        </w:rPr>
      </w:pPr>
    </w:p>
    <w:p w:rsidR="00A10C9A" w:rsidRPr="00C608D3" w:rsidRDefault="00A10C9A" w:rsidP="00A10C9A">
      <w:pPr>
        <w:widowControl w:val="0"/>
        <w:ind w:firstLine="540"/>
        <w:jc w:val="both"/>
        <w:rPr>
          <w:sz w:val="24"/>
          <w:szCs w:val="24"/>
          <w:u w:val="single"/>
        </w:rPr>
      </w:pPr>
      <w:r w:rsidRPr="00C608D3">
        <w:rPr>
          <w:sz w:val="24"/>
          <w:szCs w:val="24"/>
          <w:u w:val="single"/>
        </w:rPr>
        <w:t>3.5.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A10C9A" w:rsidRPr="00C608D3" w:rsidRDefault="00A10C9A" w:rsidP="00A10C9A">
      <w:pPr>
        <w:widowControl w:val="0"/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3.5.1.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A10C9A" w:rsidRPr="00C608D3" w:rsidRDefault="00A10C9A" w:rsidP="00A10C9A">
      <w:pPr>
        <w:widowControl w:val="0"/>
        <w:ind w:firstLine="54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A10C9A" w:rsidRPr="00C608D3" w:rsidRDefault="00A10C9A" w:rsidP="00A10C9A">
      <w:pPr>
        <w:widowControl w:val="0"/>
        <w:ind w:firstLine="540"/>
        <w:jc w:val="both"/>
        <w:rPr>
          <w:bCs/>
          <w:sz w:val="24"/>
          <w:szCs w:val="24"/>
        </w:rPr>
      </w:pPr>
      <w:r w:rsidRPr="00C608D3">
        <w:rPr>
          <w:bCs/>
          <w:sz w:val="24"/>
          <w:szCs w:val="24"/>
        </w:rPr>
        <w:t xml:space="preserve">запись на прием в уполномоченный орган для подачи запроса </w:t>
      </w:r>
      <w:r w:rsidRPr="00C608D3">
        <w:rPr>
          <w:bCs/>
          <w:sz w:val="24"/>
          <w:szCs w:val="24"/>
        </w:rPr>
        <w:br/>
        <w:t>о предоставлении муниципальной услуги (далее – запрос);</w:t>
      </w:r>
    </w:p>
    <w:p w:rsidR="00A10C9A" w:rsidRPr="00C608D3" w:rsidRDefault="00A10C9A" w:rsidP="00A10C9A">
      <w:pPr>
        <w:widowControl w:val="0"/>
        <w:ind w:firstLine="540"/>
        <w:jc w:val="both"/>
        <w:rPr>
          <w:bCs/>
          <w:sz w:val="24"/>
          <w:szCs w:val="24"/>
        </w:rPr>
      </w:pPr>
      <w:r w:rsidRPr="00C608D3">
        <w:rPr>
          <w:bCs/>
          <w:sz w:val="24"/>
          <w:szCs w:val="24"/>
        </w:rPr>
        <w:t>формирование запроса;</w:t>
      </w:r>
    </w:p>
    <w:p w:rsidR="00A10C9A" w:rsidRPr="00C608D3" w:rsidRDefault="00A10C9A" w:rsidP="00A10C9A">
      <w:pPr>
        <w:widowControl w:val="0"/>
        <w:ind w:firstLine="540"/>
        <w:jc w:val="both"/>
        <w:rPr>
          <w:bCs/>
          <w:sz w:val="24"/>
          <w:szCs w:val="24"/>
        </w:rPr>
      </w:pPr>
      <w:r w:rsidRPr="00C608D3">
        <w:rPr>
          <w:bCs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A10C9A" w:rsidRPr="00C608D3" w:rsidRDefault="00A10C9A" w:rsidP="00A10C9A">
      <w:pPr>
        <w:ind w:firstLine="540"/>
        <w:jc w:val="both"/>
        <w:rPr>
          <w:bCs/>
          <w:sz w:val="24"/>
          <w:szCs w:val="24"/>
        </w:rPr>
      </w:pPr>
      <w:r w:rsidRPr="00C608D3">
        <w:rPr>
          <w:bCs/>
          <w:sz w:val="24"/>
          <w:szCs w:val="24"/>
        </w:rPr>
        <w:t>получение результата предоставления муниципальной услуги;</w:t>
      </w:r>
    </w:p>
    <w:p w:rsidR="00A10C9A" w:rsidRPr="00C608D3" w:rsidRDefault="00A10C9A" w:rsidP="00A10C9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608D3">
        <w:rPr>
          <w:bCs/>
          <w:sz w:val="24"/>
          <w:szCs w:val="24"/>
        </w:rPr>
        <w:t xml:space="preserve">       получение сведений о ходе выполнения запроса;</w:t>
      </w:r>
    </w:p>
    <w:p w:rsidR="00A10C9A" w:rsidRPr="00C608D3" w:rsidRDefault="00A10C9A" w:rsidP="00A10C9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608D3">
        <w:rPr>
          <w:bCs/>
          <w:sz w:val="24"/>
          <w:szCs w:val="24"/>
        </w:rPr>
        <w:t xml:space="preserve">        осуществление оценки качества предоставления муниципальной услуги; </w:t>
      </w:r>
    </w:p>
    <w:p w:rsidR="00A10C9A" w:rsidRPr="00C608D3" w:rsidRDefault="00A10C9A" w:rsidP="00A10C9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08D3">
        <w:rPr>
          <w:bCs/>
          <w:sz w:val="24"/>
          <w:szCs w:val="24"/>
        </w:rPr>
        <w:t xml:space="preserve">       </w:t>
      </w:r>
      <w:r w:rsidRPr="00C608D3">
        <w:rPr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A10C9A" w:rsidRPr="00C608D3" w:rsidRDefault="00A10C9A" w:rsidP="00A10C9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       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A10C9A" w:rsidRPr="00C608D3" w:rsidRDefault="00A10C9A" w:rsidP="00A10C9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        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A10C9A" w:rsidRPr="00C608D3" w:rsidRDefault="00A10C9A" w:rsidP="00A10C9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        3.5.2.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A10C9A" w:rsidRPr="00C608D3" w:rsidRDefault="00A10C9A" w:rsidP="00A10C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3.5.3.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A10C9A" w:rsidRPr="00C608D3" w:rsidRDefault="00A10C9A" w:rsidP="00A10C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3.5.4.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A10C9A" w:rsidRPr="00C608D3" w:rsidRDefault="00A10C9A" w:rsidP="00A10C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3.5.5.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A10C9A" w:rsidRPr="00C608D3" w:rsidRDefault="00A10C9A" w:rsidP="00A10C9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</w:t>
      </w:r>
      <w:r w:rsidRPr="00C608D3">
        <w:rPr>
          <w:sz w:val="24"/>
          <w:szCs w:val="24"/>
        </w:rPr>
        <w:lastRenderedPageBreak/>
        <w:t>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A10C9A" w:rsidRPr="00C608D3" w:rsidRDefault="00A10C9A" w:rsidP="00A10C9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A10C9A" w:rsidRPr="00C608D3" w:rsidRDefault="00A10C9A" w:rsidP="00A10C9A">
      <w:pPr>
        <w:autoSpaceDE w:val="0"/>
        <w:ind w:right="-16"/>
        <w:jc w:val="both"/>
        <w:rPr>
          <w:sz w:val="24"/>
          <w:szCs w:val="24"/>
        </w:rPr>
      </w:pPr>
      <w:r w:rsidRPr="00C608D3">
        <w:rPr>
          <w:sz w:val="24"/>
          <w:szCs w:val="24"/>
        </w:rPr>
        <w:t xml:space="preserve">      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285A0D" w:rsidRDefault="00302E10" w:rsidP="00302E10">
      <w:pPr>
        <w:ind w:firstLine="540"/>
        <w:jc w:val="both"/>
        <w:rPr>
          <w:sz w:val="28"/>
          <w:szCs w:val="28"/>
        </w:rPr>
      </w:pPr>
      <w:r w:rsidRPr="006C25F6">
        <w:rPr>
          <w:b/>
          <w:sz w:val="28"/>
          <w:szCs w:val="28"/>
        </w:rPr>
        <w:t xml:space="preserve">                                                  </w:t>
      </w:r>
    </w:p>
    <w:p w:rsidR="00285A0D" w:rsidRPr="00C608D3" w:rsidRDefault="008F3A4C">
      <w:pPr>
        <w:widowControl w:val="0"/>
        <w:ind w:right="-16"/>
        <w:jc w:val="center"/>
        <w:rPr>
          <w:sz w:val="24"/>
          <w:szCs w:val="24"/>
        </w:rPr>
      </w:pPr>
      <w:r w:rsidRPr="00C608D3">
        <w:rPr>
          <w:b/>
          <w:sz w:val="24"/>
          <w:szCs w:val="24"/>
        </w:rPr>
        <w:t>4. Формы контроля за исполнением административного регламента</w:t>
      </w:r>
    </w:p>
    <w:p w:rsidR="00285A0D" w:rsidRDefault="00285A0D">
      <w:pPr>
        <w:widowControl w:val="0"/>
        <w:ind w:right="-16"/>
        <w:jc w:val="both"/>
        <w:rPr>
          <w:sz w:val="28"/>
          <w:szCs w:val="28"/>
        </w:rPr>
      </w:pPr>
    </w:p>
    <w:p w:rsidR="00285A0D" w:rsidRPr="00C608D3" w:rsidRDefault="008F3A4C">
      <w:pPr>
        <w:pStyle w:val="ConsPlusNormal0"/>
        <w:ind w:firstLine="567"/>
        <w:jc w:val="both"/>
        <w:rPr>
          <w:sz w:val="24"/>
          <w:szCs w:val="24"/>
        </w:rPr>
      </w:pPr>
      <w:r w:rsidRPr="00C608D3">
        <w:rPr>
          <w:rFonts w:ascii="Times New Roman" w:hAnsi="Times New Roman" w:cs="Times New Roman"/>
          <w:sz w:val="24"/>
          <w:szCs w:val="24"/>
        </w:rPr>
        <w:t xml:space="preserve">4.1. Контроль за соблюдением уполномоченным органом, должностными лицами уполномоченного органа, участвующими в предоставлении муниципальной услуги, </w:t>
      </w:r>
      <w:r w:rsidRPr="00C608D3">
        <w:rPr>
          <w:rFonts w:ascii="Times New Roman" w:hAnsi="Times New Roman" w:cs="Times New Roman"/>
          <w:color w:val="000000"/>
          <w:sz w:val="24"/>
          <w:szCs w:val="24"/>
        </w:rPr>
        <w:t>положений настоящего административного регламента</w:t>
      </w:r>
      <w:r w:rsidRPr="00C608D3">
        <w:rPr>
          <w:rFonts w:ascii="Times New Roman" w:hAnsi="Times New Roman" w:cs="Times New Roman"/>
          <w:sz w:val="24"/>
          <w:szCs w:val="24"/>
        </w:rPr>
        <w:t xml:space="preserve">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285A0D" w:rsidRPr="00C608D3" w:rsidRDefault="008F3A4C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8D3">
        <w:rPr>
          <w:rFonts w:ascii="Times New Roman" w:hAnsi="Times New Roman" w:cs="Times New Roman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285A0D" w:rsidRPr="00C608D3" w:rsidRDefault="008F3A4C">
      <w:pPr>
        <w:pStyle w:val="ConsPlusNormal0"/>
        <w:ind w:firstLine="567"/>
        <w:jc w:val="both"/>
        <w:rPr>
          <w:sz w:val="24"/>
          <w:szCs w:val="24"/>
        </w:rPr>
      </w:pPr>
      <w:r w:rsidRPr="00C608D3">
        <w:rPr>
          <w:rFonts w:ascii="Times New Roman" w:hAnsi="Times New Roman" w:cs="Times New Roman"/>
          <w:sz w:val="24"/>
          <w:szCs w:val="24"/>
        </w:rPr>
        <w:t>4.2.1. Плановых проверок соблюдения и исполнения должностными лицами уполномоченного органа</w:t>
      </w:r>
      <w:r w:rsidRPr="00C608D3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C608D3"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285A0D" w:rsidRPr="00C608D3" w:rsidRDefault="008F3A4C">
      <w:pPr>
        <w:pStyle w:val="ConsPlusNormal0"/>
        <w:ind w:firstLine="567"/>
        <w:jc w:val="both"/>
        <w:rPr>
          <w:sz w:val="24"/>
          <w:szCs w:val="24"/>
        </w:rPr>
      </w:pPr>
      <w:r w:rsidRPr="00C608D3">
        <w:rPr>
          <w:rFonts w:ascii="Times New Roman" w:hAnsi="Times New Roman" w:cs="Times New Roman"/>
          <w:sz w:val="24"/>
          <w:szCs w:val="24"/>
        </w:rPr>
        <w:t>4.2.2. Внеплановых проверок соблюдения и исполнения должностными лицами уполномоченного органа</w:t>
      </w:r>
      <w:r w:rsidRPr="00C608D3">
        <w:rPr>
          <w:rFonts w:ascii="Times New Roman" w:hAnsi="Times New Roman" w:cs="Times New Roman"/>
          <w:i/>
          <w:sz w:val="24"/>
          <w:szCs w:val="24"/>
        </w:rPr>
        <w:t>,</w:t>
      </w:r>
      <w:r w:rsidRPr="00C608D3"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285A0D" w:rsidRPr="00C608D3" w:rsidRDefault="008F3A4C">
      <w:pPr>
        <w:pStyle w:val="ConsPlusNormal0"/>
        <w:ind w:firstLine="567"/>
        <w:jc w:val="both"/>
        <w:rPr>
          <w:sz w:val="24"/>
          <w:szCs w:val="24"/>
        </w:rPr>
      </w:pPr>
      <w:r w:rsidRPr="00C608D3">
        <w:rPr>
          <w:rFonts w:ascii="Times New Roman" w:hAnsi="Times New Roman" w:cs="Times New Roman"/>
          <w:sz w:val="24"/>
          <w:szCs w:val="24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285A0D" w:rsidRPr="00C608D3" w:rsidRDefault="008F3A4C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8D3">
        <w:rPr>
          <w:rFonts w:ascii="Times New Roman" w:hAnsi="Times New Roman" w:cs="Times New Roman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285A0D" w:rsidRPr="00C608D3" w:rsidRDefault="008F3A4C">
      <w:pPr>
        <w:ind w:right="-16" w:firstLine="567"/>
        <w:jc w:val="both"/>
        <w:rPr>
          <w:sz w:val="24"/>
          <w:szCs w:val="24"/>
        </w:rPr>
      </w:pPr>
      <w:r w:rsidRPr="00C608D3">
        <w:rPr>
          <w:sz w:val="24"/>
          <w:szCs w:val="24"/>
        </w:rPr>
        <w:t>4.5. Должностные лица уполномоченного органа</w:t>
      </w:r>
      <w:r w:rsidRPr="00C608D3">
        <w:rPr>
          <w:i/>
          <w:sz w:val="24"/>
          <w:szCs w:val="24"/>
        </w:rPr>
        <w:t>,</w:t>
      </w:r>
      <w:r w:rsidRPr="00C608D3">
        <w:rPr>
          <w:sz w:val="24"/>
          <w:szCs w:val="24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285A0D" w:rsidRDefault="008F3A4C">
      <w:pPr>
        <w:ind w:right="-16" w:firstLine="567"/>
        <w:jc w:val="both"/>
        <w:rPr>
          <w:b/>
          <w:sz w:val="28"/>
          <w:szCs w:val="28"/>
        </w:rPr>
      </w:pPr>
      <w:r w:rsidRPr="00C608D3">
        <w:rPr>
          <w:sz w:val="24"/>
          <w:szCs w:val="24"/>
        </w:rPr>
        <w:lastRenderedPageBreak/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285A0D" w:rsidRDefault="00285A0D">
      <w:pPr>
        <w:ind w:right="-16"/>
        <w:jc w:val="center"/>
        <w:rPr>
          <w:b/>
          <w:sz w:val="28"/>
          <w:szCs w:val="28"/>
        </w:rPr>
      </w:pPr>
    </w:p>
    <w:p w:rsidR="00285A0D" w:rsidRPr="00B822BE" w:rsidRDefault="008F3A4C">
      <w:pPr>
        <w:jc w:val="center"/>
        <w:outlineLvl w:val="0"/>
        <w:rPr>
          <w:b/>
          <w:sz w:val="24"/>
          <w:szCs w:val="24"/>
        </w:rPr>
      </w:pPr>
      <w:r w:rsidRPr="00B822BE">
        <w:rPr>
          <w:b/>
          <w:sz w:val="24"/>
          <w:szCs w:val="24"/>
        </w:rPr>
        <w:t xml:space="preserve">5. Досудебный (внесудебный) порядок обжалования решений </w:t>
      </w:r>
    </w:p>
    <w:p w:rsidR="00285A0D" w:rsidRPr="00B822BE" w:rsidRDefault="008F3A4C">
      <w:pPr>
        <w:jc w:val="center"/>
        <w:outlineLvl w:val="0"/>
        <w:rPr>
          <w:sz w:val="24"/>
          <w:szCs w:val="24"/>
        </w:rPr>
      </w:pPr>
      <w:r w:rsidRPr="00B822BE">
        <w:rPr>
          <w:b/>
          <w:sz w:val="24"/>
          <w:szCs w:val="24"/>
        </w:rPr>
        <w:t xml:space="preserve">и действий (бездействия) </w:t>
      </w:r>
      <w:r w:rsidR="00C608D3" w:rsidRPr="00136116">
        <w:rPr>
          <w:b/>
          <w:sz w:val="24"/>
          <w:szCs w:val="24"/>
        </w:rPr>
        <w:t>администрации Линевского городского поселения</w:t>
      </w:r>
      <w:r w:rsidRPr="00B822BE">
        <w:rPr>
          <w:b/>
          <w:sz w:val="24"/>
          <w:szCs w:val="24"/>
        </w:rPr>
        <w:t xml:space="preserve">, МФЦ, </w:t>
      </w:r>
      <w:r w:rsidRPr="00B822BE">
        <w:rPr>
          <w:b/>
          <w:bCs/>
          <w:sz w:val="24"/>
          <w:szCs w:val="24"/>
        </w:rPr>
        <w:t xml:space="preserve">организаций, указанных в </w:t>
      </w:r>
      <w:hyperlink r:id="rId20" w:tooltip="consultantplus://offline/ref=3BD860DBFDAF1D86B1551C494AB53AAECD57F5CED2F4F7190FAE692E40D9D201D94D11FBA17480DB08t8H" w:history="1">
        <w:r w:rsidRPr="00B822BE">
          <w:rPr>
            <w:rStyle w:val="af9"/>
            <w:b/>
            <w:bCs/>
            <w:color w:val="auto"/>
            <w:sz w:val="24"/>
            <w:szCs w:val="24"/>
            <w:u w:val="none"/>
          </w:rPr>
          <w:t>части 1.1 статьи 16</w:t>
        </w:r>
      </w:hyperlink>
      <w:r w:rsidRPr="00B822BE">
        <w:rPr>
          <w:b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85A0D" w:rsidRDefault="00285A0D">
      <w:pPr>
        <w:pStyle w:val="ConsPlusNormal0"/>
        <w:ind w:right="-1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0D" w:rsidRPr="00606672" w:rsidRDefault="008F3A4C">
      <w:pPr>
        <w:pStyle w:val="ConsPlusNormal0"/>
        <w:ind w:firstLine="567"/>
        <w:jc w:val="both"/>
        <w:rPr>
          <w:sz w:val="24"/>
          <w:szCs w:val="24"/>
        </w:rPr>
      </w:pPr>
      <w:r w:rsidRPr="00606672">
        <w:rPr>
          <w:rFonts w:ascii="Times New Roman" w:hAnsi="Times New Roman" w:cs="Times New Roman"/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="00C608D3" w:rsidRPr="00606672">
        <w:rPr>
          <w:rFonts w:ascii="Times New Roman" w:hAnsi="Times New Roman" w:cs="Times New Roman"/>
          <w:sz w:val="24"/>
          <w:szCs w:val="24"/>
        </w:rPr>
        <w:t>администрации Линевского городского поселения</w:t>
      </w:r>
      <w:r w:rsidRPr="00606672">
        <w:rPr>
          <w:rFonts w:ascii="Times New Roman" w:hAnsi="Times New Roman" w:cs="Times New Roman"/>
          <w:sz w:val="24"/>
          <w:szCs w:val="24"/>
        </w:rPr>
        <w:t xml:space="preserve">, МФЦ, </w:t>
      </w:r>
      <w:r w:rsidRPr="00606672">
        <w:rPr>
          <w:rFonts w:ascii="Times New Roman" w:hAnsi="Times New Roman" w:cs="Times New Roman"/>
          <w:bCs/>
          <w:sz w:val="24"/>
          <w:szCs w:val="24"/>
        </w:rPr>
        <w:t xml:space="preserve">организаций, указанных в </w:t>
      </w:r>
      <w:hyperlink r:id="rId21" w:tooltip="consultantplus://offline/ref=3BD860DBFDAF1D86B1551C494AB53AAECD57F5CED2F4F7190FAE692E40D9D201D94D11FBA17480DB08t8H" w:history="1">
        <w:r w:rsidRPr="00606672">
          <w:rPr>
            <w:rStyle w:val="af9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части 1.1 статьи 16</w:t>
        </w:r>
      </w:hyperlink>
      <w:r w:rsidRPr="00606672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Pr="00606672">
        <w:rPr>
          <w:rFonts w:ascii="Times New Roman" w:hAnsi="Times New Roman" w:cs="Times New Roman"/>
          <w:sz w:val="24"/>
          <w:szCs w:val="24"/>
        </w:rPr>
        <w:t>,</w:t>
      </w:r>
      <w:r w:rsidRPr="00606672">
        <w:rPr>
          <w:sz w:val="24"/>
          <w:szCs w:val="24"/>
        </w:rPr>
        <w:t xml:space="preserve"> </w:t>
      </w:r>
      <w:r w:rsidR="00B822BE" w:rsidRPr="00606672">
        <w:rPr>
          <w:rFonts w:ascii="Times New Roman" w:hAnsi="Times New Roman" w:cs="Times New Roman"/>
          <w:sz w:val="24"/>
          <w:szCs w:val="24"/>
        </w:rPr>
        <w:t xml:space="preserve">в том числе  </w:t>
      </w:r>
      <w:r w:rsidRPr="00606672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077344" w:rsidRPr="00606672" w:rsidRDefault="00077344" w:rsidP="00077344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2" w:tooltip="consultantplus://offline/ref=A889D916D8CCA63FEA8702672F52EF815B47E0B73C82B770F3C3BBBFF1EA9779387FEF208DV2TCL" w:history="1">
        <w:r w:rsidRPr="00606672">
          <w:rPr>
            <w:rStyle w:val="InternetLink"/>
            <w:color w:val="auto"/>
            <w:sz w:val="24"/>
            <w:szCs w:val="24"/>
          </w:rPr>
          <w:t>статье 15.1</w:t>
        </w:r>
      </w:hyperlink>
      <w:r w:rsidRPr="00606672">
        <w:rPr>
          <w:sz w:val="24"/>
          <w:szCs w:val="24"/>
        </w:rPr>
        <w:t xml:space="preserve"> Федерального закона </w:t>
      </w:r>
      <w:r w:rsidRPr="00606672">
        <w:rPr>
          <w:bCs/>
          <w:sz w:val="24"/>
          <w:szCs w:val="24"/>
        </w:rPr>
        <w:t>от 27.07.2010 № 210-ФЗ «Об организации предоставления государственных и муниципальных услуг» (далее – Федеральный закон         № 210-ФЗ)</w:t>
      </w:r>
      <w:r w:rsidRPr="00606672">
        <w:rPr>
          <w:sz w:val="24"/>
          <w:szCs w:val="24"/>
        </w:rPr>
        <w:t>;</w:t>
      </w:r>
    </w:p>
    <w:p w:rsidR="00077344" w:rsidRPr="00606672" w:rsidRDefault="00077344" w:rsidP="00077344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tooltip="consultantplus://offline/ref=872CE06093E7012314A68028A56DBFE51DA9BBD3F25796245F05D10BD10B5D1B8388DBD7E3750F8AV6g0M" w:history="1">
        <w:r w:rsidRPr="00606672">
          <w:rPr>
            <w:rStyle w:val="InternetLink"/>
            <w:color w:val="auto"/>
            <w:sz w:val="24"/>
            <w:szCs w:val="24"/>
          </w:rPr>
          <w:t>частью 1.3 статьи 16</w:t>
        </w:r>
      </w:hyperlink>
      <w:r w:rsidRPr="00606672">
        <w:rPr>
          <w:sz w:val="24"/>
          <w:szCs w:val="24"/>
        </w:rPr>
        <w:t xml:space="preserve"> </w:t>
      </w:r>
      <w:r w:rsidRPr="00606672">
        <w:rPr>
          <w:bCs/>
          <w:sz w:val="24"/>
          <w:szCs w:val="24"/>
        </w:rPr>
        <w:t>Федерального закона № 210-ФЗ</w:t>
      </w:r>
      <w:r w:rsidRPr="00606672">
        <w:rPr>
          <w:sz w:val="24"/>
          <w:szCs w:val="24"/>
        </w:rPr>
        <w:t>;</w:t>
      </w:r>
    </w:p>
    <w:p w:rsidR="00077344" w:rsidRPr="00606672" w:rsidRDefault="00077344" w:rsidP="00077344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077344" w:rsidRPr="00606672" w:rsidRDefault="00077344" w:rsidP="00077344">
      <w:pPr>
        <w:ind w:firstLine="567"/>
        <w:jc w:val="both"/>
        <w:rPr>
          <w:sz w:val="24"/>
          <w:szCs w:val="24"/>
        </w:rPr>
      </w:pPr>
      <w:r w:rsidRPr="00606672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077344" w:rsidRPr="00606672" w:rsidRDefault="00077344" w:rsidP="00077344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tooltip="consultantplus://offline/ref=872CE06093E7012314A68028A56DBFE51DA9BBD3F25796245F05D10BD10B5D1B8388DBD7E3750F8AV6g0M" w:history="1">
        <w:r w:rsidRPr="00606672">
          <w:rPr>
            <w:rStyle w:val="InternetLink"/>
            <w:color w:val="auto"/>
            <w:sz w:val="24"/>
            <w:szCs w:val="24"/>
          </w:rPr>
          <w:t>частью 1.3 статьи 16</w:t>
        </w:r>
      </w:hyperlink>
      <w:r w:rsidRPr="00606672">
        <w:rPr>
          <w:sz w:val="24"/>
          <w:szCs w:val="24"/>
        </w:rPr>
        <w:t xml:space="preserve"> </w:t>
      </w:r>
      <w:r w:rsidRPr="00606672">
        <w:rPr>
          <w:bCs/>
          <w:sz w:val="24"/>
          <w:szCs w:val="24"/>
        </w:rPr>
        <w:t>Федерального закона № 210-ФЗ</w:t>
      </w:r>
      <w:r w:rsidRPr="00606672">
        <w:rPr>
          <w:sz w:val="24"/>
          <w:szCs w:val="24"/>
        </w:rPr>
        <w:t>;</w:t>
      </w:r>
    </w:p>
    <w:p w:rsidR="00077344" w:rsidRPr="00606672" w:rsidRDefault="00077344" w:rsidP="00077344">
      <w:pPr>
        <w:ind w:firstLine="567"/>
        <w:jc w:val="both"/>
        <w:rPr>
          <w:sz w:val="24"/>
          <w:szCs w:val="24"/>
        </w:rPr>
      </w:pPr>
      <w:r w:rsidRPr="00606672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077344" w:rsidRPr="00606672" w:rsidRDefault="00077344" w:rsidP="00077344">
      <w:pPr>
        <w:pStyle w:val="ConsPlusNormal0"/>
        <w:ind w:firstLine="567"/>
        <w:jc w:val="both"/>
        <w:rPr>
          <w:sz w:val="24"/>
          <w:szCs w:val="24"/>
        </w:rPr>
      </w:pPr>
      <w:r w:rsidRPr="00606672">
        <w:rPr>
          <w:rFonts w:ascii="Times New Roman" w:hAnsi="Times New Roman" w:cs="Times New Roman"/>
          <w:sz w:val="24"/>
          <w:szCs w:val="24"/>
        </w:rPr>
        <w:t xml:space="preserve">7) отказ </w:t>
      </w:r>
      <w:r w:rsidR="00762AE8" w:rsidRPr="00606672">
        <w:rPr>
          <w:rFonts w:ascii="Times New Roman" w:hAnsi="Times New Roman" w:cs="Times New Roman"/>
          <w:sz w:val="24"/>
          <w:szCs w:val="24"/>
        </w:rPr>
        <w:t>администрации Линевского городского поселения</w:t>
      </w:r>
      <w:r w:rsidRPr="00606672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762AE8" w:rsidRPr="00606672">
        <w:rPr>
          <w:rFonts w:ascii="Times New Roman" w:hAnsi="Times New Roman" w:cs="Times New Roman"/>
          <w:sz w:val="24"/>
          <w:szCs w:val="24"/>
        </w:rPr>
        <w:t>администрации Линевского городского поселения</w:t>
      </w:r>
      <w:r w:rsidRPr="00606672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25" w:tooltip="consultantplus://offline/ref=872CE06093E7012314A68028A56DBFE51DA9BBD3F25796245F05D10BD10B5D1B8388DBD7E3750F8AV6g6M" w:history="1">
        <w:r w:rsidRPr="00606672">
          <w:rPr>
            <w:rStyle w:val="InternetLink"/>
            <w:rFonts w:ascii="Times New Roman" w:hAnsi="Times New Roman" w:cs="Times New Roman"/>
            <w:color w:val="auto"/>
            <w:sz w:val="24"/>
            <w:szCs w:val="24"/>
          </w:rPr>
          <w:t>частью 1.1 статьи 16</w:t>
        </w:r>
      </w:hyperlink>
      <w:r w:rsidRPr="00606672">
        <w:rPr>
          <w:rFonts w:ascii="Times New Roman" w:hAnsi="Times New Roman" w:cs="Times New Roman"/>
          <w:sz w:val="24"/>
          <w:szCs w:val="24"/>
        </w:rPr>
        <w:t xml:space="preserve"> Федерального закона          № 210-ФЗ, или их работников в исправлении </w:t>
      </w:r>
      <w:r w:rsidRPr="00606672">
        <w:rPr>
          <w:rFonts w:ascii="Times New Roman" w:hAnsi="Times New Roman" w:cs="Times New Roman"/>
          <w:sz w:val="24"/>
          <w:szCs w:val="24"/>
        </w:rPr>
        <w:lastRenderedPageBreak/>
        <w:t xml:space="preserve">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tooltip="consultantplus://offline/ref=872CE06093E7012314A68028A56DBFE51DA9BBD3F25796245F05D10BD10B5D1B8388DBD7E3750F8AV6g0M" w:history="1">
        <w:r w:rsidRPr="00606672">
          <w:rPr>
            <w:rStyle w:val="InternetLink"/>
            <w:rFonts w:ascii="Times New Roman" w:hAnsi="Times New Roman" w:cs="Times New Roman"/>
            <w:color w:val="auto"/>
            <w:sz w:val="24"/>
            <w:szCs w:val="24"/>
          </w:rPr>
          <w:t>частью 1.3 статьи 16</w:t>
        </w:r>
      </w:hyperlink>
      <w:r w:rsidRPr="00606672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285A0D" w:rsidRPr="00606672" w:rsidRDefault="008F3A4C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85A0D" w:rsidRPr="00606672" w:rsidRDefault="008F3A4C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tooltip="consultantplus://offline/ref=872CE06093E7012314A68028A56DBFE51DA9BBD3F25796245F05D10BD10B5D1B8388DBD7E3750F8AV6g0M" w:history="1">
        <w:r w:rsidRPr="00606672">
          <w:rPr>
            <w:rStyle w:val="af9"/>
            <w:color w:val="auto"/>
            <w:sz w:val="24"/>
            <w:szCs w:val="24"/>
            <w:u w:val="none"/>
          </w:rPr>
          <w:t>частью 1.3 статьи 16</w:t>
        </w:r>
      </w:hyperlink>
      <w:r w:rsidRPr="00606672">
        <w:rPr>
          <w:sz w:val="24"/>
          <w:szCs w:val="24"/>
        </w:rPr>
        <w:t xml:space="preserve"> Федерального закона № 210-ФЗ.</w:t>
      </w:r>
    </w:p>
    <w:p w:rsidR="00285A0D" w:rsidRPr="00606672" w:rsidRDefault="008F3A4C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285A0D" w:rsidRPr="00606672" w:rsidRDefault="008F3A4C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="00762AE8" w:rsidRPr="00606672">
        <w:rPr>
          <w:sz w:val="24"/>
          <w:szCs w:val="24"/>
        </w:rPr>
        <w:t>администрацию Линевского городского поселения</w:t>
      </w:r>
      <w:r w:rsidRPr="00606672">
        <w:rPr>
          <w:sz w:val="24"/>
          <w:szCs w:val="24"/>
        </w:rPr>
        <w:t xml:space="preserve">, МФЦ,  либо в наименование органа государственной власти (органа местного самоуправления) публично-правового образования, являющийся учредителем МФЦ (далее - учредитель МФЦ), а также в организации, предусмотренные </w:t>
      </w:r>
      <w:hyperlink r:id="rId28" w:tooltip="consultantplus://offline/ref=6E22BD7C4DF76CD4F2BAC246121A2A4D404725F3728915D9DD2596E0C58E667DFE383995599CD603Q449L" w:history="1">
        <w:r w:rsidRPr="00606672">
          <w:rPr>
            <w:rStyle w:val="af9"/>
            <w:color w:val="auto"/>
            <w:sz w:val="24"/>
            <w:szCs w:val="24"/>
            <w:u w:val="none"/>
          </w:rPr>
          <w:t>частью 1.1 статьи 16</w:t>
        </w:r>
      </w:hyperlink>
      <w:r w:rsidRPr="00606672">
        <w:rPr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9" w:tooltip="consultantplus://offline/ref=6E22BD7C4DF76CD4F2BAC246121A2A4D404725F3728915D9DD2596E0C58E667DFE383995599CD603Q449L" w:history="1">
        <w:r w:rsidRPr="00606672">
          <w:rPr>
            <w:rStyle w:val="af9"/>
            <w:color w:val="auto"/>
            <w:sz w:val="24"/>
            <w:szCs w:val="24"/>
            <w:u w:val="none"/>
          </w:rPr>
          <w:t>частью 1.1 статьи 16</w:t>
        </w:r>
      </w:hyperlink>
      <w:r w:rsidRPr="00606672">
        <w:rPr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285A0D" w:rsidRPr="00606672" w:rsidRDefault="008F3A4C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t xml:space="preserve">Жалоба на решения и действия (бездействие) </w:t>
      </w:r>
      <w:r w:rsidR="00D42B53" w:rsidRPr="00606672">
        <w:rPr>
          <w:sz w:val="24"/>
          <w:szCs w:val="24"/>
        </w:rPr>
        <w:t>администрации Линевского городского поселения</w:t>
      </w:r>
      <w:r w:rsidRPr="00606672">
        <w:rPr>
          <w:i/>
          <w:sz w:val="24"/>
          <w:szCs w:val="24"/>
        </w:rPr>
        <w:t>,</w:t>
      </w:r>
      <w:r w:rsidRPr="00606672">
        <w:rPr>
          <w:sz w:val="24"/>
          <w:szCs w:val="24"/>
        </w:rPr>
        <w:t xml:space="preserve"> должностного лица </w:t>
      </w:r>
      <w:r w:rsidR="00D42B53" w:rsidRPr="00606672">
        <w:rPr>
          <w:sz w:val="24"/>
          <w:szCs w:val="24"/>
        </w:rPr>
        <w:t>администрации Линевского городского поселения</w:t>
      </w:r>
      <w:r w:rsidRPr="00606672">
        <w:rPr>
          <w:i/>
          <w:sz w:val="24"/>
          <w:szCs w:val="24"/>
        </w:rPr>
        <w:t>,</w:t>
      </w:r>
      <w:r w:rsidRPr="00606672">
        <w:rPr>
          <w:sz w:val="24"/>
          <w:szCs w:val="24"/>
        </w:rPr>
        <w:t xml:space="preserve"> муниципального служащего, руководителя </w:t>
      </w:r>
      <w:r w:rsidR="00D42B53" w:rsidRPr="00606672">
        <w:rPr>
          <w:sz w:val="24"/>
          <w:szCs w:val="24"/>
        </w:rPr>
        <w:t xml:space="preserve">администрации Линевского городского поселения </w:t>
      </w:r>
      <w:r w:rsidRPr="00606672">
        <w:rPr>
          <w:sz w:val="24"/>
          <w:szCs w:val="24"/>
        </w:rPr>
        <w:t>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</w:t>
      </w:r>
      <w:r w:rsidR="00AB6A2B" w:rsidRPr="00606672">
        <w:rPr>
          <w:sz w:val="24"/>
          <w:szCs w:val="24"/>
        </w:rPr>
        <w:t xml:space="preserve">, </w:t>
      </w:r>
      <w:r w:rsidRPr="00606672">
        <w:rPr>
          <w:sz w:val="24"/>
          <w:szCs w:val="24"/>
        </w:rPr>
        <w:t xml:space="preserve">а также может быть принята при личном приеме заявителя. </w:t>
      </w:r>
    </w:p>
    <w:p w:rsidR="00285A0D" w:rsidRPr="00606672" w:rsidRDefault="008F3A4C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</w:t>
      </w:r>
      <w:r w:rsidR="00AB6A2B" w:rsidRPr="00606672">
        <w:rPr>
          <w:sz w:val="24"/>
          <w:szCs w:val="24"/>
        </w:rPr>
        <w:t xml:space="preserve">рственных и муниципальных услуг, </w:t>
      </w:r>
      <w:r w:rsidRPr="00606672">
        <w:rPr>
          <w:sz w:val="24"/>
          <w:szCs w:val="24"/>
        </w:rPr>
        <w:t xml:space="preserve">а также может быть принята при личном приеме заявителя. </w:t>
      </w:r>
    </w:p>
    <w:p w:rsidR="00285A0D" w:rsidRPr="00606672" w:rsidRDefault="008F3A4C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lastRenderedPageBreak/>
        <w:t xml:space="preserve">Жалоба на решения и действия (бездействие) организаций, предусмотренных </w:t>
      </w:r>
      <w:hyperlink r:id="rId30" w:tooltip="consultantplus://offline/ref=6F67E2581701D00929E4F46049104D6C3043F019207BFC64419F7EC3EB820C64B945127D662AA87CHAAEM" w:history="1">
        <w:r w:rsidRPr="00606672">
          <w:rPr>
            <w:rStyle w:val="af9"/>
            <w:color w:val="auto"/>
            <w:sz w:val="24"/>
            <w:szCs w:val="24"/>
            <w:u w:val="none"/>
          </w:rPr>
          <w:t>частью 1.1 статьи 16</w:t>
        </w:r>
      </w:hyperlink>
      <w:r w:rsidRPr="00606672">
        <w:rPr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а также может быть принята при личном приеме заявителя.</w:t>
      </w:r>
    </w:p>
    <w:p w:rsidR="00285A0D" w:rsidRPr="00606672" w:rsidRDefault="008F3A4C">
      <w:pPr>
        <w:ind w:right="-16"/>
        <w:jc w:val="both"/>
        <w:rPr>
          <w:sz w:val="24"/>
          <w:szCs w:val="24"/>
        </w:rPr>
      </w:pPr>
      <w:r w:rsidRPr="00606672">
        <w:rPr>
          <w:sz w:val="24"/>
          <w:szCs w:val="24"/>
        </w:rPr>
        <w:t xml:space="preserve">        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85A0D" w:rsidRPr="00606672" w:rsidRDefault="008F3A4C">
      <w:pPr>
        <w:ind w:right="-16" w:firstLine="567"/>
        <w:jc w:val="both"/>
        <w:rPr>
          <w:sz w:val="24"/>
          <w:szCs w:val="24"/>
        </w:rPr>
      </w:pPr>
      <w:r w:rsidRPr="00606672">
        <w:rPr>
          <w:sz w:val="24"/>
          <w:szCs w:val="24"/>
        </w:rPr>
        <w:t>5.4. Жалоба должна содержать:</w:t>
      </w:r>
    </w:p>
    <w:p w:rsidR="00285A0D" w:rsidRPr="00606672" w:rsidRDefault="008F3A4C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t>1) наименование исполнительно-распорядительного органа муниципального образования, должностного лица</w:t>
      </w:r>
      <w:r w:rsidRPr="00606672">
        <w:rPr>
          <w:bCs/>
          <w:i/>
          <w:sz w:val="24"/>
          <w:szCs w:val="24"/>
        </w:rPr>
        <w:t xml:space="preserve"> </w:t>
      </w:r>
      <w:r w:rsidR="00D42B53" w:rsidRPr="00606672">
        <w:rPr>
          <w:sz w:val="24"/>
          <w:szCs w:val="24"/>
        </w:rPr>
        <w:t>администрации Линевского городского поселения</w:t>
      </w:r>
      <w:r w:rsidRPr="00606672">
        <w:rPr>
          <w:sz w:val="24"/>
          <w:szCs w:val="24"/>
          <w:u w:val="single"/>
        </w:rPr>
        <w:t>,</w:t>
      </w:r>
      <w:r w:rsidRPr="00606672">
        <w:rPr>
          <w:sz w:val="24"/>
          <w:szCs w:val="24"/>
        </w:rPr>
        <w:t xml:space="preserve"> или муниципального служащего, МФЦ, его руководителя и (или) работника, организаций, предусмотренных </w:t>
      </w:r>
      <w:hyperlink r:id="rId31" w:tooltip="consultantplus://offline/ref=9215AC8A1E463DFF740A80FB31FBF0B2612AA2B4E714CBC50206CADC0DD46A6F507464BF337222E6f1NCM" w:history="1">
        <w:r w:rsidRPr="00606672">
          <w:rPr>
            <w:rStyle w:val="af9"/>
            <w:color w:val="auto"/>
            <w:sz w:val="24"/>
            <w:szCs w:val="24"/>
            <w:u w:val="none"/>
          </w:rPr>
          <w:t>частью 1.1 статьи 16</w:t>
        </w:r>
      </w:hyperlink>
      <w:r w:rsidRPr="00606672">
        <w:rPr>
          <w:sz w:val="24"/>
          <w:szCs w:val="24"/>
        </w:rPr>
        <w:t xml:space="preserve"> Федерального закона      № 210, их руководителей и (или) работников, решения и действия (бездействие) которых обжалуются;</w:t>
      </w:r>
    </w:p>
    <w:p w:rsidR="00285A0D" w:rsidRPr="00606672" w:rsidRDefault="008F3A4C">
      <w:pPr>
        <w:ind w:right="-16" w:firstLine="567"/>
        <w:jc w:val="both"/>
        <w:rPr>
          <w:sz w:val="24"/>
          <w:szCs w:val="24"/>
        </w:rPr>
      </w:pPr>
      <w:r w:rsidRPr="00606672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85A0D" w:rsidRPr="00606672" w:rsidRDefault="008F3A4C">
      <w:pPr>
        <w:ind w:right="-16" w:firstLine="567"/>
        <w:jc w:val="both"/>
        <w:rPr>
          <w:sz w:val="24"/>
          <w:szCs w:val="24"/>
        </w:rPr>
      </w:pPr>
      <w:r w:rsidRPr="00606672">
        <w:rPr>
          <w:sz w:val="24"/>
          <w:szCs w:val="24"/>
        </w:rPr>
        <w:t xml:space="preserve">3) сведения об обжалуемых решениях и действиях (бездействии) </w:t>
      </w:r>
      <w:r w:rsidR="00D42B53" w:rsidRPr="00606672">
        <w:rPr>
          <w:sz w:val="24"/>
          <w:szCs w:val="24"/>
        </w:rPr>
        <w:t>администрации Линевского городского поселения</w:t>
      </w:r>
      <w:r w:rsidRPr="00606672">
        <w:rPr>
          <w:sz w:val="24"/>
          <w:szCs w:val="24"/>
        </w:rPr>
        <w:t xml:space="preserve">, должностного лица, </w:t>
      </w:r>
      <w:r w:rsidR="00D42B53" w:rsidRPr="00606672">
        <w:rPr>
          <w:sz w:val="24"/>
          <w:szCs w:val="24"/>
        </w:rPr>
        <w:t>администрации Линевского городского поселения</w:t>
      </w:r>
      <w:r w:rsidRPr="00606672">
        <w:rPr>
          <w:sz w:val="24"/>
          <w:szCs w:val="24"/>
        </w:rPr>
        <w:t xml:space="preserve">, либо муниципального служащего, МФЦ, работника МФЦ, организаций, предусмотренных </w:t>
      </w:r>
      <w:hyperlink r:id="rId32" w:tooltip="consultantplus://offline/ref=2B41579ADA7722726A9FBAB0A32810685311FFCA5FB31566FE0374C76B94DAA1432E2CF1DC3B94F8b0P9M" w:history="1">
        <w:r w:rsidRPr="00606672">
          <w:rPr>
            <w:rStyle w:val="af9"/>
            <w:color w:val="auto"/>
            <w:sz w:val="24"/>
            <w:szCs w:val="24"/>
            <w:u w:val="none"/>
          </w:rPr>
          <w:t>частью 1.1 статьи 16</w:t>
        </w:r>
      </w:hyperlink>
      <w:r w:rsidRPr="00606672">
        <w:rPr>
          <w:sz w:val="24"/>
          <w:szCs w:val="24"/>
        </w:rPr>
        <w:t xml:space="preserve"> Федерального закона № 210-ФЗ, их работников;</w:t>
      </w:r>
    </w:p>
    <w:p w:rsidR="00285A0D" w:rsidRPr="00606672" w:rsidRDefault="008F3A4C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</w:t>
      </w:r>
      <w:r w:rsidR="00606672" w:rsidRPr="00606672">
        <w:rPr>
          <w:sz w:val="24"/>
          <w:szCs w:val="24"/>
        </w:rPr>
        <w:t>администрации Линевского городского поселения</w:t>
      </w:r>
      <w:r w:rsidRPr="00606672">
        <w:rPr>
          <w:sz w:val="24"/>
          <w:szCs w:val="24"/>
        </w:rPr>
        <w:t>, должностного лица</w:t>
      </w:r>
      <w:r w:rsidR="00606672" w:rsidRPr="00606672">
        <w:rPr>
          <w:bCs/>
          <w:i/>
          <w:sz w:val="24"/>
          <w:szCs w:val="24"/>
        </w:rPr>
        <w:t xml:space="preserve"> </w:t>
      </w:r>
      <w:r w:rsidR="00606672" w:rsidRPr="00606672">
        <w:rPr>
          <w:sz w:val="24"/>
          <w:szCs w:val="24"/>
        </w:rPr>
        <w:t xml:space="preserve">администрации Линевского городского поселения </w:t>
      </w:r>
      <w:r w:rsidRPr="00606672">
        <w:rPr>
          <w:sz w:val="24"/>
          <w:szCs w:val="24"/>
        </w:rPr>
        <w:t xml:space="preserve">или муниципального служащего, МФЦ, работника МФЦ, организаций, предусмотренных </w:t>
      </w:r>
      <w:hyperlink r:id="rId33" w:tooltip="consultantplus://offline/ref=938F66B7088F2AE0CE87CE2E6758CE0A1909C10513173091FC04CDFB805EA86C8940ADFAB8EE2D00dDRAM" w:history="1">
        <w:r w:rsidRPr="00606672">
          <w:rPr>
            <w:rStyle w:val="af9"/>
            <w:color w:val="auto"/>
            <w:sz w:val="24"/>
            <w:szCs w:val="24"/>
            <w:u w:val="none"/>
          </w:rPr>
          <w:t>частью 1.1 статьи 16</w:t>
        </w:r>
      </w:hyperlink>
      <w:r w:rsidRPr="00606672">
        <w:rPr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85A0D" w:rsidRPr="00606672" w:rsidRDefault="008F3A4C">
      <w:pPr>
        <w:ind w:right="-16" w:firstLine="567"/>
        <w:jc w:val="both"/>
        <w:rPr>
          <w:sz w:val="24"/>
          <w:szCs w:val="24"/>
        </w:rPr>
      </w:pPr>
      <w:r w:rsidRPr="00606672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85A0D" w:rsidRPr="00606672" w:rsidRDefault="008F3A4C">
      <w:pPr>
        <w:ind w:right="-16" w:firstLine="567"/>
        <w:jc w:val="both"/>
        <w:rPr>
          <w:sz w:val="24"/>
          <w:szCs w:val="24"/>
        </w:rPr>
      </w:pPr>
      <w:r w:rsidRPr="00606672">
        <w:rPr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606672" w:rsidRPr="00606672">
        <w:rPr>
          <w:sz w:val="24"/>
          <w:szCs w:val="24"/>
        </w:rPr>
        <w:t>администрации Линевского городского поселения</w:t>
      </w:r>
      <w:r w:rsidRPr="00606672">
        <w:rPr>
          <w:i/>
          <w:sz w:val="24"/>
          <w:szCs w:val="24"/>
        </w:rPr>
        <w:t>,</w:t>
      </w:r>
      <w:r w:rsidRPr="00606672">
        <w:rPr>
          <w:sz w:val="24"/>
          <w:szCs w:val="24"/>
        </w:rPr>
        <w:t xml:space="preserve"> работниками МФЦ, организаций, предусмотренных </w:t>
      </w:r>
      <w:hyperlink r:id="rId34" w:tooltip="consultantplus://offline/ref=938F66B7088F2AE0CE87CE2E6758CE0A1909C10513173091FC04CDFB805EA86C8940ADFAB8EE2D00dDRAM" w:history="1">
        <w:r w:rsidRPr="00606672">
          <w:rPr>
            <w:rStyle w:val="af9"/>
            <w:color w:val="auto"/>
            <w:sz w:val="24"/>
            <w:szCs w:val="24"/>
            <w:u w:val="none"/>
          </w:rPr>
          <w:t>частью 1.1 статьи 16</w:t>
        </w:r>
      </w:hyperlink>
      <w:r w:rsidRPr="00606672">
        <w:rPr>
          <w:sz w:val="24"/>
          <w:szCs w:val="24"/>
        </w:rPr>
        <w:t xml:space="preserve"> Федерального закона № 210-ФЗ. в течение трех дней со дня ее поступления.</w:t>
      </w:r>
    </w:p>
    <w:p w:rsidR="00285A0D" w:rsidRPr="00606672" w:rsidRDefault="008F3A4C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t xml:space="preserve">Жалоба, поступившая в </w:t>
      </w:r>
      <w:r w:rsidR="00606672" w:rsidRPr="00606672">
        <w:rPr>
          <w:sz w:val="24"/>
          <w:szCs w:val="24"/>
        </w:rPr>
        <w:t>администрацию Линевского городского поселения</w:t>
      </w:r>
      <w:r w:rsidRPr="00606672">
        <w:rPr>
          <w:sz w:val="24"/>
          <w:szCs w:val="24"/>
          <w:u w:val="single"/>
        </w:rPr>
        <w:t>,</w:t>
      </w:r>
      <w:r w:rsidRPr="00606672">
        <w:rPr>
          <w:sz w:val="24"/>
          <w:szCs w:val="24"/>
        </w:rPr>
        <w:t xml:space="preserve"> МФЦ, учредителю МФЦ, в организации, предусмотренные </w:t>
      </w:r>
      <w:hyperlink r:id="rId35" w:tooltip="consultantplus://offline/ref=7E72189119333675861970A7AB9C0A0678948B8CAF5FC51F159D8F6CCBD88ED86AE41715382DD3C7XDc3M" w:history="1">
        <w:r w:rsidRPr="00606672">
          <w:rPr>
            <w:rStyle w:val="af9"/>
            <w:color w:val="auto"/>
            <w:sz w:val="24"/>
            <w:szCs w:val="24"/>
            <w:u w:val="none"/>
          </w:rPr>
          <w:t>частью 1.1 статьи 16</w:t>
        </w:r>
      </w:hyperlink>
      <w:r w:rsidRPr="00606672">
        <w:rPr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606672" w:rsidRPr="00606672">
        <w:rPr>
          <w:sz w:val="24"/>
          <w:szCs w:val="24"/>
        </w:rPr>
        <w:t>администрации Линевского городского поселения</w:t>
      </w:r>
      <w:r w:rsidRPr="00606672">
        <w:rPr>
          <w:sz w:val="24"/>
          <w:szCs w:val="24"/>
        </w:rPr>
        <w:t xml:space="preserve">, МФЦ, организаций, предусмотренных </w:t>
      </w:r>
      <w:hyperlink r:id="rId36" w:tooltip="consultantplus://offline/ref=7E72189119333675861970A7AB9C0A0678948B8CAF5FC51F159D8F6CCBD88ED86AE41715382DD3C7XDc3M" w:history="1">
        <w:r w:rsidRPr="00606672">
          <w:rPr>
            <w:rStyle w:val="af9"/>
            <w:color w:val="auto"/>
            <w:sz w:val="24"/>
            <w:szCs w:val="24"/>
            <w:u w:val="none"/>
          </w:rPr>
          <w:t>частью 1.1 статьи 16</w:t>
        </w:r>
      </w:hyperlink>
      <w:r w:rsidRPr="00606672">
        <w:rPr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85A0D" w:rsidRPr="00606672" w:rsidRDefault="008F3A4C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t xml:space="preserve">5.6. В случае если в жалобе не указаны фамилия заявителя, направившего жалобу, и </w:t>
      </w:r>
      <w:r w:rsidRPr="00606672">
        <w:rPr>
          <w:rFonts w:eastAsia="Calibri"/>
          <w:sz w:val="24"/>
          <w:szCs w:val="24"/>
        </w:rPr>
        <w:t xml:space="preserve">(или) </w:t>
      </w:r>
      <w:r w:rsidRPr="00606672">
        <w:rPr>
          <w:sz w:val="24"/>
          <w:szCs w:val="24"/>
        </w:rPr>
        <w:t xml:space="preserve">почтовый адрес, по которому должен быть направлен ответ, ответ на жалобу не дается. </w:t>
      </w:r>
    </w:p>
    <w:p w:rsidR="00285A0D" w:rsidRPr="00606672" w:rsidRDefault="008F3A4C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85A0D" w:rsidRPr="00606672" w:rsidRDefault="008F3A4C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lastRenderedPageBreak/>
        <w:t xml:space="preserve">Должностное лицо, работник, наделенные полномочиями по рассмотрению жалоб в соответствии с </w:t>
      </w:r>
      <w:hyperlink r:id="rId37" w:tooltip="consultantplus://offline/ref=E49C6BF63A9DA14897C7D94375A94DD7B8BA45C058C06A5D35222C70E076484A52B3721216h8n4M" w:history="1">
        <w:r w:rsidRPr="00606672">
          <w:rPr>
            <w:rStyle w:val="af9"/>
            <w:color w:val="auto"/>
            <w:sz w:val="24"/>
            <w:szCs w:val="24"/>
            <w:u w:val="none"/>
          </w:rPr>
          <w:t>пунктом</w:t>
        </w:r>
      </w:hyperlink>
      <w:r w:rsidRPr="00606672">
        <w:rPr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285A0D" w:rsidRPr="00606672" w:rsidRDefault="008F3A4C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285A0D" w:rsidRPr="00606672" w:rsidRDefault="008F3A4C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8" w:tooltip="consultantplus://offline/ref=166B6C834A40D9ED059D12BC8CDD9D84D13C7A68142196DE02C83138nBMDI" w:history="1">
        <w:r w:rsidRPr="00606672">
          <w:rPr>
            <w:rStyle w:val="af9"/>
            <w:color w:val="auto"/>
            <w:sz w:val="24"/>
            <w:szCs w:val="24"/>
            <w:u w:val="none"/>
          </w:rPr>
          <w:t>законом</w:t>
        </w:r>
      </w:hyperlink>
      <w:r w:rsidRPr="00606672">
        <w:rPr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285A0D" w:rsidRPr="00606672" w:rsidRDefault="008F3A4C">
      <w:pPr>
        <w:ind w:firstLine="540"/>
        <w:jc w:val="both"/>
        <w:rPr>
          <w:bCs/>
          <w:sz w:val="24"/>
          <w:szCs w:val="24"/>
        </w:rPr>
      </w:pPr>
      <w:r w:rsidRPr="00606672">
        <w:rPr>
          <w:bCs/>
          <w:sz w:val="24"/>
          <w:szCs w:val="24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285A0D" w:rsidRPr="00606672" w:rsidRDefault="008F3A4C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285A0D" w:rsidRPr="00606672" w:rsidRDefault="008F3A4C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9" w:tooltip="consultantplus://offline/ref=E49C6BF63A9DA14897C7D94375A94DD7B8BA45C058C06A5D35222C70E076484A52B3721216h8n4M" w:history="1">
        <w:r w:rsidRPr="00606672">
          <w:rPr>
            <w:rStyle w:val="af9"/>
            <w:color w:val="auto"/>
            <w:sz w:val="24"/>
            <w:szCs w:val="24"/>
            <w:u w:val="none"/>
          </w:rPr>
          <w:t>пунктом</w:t>
        </w:r>
      </w:hyperlink>
      <w:r w:rsidRPr="00606672">
        <w:rPr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285A0D" w:rsidRPr="00606672" w:rsidRDefault="008F3A4C">
      <w:pPr>
        <w:ind w:right="-16" w:firstLine="567"/>
        <w:jc w:val="both"/>
        <w:rPr>
          <w:sz w:val="24"/>
          <w:szCs w:val="24"/>
        </w:rPr>
      </w:pPr>
      <w:r w:rsidRPr="00606672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285A0D" w:rsidRPr="00606672" w:rsidRDefault="008F3A4C">
      <w:pPr>
        <w:ind w:firstLine="540"/>
        <w:jc w:val="both"/>
        <w:rPr>
          <w:strike/>
          <w:sz w:val="24"/>
          <w:szCs w:val="24"/>
        </w:rPr>
      </w:pPr>
      <w:r w:rsidRPr="00606672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285A0D" w:rsidRPr="00606672" w:rsidRDefault="008F3A4C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t>2) в удовлетворении жалобы отказывается.</w:t>
      </w:r>
    </w:p>
    <w:p w:rsidR="00285A0D" w:rsidRPr="00606672" w:rsidRDefault="008F3A4C">
      <w:pPr>
        <w:ind w:firstLine="567"/>
        <w:jc w:val="both"/>
        <w:rPr>
          <w:sz w:val="24"/>
          <w:szCs w:val="24"/>
        </w:rPr>
      </w:pPr>
      <w:r w:rsidRPr="00606672">
        <w:rPr>
          <w:sz w:val="24"/>
          <w:szCs w:val="24"/>
        </w:rPr>
        <w:t>5.8. Основаниями для отказа в удовлетворении жалобы являются:</w:t>
      </w:r>
    </w:p>
    <w:p w:rsidR="00285A0D" w:rsidRPr="00606672" w:rsidRDefault="008F3A4C">
      <w:pPr>
        <w:ind w:firstLine="567"/>
        <w:jc w:val="both"/>
        <w:rPr>
          <w:sz w:val="24"/>
          <w:szCs w:val="24"/>
        </w:rPr>
      </w:pPr>
      <w:r w:rsidRPr="00606672">
        <w:rPr>
          <w:sz w:val="24"/>
          <w:szCs w:val="24"/>
        </w:rPr>
        <w:t xml:space="preserve">1) признание правомерными решения и (или) действий (бездействия) </w:t>
      </w:r>
      <w:r w:rsidR="00606672" w:rsidRPr="00606672">
        <w:rPr>
          <w:sz w:val="24"/>
          <w:szCs w:val="24"/>
        </w:rPr>
        <w:t xml:space="preserve">администрации Линевского городского поселения </w:t>
      </w:r>
      <w:r w:rsidRPr="00606672">
        <w:rPr>
          <w:sz w:val="24"/>
          <w:szCs w:val="24"/>
        </w:rPr>
        <w:t xml:space="preserve">должностных лиц, муниципальных служащих </w:t>
      </w:r>
      <w:r w:rsidR="00606672" w:rsidRPr="00606672">
        <w:rPr>
          <w:sz w:val="24"/>
          <w:szCs w:val="24"/>
        </w:rPr>
        <w:t>администрации Линевского городского поселения</w:t>
      </w:r>
      <w:r w:rsidRPr="00606672">
        <w:rPr>
          <w:sz w:val="24"/>
          <w:szCs w:val="24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285A0D" w:rsidRPr="00606672" w:rsidRDefault="008F3A4C">
      <w:pPr>
        <w:ind w:firstLine="567"/>
        <w:jc w:val="both"/>
        <w:rPr>
          <w:sz w:val="24"/>
          <w:szCs w:val="24"/>
        </w:rPr>
      </w:pPr>
      <w:r w:rsidRPr="00606672">
        <w:rPr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285A0D" w:rsidRPr="00606672" w:rsidRDefault="008F3A4C">
      <w:pPr>
        <w:ind w:firstLine="567"/>
        <w:jc w:val="both"/>
        <w:rPr>
          <w:sz w:val="24"/>
          <w:szCs w:val="24"/>
        </w:rPr>
      </w:pPr>
      <w:r w:rsidRPr="00606672">
        <w:rPr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285A0D" w:rsidRPr="00606672" w:rsidRDefault="008F3A4C">
      <w:pPr>
        <w:ind w:right="-16" w:firstLine="567"/>
        <w:jc w:val="both"/>
        <w:rPr>
          <w:sz w:val="24"/>
          <w:szCs w:val="24"/>
        </w:rPr>
      </w:pPr>
      <w:r w:rsidRPr="00606672">
        <w:rPr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5A0D" w:rsidRPr="00606672" w:rsidRDefault="008F3A4C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предусмотренной </w:t>
      </w:r>
      <w:hyperlink r:id="rId40" w:tooltip="consultantplus://offline/ref=3008E5689F44699FA2650AD6B1A3D0BC5E825AE670CF7E71617414747ABA1E9C2FA55D45C7C2E3363192FA7D21F8BC8F8FD92C6AA378BE84I3VDM" w:history="1">
        <w:r w:rsidRPr="00606672">
          <w:rPr>
            <w:rStyle w:val="af9"/>
            <w:color w:val="auto"/>
            <w:sz w:val="24"/>
            <w:szCs w:val="24"/>
            <w:u w:val="none"/>
          </w:rPr>
          <w:t>частью 1.1 статьи 16</w:t>
        </w:r>
      </w:hyperlink>
      <w:r w:rsidRPr="00606672">
        <w:rPr>
          <w:sz w:val="24"/>
          <w:szCs w:val="24"/>
        </w:rPr>
        <w:t xml:space="preserve"> Федерального закона № 210-ФЗ, в </w:t>
      </w:r>
      <w:r w:rsidRPr="00606672">
        <w:rPr>
          <w:sz w:val="24"/>
          <w:szCs w:val="24"/>
        </w:rPr>
        <w:lastRenderedPageBreak/>
        <w:t>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85A0D" w:rsidRPr="00606672" w:rsidRDefault="008F3A4C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85A0D" w:rsidRPr="00606672" w:rsidRDefault="008F3A4C">
      <w:pPr>
        <w:ind w:firstLine="540"/>
        <w:jc w:val="both"/>
        <w:rPr>
          <w:sz w:val="24"/>
          <w:szCs w:val="24"/>
        </w:rPr>
      </w:pPr>
      <w:r w:rsidRPr="00606672">
        <w:rPr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606672" w:rsidRPr="00606672">
        <w:rPr>
          <w:sz w:val="24"/>
          <w:szCs w:val="24"/>
        </w:rPr>
        <w:t>администрации Линевского городского поселения</w:t>
      </w:r>
      <w:r w:rsidRPr="00606672">
        <w:rPr>
          <w:sz w:val="24"/>
          <w:szCs w:val="24"/>
        </w:rPr>
        <w:t xml:space="preserve">, работник наделенные </w:t>
      </w:r>
      <w:r w:rsidRPr="00606672">
        <w:rPr>
          <w:bCs/>
          <w:sz w:val="24"/>
          <w:szCs w:val="24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285A0D" w:rsidRPr="00606672" w:rsidRDefault="008F3A4C">
      <w:pPr>
        <w:ind w:right="-16" w:firstLine="567"/>
        <w:jc w:val="both"/>
        <w:rPr>
          <w:sz w:val="24"/>
          <w:szCs w:val="24"/>
        </w:rPr>
      </w:pPr>
      <w:r w:rsidRPr="00606672">
        <w:rPr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606672" w:rsidRPr="00606672">
        <w:rPr>
          <w:sz w:val="24"/>
          <w:szCs w:val="24"/>
        </w:rPr>
        <w:t>администрации Линевского городского поселения</w:t>
      </w:r>
      <w:r w:rsidRPr="00606672">
        <w:rPr>
          <w:i/>
          <w:sz w:val="24"/>
          <w:szCs w:val="24"/>
        </w:rPr>
        <w:t xml:space="preserve">, </w:t>
      </w:r>
      <w:r w:rsidRPr="00606672">
        <w:rPr>
          <w:sz w:val="24"/>
          <w:szCs w:val="24"/>
        </w:rPr>
        <w:t xml:space="preserve">должностных лиц МФЦ, работников организаций, предусмотренных </w:t>
      </w:r>
      <w:hyperlink r:id="rId41" w:tooltip="consultantplus://offline/ref=938F66B7088F2AE0CE87CE2E6758CE0A1909C10513173091FC04CDFB805EA86C8940ADFAB8EE2D00dDRAM" w:history="1">
        <w:r w:rsidRPr="00606672">
          <w:rPr>
            <w:rStyle w:val="af9"/>
            <w:color w:val="auto"/>
            <w:sz w:val="24"/>
            <w:szCs w:val="24"/>
            <w:u w:val="none"/>
          </w:rPr>
          <w:t>частью 1.1 статьи 16</w:t>
        </w:r>
      </w:hyperlink>
      <w:r w:rsidRPr="00606672">
        <w:rPr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285A0D" w:rsidRPr="00606672" w:rsidRDefault="008F3A4C">
      <w:pPr>
        <w:ind w:right="-16" w:firstLine="567"/>
        <w:jc w:val="both"/>
        <w:rPr>
          <w:sz w:val="24"/>
          <w:szCs w:val="24"/>
        </w:rPr>
      </w:pPr>
      <w:r w:rsidRPr="00606672">
        <w:rPr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285A0D" w:rsidRPr="00606672" w:rsidRDefault="00285A0D">
      <w:pPr>
        <w:ind w:right="-16"/>
        <w:jc w:val="both"/>
        <w:rPr>
          <w:sz w:val="24"/>
          <w:szCs w:val="24"/>
        </w:rPr>
      </w:pPr>
    </w:p>
    <w:sectPr w:rsidR="00285A0D" w:rsidRPr="00606672" w:rsidSect="00797AA2">
      <w:headerReference w:type="default" r:id="rId42"/>
      <w:headerReference w:type="first" r:id="rId43"/>
      <w:pgSz w:w="11906" w:h="16838"/>
      <w:pgMar w:top="1134" w:right="794" w:bottom="851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3B5" w:rsidRDefault="008B73B5">
      <w:r>
        <w:separator/>
      </w:r>
    </w:p>
  </w:endnote>
  <w:endnote w:type="continuationSeparator" w:id="1">
    <w:p w:rsidR="008B73B5" w:rsidRDefault="008B7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3B5" w:rsidRDefault="008B73B5">
      <w:pPr>
        <w:rPr>
          <w:sz w:val="12"/>
        </w:rPr>
      </w:pPr>
      <w:r>
        <w:separator/>
      </w:r>
    </w:p>
  </w:footnote>
  <w:footnote w:type="continuationSeparator" w:id="1">
    <w:p w:rsidR="008B73B5" w:rsidRDefault="008B73B5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A0D" w:rsidRDefault="00797AA2">
    <w:pPr>
      <w:pStyle w:val="ac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0;margin-top:.05pt;width:10.05pt;height:11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" o:allowincell="f" stroked="f">
          <v:fill opacity="0"/>
          <v:textbox inset="0,0,0,0">
            <w:txbxContent>
              <w:p w:rsidR="00285A0D" w:rsidRDefault="00797AA2">
                <w:pPr>
                  <w:pStyle w:val="ac"/>
                  <w:rPr>
                    <w:rStyle w:val="af8"/>
                  </w:rPr>
                </w:pPr>
                <w:r>
                  <w:rPr>
                    <w:rStyle w:val="af8"/>
                  </w:rPr>
                  <w:fldChar w:fldCharType="begin"/>
                </w:r>
                <w:r w:rsidR="008F3A4C">
                  <w:rPr>
                    <w:rStyle w:val="af8"/>
                  </w:rPr>
                  <w:instrText xml:space="preserve"> PAGE </w:instrText>
                </w:r>
                <w:r>
                  <w:rPr>
                    <w:rStyle w:val="af8"/>
                  </w:rPr>
                  <w:fldChar w:fldCharType="separate"/>
                </w:r>
                <w:r w:rsidR="00F32FE4">
                  <w:rPr>
                    <w:rStyle w:val="af8"/>
                    <w:noProof/>
                  </w:rPr>
                  <w:t>3</w:t>
                </w:r>
                <w:r>
                  <w:rPr>
                    <w:rStyle w:val="af8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A0D" w:rsidRDefault="00285A0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71068"/>
    <w:multiLevelType w:val="hybridMultilevel"/>
    <w:tmpl w:val="15281950"/>
    <w:lvl w:ilvl="0" w:tplc="5060D95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4BABE9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5FCEBEC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6C297D8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5524926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586BBB0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DDAF238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E40F10C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04AE9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85A0D"/>
    <w:rsid w:val="00007CC5"/>
    <w:rsid w:val="000117A1"/>
    <w:rsid w:val="00024403"/>
    <w:rsid w:val="000364FD"/>
    <w:rsid w:val="00077344"/>
    <w:rsid w:val="000A241C"/>
    <w:rsid w:val="000B28B3"/>
    <w:rsid w:val="00117810"/>
    <w:rsid w:val="0012368A"/>
    <w:rsid w:val="00131D8A"/>
    <w:rsid w:val="00136116"/>
    <w:rsid w:val="0014771B"/>
    <w:rsid w:val="00161D86"/>
    <w:rsid w:val="00164949"/>
    <w:rsid w:val="001772A3"/>
    <w:rsid w:val="00196463"/>
    <w:rsid w:val="00196840"/>
    <w:rsid w:val="001A7031"/>
    <w:rsid w:val="001B33E7"/>
    <w:rsid w:val="001E0F41"/>
    <w:rsid w:val="001F4BDB"/>
    <w:rsid w:val="00217C6F"/>
    <w:rsid w:val="00243C86"/>
    <w:rsid w:val="00285A0D"/>
    <w:rsid w:val="00302E10"/>
    <w:rsid w:val="00310F28"/>
    <w:rsid w:val="00323BC6"/>
    <w:rsid w:val="00326745"/>
    <w:rsid w:val="003333BA"/>
    <w:rsid w:val="00341D87"/>
    <w:rsid w:val="00371618"/>
    <w:rsid w:val="00382432"/>
    <w:rsid w:val="00391C4A"/>
    <w:rsid w:val="003A2D2E"/>
    <w:rsid w:val="003C3C3B"/>
    <w:rsid w:val="003E3C34"/>
    <w:rsid w:val="003F14DF"/>
    <w:rsid w:val="003F4AF8"/>
    <w:rsid w:val="00437166"/>
    <w:rsid w:val="00451ADC"/>
    <w:rsid w:val="004559B7"/>
    <w:rsid w:val="00483FC3"/>
    <w:rsid w:val="004D3F88"/>
    <w:rsid w:val="00501CF8"/>
    <w:rsid w:val="005043BE"/>
    <w:rsid w:val="005044CB"/>
    <w:rsid w:val="005205BF"/>
    <w:rsid w:val="005428A2"/>
    <w:rsid w:val="00547740"/>
    <w:rsid w:val="00550773"/>
    <w:rsid w:val="005B5D59"/>
    <w:rsid w:val="006060B6"/>
    <w:rsid w:val="00606672"/>
    <w:rsid w:val="00610BDD"/>
    <w:rsid w:val="00645E50"/>
    <w:rsid w:val="00666E04"/>
    <w:rsid w:val="0068244C"/>
    <w:rsid w:val="00691A39"/>
    <w:rsid w:val="0069692A"/>
    <w:rsid w:val="006A752E"/>
    <w:rsid w:val="006B2036"/>
    <w:rsid w:val="006D21CC"/>
    <w:rsid w:val="006E5B28"/>
    <w:rsid w:val="006F6E92"/>
    <w:rsid w:val="00701315"/>
    <w:rsid w:val="00707781"/>
    <w:rsid w:val="00707E7F"/>
    <w:rsid w:val="007163AB"/>
    <w:rsid w:val="007168B9"/>
    <w:rsid w:val="00735706"/>
    <w:rsid w:val="00762AE8"/>
    <w:rsid w:val="00792DD2"/>
    <w:rsid w:val="00797AA2"/>
    <w:rsid w:val="007A54F5"/>
    <w:rsid w:val="007B58DA"/>
    <w:rsid w:val="007C5603"/>
    <w:rsid w:val="007E271D"/>
    <w:rsid w:val="00826C79"/>
    <w:rsid w:val="00870450"/>
    <w:rsid w:val="008B73B5"/>
    <w:rsid w:val="008D4A0D"/>
    <w:rsid w:val="008F0E54"/>
    <w:rsid w:val="008F3A4C"/>
    <w:rsid w:val="008F6E5D"/>
    <w:rsid w:val="0096754B"/>
    <w:rsid w:val="0097467B"/>
    <w:rsid w:val="009855CE"/>
    <w:rsid w:val="0098750F"/>
    <w:rsid w:val="00A10C9A"/>
    <w:rsid w:val="00A122B0"/>
    <w:rsid w:val="00A41C6B"/>
    <w:rsid w:val="00A46789"/>
    <w:rsid w:val="00A87049"/>
    <w:rsid w:val="00AB6A2B"/>
    <w:rsid w:val="00AD771A"/>
    <w:rsid w:val="00AE4C21"/>
    <w:rsid w:val="00B14170"/>
    <w:rsid w:val="00B2522C"/>
    <w:rsid w:val="00B61B0A"/>
    <w:rsid w:val="00B61C70"/>
    <w:rsid w:val="00B822BE"/>
    <w:rsid w:val="00BA1566"/>
    <w:rsid w:val="00BB6F30"/>
    <w:rsid w:val="00BC4531"/>
    <w:rsid w:val="00BC67EF"/>
    <w:rsid w:val="00BC6EE8"/>
    <w:rsid w:val="00BF0CB8"/>
    <w:rsid w:val="00C07BAF"/>
    <w:rsid w:val="00C35462"/>
    <w:rsid w:val="00C36C74"/>
    <w:rsid w:val="00C608D3"/>
    <w:rsid w:val="00C87231"/>
    <w:rsid w:val="00CA59DA"/>
    <w:rsid w:val="00CC3A81"/>
    <w:rsid w:val="00CD4363"/>
    <w:rsid w:val="00D13AB6"/>
    <w:rsid w:val="00D40FEB"/>
    <w:rsid w:val="00D42B53"/>
    <w:rsid w:val="00DA27ED"/>
    <w:rsid w:val="00DC6338"/>
    <w:rsid w:val="00DE3746"/>
    <w:rsid w:val="00DF0296"/>
    <w:rsid w:val="00DF2536"/>
    <w:rsid w:val="00E021AE"/>
    <w:rsid w:val="00E2125C"/>
    <w:rsid w:val="00E32272"/>
    <w:rsid w:val="00E44A42"/>
    <w:rsid w:val="00E501BF"/>
    <w:rsid w:val="00EB6EFD"/>
    <w:rsid w:val="00F32FE4"/>
    <w:rsid w:val="00F6197E"/>
    <w:rsid w:val="00FB4355"/>
    <w:rsid w:val="00FB60BA"/>
    <w:rsid w:val="00FD650A"/>
    <w:rsid w:val="00FE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97AA2"/>
    <w:rPr>
      <w:rFonts w:eastAsia="Times New Roman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97AA2"/>
    <w:pPr>
      <w:keepNext/>
      <w:numPr>
        <w:numId w:val="1"/>
      </w:numPr>
      <w:jc w:val="right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797AA2"/>
    <w:pPr>
      <w:keepNext/>
      <w:numPr>
        <w:ilvl w:val="1"/>
        <w:numId w:val="1"/>
      </w:numPr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797AA2"/>
    <w:pPr>
      <w:keepNext/>
      <w:numPr>
        <w:ilvl w:val="2"/>
        <w:numId w:val="1"/>
      </w:numPr>
      <w:jc w:val="center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rsid w:val="00797AA2"/>
    <w:pPr>
      <w:keepNext/>
      <w:numPr>
        <w:ilvl w:val="3"/>
        <w:numId w:val="1"/>
      </w:numPr>
      <w:jc w:val="center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797AA2"/>
    <w:pPr>
      <w:keepNext/>
      <w:numPr>
        <w:ilvl w:val="4"/>
        <w:numId w:val="1"/>
      </w:numPr>
      <w:jc w:val="both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797AA2"/>
    <w:pPr>
      <w:keepNext/>
      <w:numPr>
        <w:ilvl w:val="5"/>
        <w:numId w:val="1"/>
      </w:numPr>
      <w:jc w:val="right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797AA2"/>
    <w:pPr>
      <w:keepNext/>
      <w:numPr>
        <w:ilvl w:val="6"/>
        <w:numId w:val="1"/>
      </w:numPr>
      <w:ind w:left="3969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797AA2"/>
    <w:pPr>
      <w:keepNext/>
      <w:numPr>
        <w:ilvl w:val="7"/>
        <w:numId w:val="1"/>
      </w:numPr>
      <w:ind w:left="4820" w:right="-738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797AA2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97AA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797AA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97A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97A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97A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97A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97A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97A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97AA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797AA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qFormat/>
    <w:rsid w:val="00797AA2"/>
    <w:rPr>
      <w:rFonts w:eastAsia="Times New Roman" w:cs="Times New Roman"/>
      <w:sz w:val="24"/>
      <w:szCs w:val="24"/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797AA2"/>
    <w:pPr>
      <w:spacing w:before="300" w:after="200"/>
      <w:contextualSpacing/>
    </w:pPr>
    <w:rPr>
      <w:rFonts w:eastAsia="DejaVu Sans"/>
      <w:sz w:val="48"/>
      <w:szCs w:val="48"/>
    </w:rPr>
  </w:style>
  <w:style w:type="character" w:customStyle="1" w:styleId="a6">
    <w:name w:val="Название Знак"/>
    <w:link w:val="a5"/>
    <w:uiPriority w:val="10"/>
    <w:rsid w:val="00797AA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97AA2"/>
    <w:pPr>
      <w:spacing w:before="200" w:after="200"/>
    </w:pPr>
    <w:rPr>
      <w:rFonts w:eastAsia="DejaVu Sans"/>
      <w:sz w:val="24"/>
      <w:szCs w:val="24"/>
    </w:rPr>
  </w:style>
  <w:style w:type="character" w:customStyle="1" w:styleId="a8">
    <w:name w:val="Подзаголовок Знак"/>
    <w:link w:val="a7"/>
    <w:uiPriority w:val="11"/>
    <w:rsid w:val="00797AA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97AA2"/>
    <w:pPr>
      <w:ind w:left="720" w:right="720"/>
    </w:pPr>
    <w:rPr>
      <w:rFonts w:eastAsia="DejaVu Sans"/>
      <w:i/>
    </w:rPr>
  </w:style>
  <w:style w:type="character" w:customStyle="1" w:styleId="22">
    <w:name w:val="Цитата 2 Знак"/>
    <w:link w:val="21"/>
    <w:uiPriority w:val="29"/>
    <w:rsid w:val="00797AA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97A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DejaVu Sans"/>
      <w:i/>
    </w:rPr>
  </w:style>
  <w:style w:type="character" w:customStyle="1" w:styleId="aa">
    <w:name w:val="Выделенная цитата Знак"/>
    <w:link w:val="a9"/>
    <w:uiPriority w:val="30"/>
    <w:rsid w:val="00797AA2"/>
    <w:rPr>
      <w:i/>
    </w:rPr>
  </w:style>
  <w:style w:type="character" w:customStyle="1" w:styleId="ab">
    <w:name w:val="Верхний колонтитул Знак"/>
    <w:link w:val="ac"/>
    <w:uiPriority w:val="99"/>
    <w:rsid w:val="00797AA2"/>
  </w:style>
  <w:style w:type="paragraph" w:styleId="ad">
    <w:name w:val="footer"/>
    <w:basedOn w:val="a"/>
    <w:link w:val="ae"/>
    <w:uiPriority w:val="99"/>
    <w:unhideWhenUsed/>
    <w:rsid w:val="00797AA2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97AA2"/>
  </w:style>
  <w:style w:type="character" w:customStyle="1" w:styleId="ae">
    <w:name w:val="Нижний колонтитул Знак"/>
    <w:link w:val="ad"/>
    <w:uiPriority w:val="99"/>
    <w:rsid w:val="00797AA2"/>
  </w:style>
  <w:style w:type="table" w:styleId="af">
    <w:name w:val="Table Grid"/>
    <w:uiPriority w:val="59"/>
    <w:rsid w:val="00797AA2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97AA2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97AA2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97AA2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97A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97A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97A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97A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97A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97A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97A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97AA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97AA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97AA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97AA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97AA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97AA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97AA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97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Текст сноски Знак"/>
    <w:link w:val="af1"/>
    <w:uiPriority w:val="99"/>
    <w:rsid w:val="00797AA2"/>
    <w:rPr>
      <w:sz w:val="18"/>
    </w:rPr>
  </w:style>
  <w:style w:type="character" w:styleId="af2">
    <w:name w:val="footnote reference"/>
    <w:uiPriority w:val="99"/>
    <w:unhideWhenUsed/>
    <w:rsid w:val="00797AA2"/>
    <w:rPr>
      <w:vertAlign w:val="superscript"/>
    </w:rPr>
  </w:style>
  <w:style w:type="character" w:customStyle="1" w:styleId="af3">
    <w:name w:val="Текст концевой сноски Знак"/>
    <w:link w:val="af4"/>
    <w:uiPriority w:val="99"/>
    <w:rsid w:val="00797AA2"/>
    <w:rPr>
      <w:sz w:val="20"/>
    </w:rPr>
  </w:style>
  <w:style w:type="character" w:styleId="af5">
    <w:name w:val="endnote reference"/>
    <w:uiPriority w:val="99"/>
    <w:semiHidden/>
    <w:unhideWhenUsed/>
    <w:rsid w:val="00797AA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97AA2"/>
    <w:pPr>
      <w:spacing w:after="57"/>
    </w:pPr>
  </w:style>
  <w:style w:type="paragraph" w:styleId="23">
    <w:name w:val="toc 2"/>
    <w:basedOn w:val="a"/>
    <w:next w:val="a"/>
    <w:uiPriority w:val="39"/>
    <w:unhideWhenUsed/>
    <w:rsid w:val="00797AA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97AA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97AA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97A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97A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97A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97A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97AA2"/>
    <w:pPr>
      <w:spacing w:after="57"/>
      <w:ind w:left="2268"/>
    </w:pPr>
  </w:style>
  <w:style w:type="paragraph" w:styleId="af6">
    <w:name w:val="TOC Heading"/>
    <w:uiPriority w:val="39"/>
    <w:qFormat/>
    <w:rsid w:val="00797AA2"/>
    <w:rPr>
      <w:sz w:val="24"/>
      <w:szCs w:val="24"/>
      <w:lang w:val="en-US" w:eastAsia="zh-CN" w:bidi="hi-IN"/>
    </w:rPr>
  </w:style>
  <w:style w:type="paragraph" w:styleId="af7">
    <w:name w:val="table of figures"/>
    <w:basedOn w:val="a"/>
    <w:next w:val="a"/>
    <w:uiPriority w:val="99"/>
    <w:unhideWhenUsed/>
    <w:rsid w:val="00797AA2"/>
  </w:style>
  <w:style w:type="character" w:customStyle="1" w:styleId="WW8Num1z0">
    <w:name w:val="WW8Num1z0"/>
    <w:qFormat/>
    <w:rsid w:val="00797AA2"/>
  </w:style>
  <w:style w:type="character" w:customStyle="1" w:styleId="WW8Num1z1">
    <w:name w:val="WW8Num1z1"/>
    <w:qFormat/>
    <w:rsid w:val="00797AA2"/>
  </w:style>
  <w:style w:type="character" w:customStyle="1" w:styleId="WW8Num1z2">
    <w:name w:val="WW8Num1z2"/>
    <w:qFormat/>
    <w:rsid w:val="00797AA2"/>
  </w:style>
  <w:style w:type="character" w:customStyle="1" w:styleId="WW8Num1z3">
    <w:name w:val="WW8Num1z3"/>
    <w:qFormat/>
    <w:rsid w:val="00797AA2"/>
  </w:style>
  <w:style w:type="character" w:customStyle="1" w:styleId="WW8Num1z4">
    <w:name w:val="WW8Num1z4"/>
    <w:qFormat/>
    <w:rsid w:val="00797AA2"/>
  </w:style>
  <w:style w:type="character" w:customStyle="1" w:styleId="WW8Num1z5">
    <w:name w:val="WW8Num1z5"/>
    <w:qFormat/>
    <w:rsid w:val="00797AA2"/>
  </w:style>
  <w:style w:type="character" w:customStyle="1" w:styleId="WW8Num1z6">
    <w:name w:val="WW8Num1z6"/>
    <w:qFormat/>
    <w:rsid w:val="00797AA2"/>
  </w:style>
  <w:style w:type="character" w:customStyle="1" w:styleId="WW8Num1z7">
    <w:name w:val="WW8Num1z7"/>
    <w:qFormat/>
    <w:rsid w:val="00797AA2"/>
  </w:style>
  <w:style w:type="character" w:customStyle="1" w:styleId="WW8Num1z8">
    <w:name w:val="WW8Num1z8"/>
    <w:qFormat/>
    <w:rsid w:val="00797AA2"/>
  </w:style>
  <w:style w:type="character" w:customStyle="1" w:styleId="ConsPlusNormal">
    <w:name w:val="ConsPlusNormal Знак"/>
    <w:qFormat/>
    <w:rsid w:val="00797AA2"/>
    <w:rPr>
      <w:rFonts w:ascii="Arial" w:hAnsi="Arial" w:cs="Arial"/>
      <w:lang w:val="ru-RU" w:bidi="ar-SA"/>
    </w:rPr>
  </w:style>
  <w:style w:type="character" w:styleId="af8">
    <w:name w:val="page number"/>
    <w:basedOn w:val="a0"/>
    <w:rsid w:val="00797AA2"/>
  </w:style>
  <w:style w:type="character" w:styleId="af9">
    <w:name w:val="Hyperlink"/>
    <w:rsid w:val="00797AA2"/>
    <w:rPr>
      <w:color w:val="0000FF"/>
      <w:u w:val="single"/>
    </w:rPr>
  </w:style>
  <w:style w:type="character" w:customStyle="1" w:styleId="13">
    <w:name w:val="Обычный +13 пт Знак"/>
    <w:qFormat/>
    <w:rsid w:val="00797AA2"/>
    <w:rPr>
      <w:rFonts w:ascii="Arial" w:hAnsi="Arial" w:cs="Arial"/>
      <w:sz w:val="18"/>
      <w:szCs w:val="18"/>
      <w:lang w:val="ru-RU" w:bidi="ar-SA"/>
    </w:rPr>
  </w:style>
  <w:style w:type="character" w:customStyle="1" w:styleId="FontStyle15">
    <w:name w:val="Font Style15"/>
    <w:qFormat/>
    <w:rsid w:val="00797AA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qFormat/>
    <w:rsid w:val="00797AA2"/>
    <w:rPr>
      <w:rFonts w:cs="Times New Roman"/>
      <w:color w:val="000000"/>
    </w:rPr>
  </w:style>
  <w:style w:type="character" w:customStyle="1" w:styleId="snippetequal">
    <w:name w:val="snippet_equal"/>
    <w:basedOn w:val="a0"/>
    <w:qFormat/>
    <w:rsid w:val="00797AA2"/>
  </w:style>
  <w:style w:type="character" w:customStyle="1" w:styleId="blk">
    <w:name w:val="blk"/>
    <w:qFormat/>
    <w:rsid w:val="00797AA2"/>
  </w:style>
  <w:style w:type="character" w:customStyle="1" w:styleId="afa">
    <w:name w:val="Гипертекстовая ссылка"/>
    <w:qFormat/>
    <w:rsid w:val="00797AA2"/>
    <w:rPr>
      <w:b/>
      <w:bCs/>
      <w:color w:val="106BBE"/>
      <w:sz w:val="26"/>
      <w:szCs w:val="26"/>
    </w:rPr>
  </w:style>
  <w:style w:type="character" w:customStyle="1" w:styleId="EndnoteCharacters">
    <w:name w:val="Endnote Characters"/>
    <w:qFormat/>
    <w:rsid w:val="00797AA2"/>
    <w:rPr>
      <w:vertAlign w:val="superscript"/>
    </w:rPr>
  </w:style>
  <w:style w:type="character" w:customStyle="1" w:styleId="FootnoteCharacters">
    <w:name w:val="Footnote Characters"/>
    <w:qFormat/>
    <w:rsid w:val="00797AA2"/>
    <w:rPr>
      <w:vertAlign w:val="superscript"/>
    </w:rPr>
  </w:style>
  <w:style w:type="character" w:customStyle="1" w:styleId="afb">
    <w:name w:val="Знак Знак"/>
    <w:basedOn w:val="a0"/>
    <w:qFormat/>
    <w:rsid w:val="00797AA2"/>
  </w:style>
  <w:style w:type="character" w:customStyle="1" w:styleId="FootnoteAnchor">
    <w:name w:val="Footnote Anchor"/>
    <w:rsid w:val="00797AA2"/>
    <w:rPr>
      <w:vertAlign w:val="superscript"/>
    </w:rPr>
  </w:style>
  <w:style w:type="character" w:customStyle="1" w:styleId="EndnoteAnchor">
    <w:name w:val="Endnote Anchor"/>
    <w:rsid w:val="00797AA2"/>
    <w:rPr>
      <w:vertAlign w:val="superscript"/>
    </w:rPr>
  </w:style>
  <w:style w:type="paragraph" w:customStyle="1" w:styleId="Heading">
    <w:name w:val="Heading"/>
    <w:basedOn w:val="a"/>
    <w:next w:val="afc"/>
    <w:qFormat/>
    <w:rsid w:val="00797AA2"/>
    <w:pPr>
      <w:keepLines/>
      <w:widowControl w:val="0"/>
      <w:ind w:firstLine="567"/>
      <w:jc w:val="center"/>
    </w:pPr>
    <w:rPr>
      <w:rFonts w:ascii="Arial" w:hAnsi="Arial" w:cs="Arial"/>
      <w:b/>
      <w:sz w:val="28"/>
      <w:szCs w:val="24"/>
    </w:rPr>
  </w:style>
  <w:style w:type="paragraph" w:styleId="afc">
    <w:name w:val="Body Text"/>
    <w:basedOn w:val="a"/>
    <w:rsid w:val="00797AA2"/>
    <w:pPr>
      <w:jc w:val="both"/>
    </w:pPr>
    <w:rPr>
      <w:sz w:val="28"/>
    </w:rPr>
  </w:style>
  <w:style w:type="paragraph" w:styleId="afd">
    <w:name w:val="List"/>
    <w:basedOn w:val="afc"/>
    <w:rsid w:val="00797AA2"/>
  </w:style>
  <w:style w:type="paragraph" w:styleId="afe">
    <w:name w:val="caption"/>
    <w:basedOn w:val="a"/>
    <w:qFormat/>
    <w:rsid w:val="00797AA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97AA2"/>
    <w:pPr>
      <w:suppressLineNumbers/>
    </w:pPr>
  </w:style>
  <w:style w:type="paragraph" w:styleId="aff">
    <w:name w:val="Body Text Indent"/>
    <w:basedOn w:val="a"/>
    <w:rsid w:val="00797AA2"/>
    <w:pPr>
      <w:ind w:firstLine="709"/>
      <w:jc w:val="both"/>
    </w:pPr>
    <w:rPr>
      <w:b/>
      <w:sz w:val="24"/>
    </w:rPr>
  </w:style>
  <w:style w:type="paragraph" w:styleId="aff0">
    <w:name w:val="Block Text"/>
    <w:basedOn w:val="a"/>
    <w:qFormat/>
    <w:rsid w:val="00797AA2"/>
    <w:pPr>
      <w:ind w:left="3969" w:right="-738" w:firstLine="851"/>
    </w:pPr>
    <w:rPr>
      <w:b/>
      <w:sz w:val="28"/>
    </w:rPr>
  </w:style>
  <w:style w:type="paragraph" w:styleId="24">
    <w:name w:val="Body Text Indent 2"/>
    <w:basedOn w:val="a"/>
    <w:qFormat/>
    <w:rsid w:val="00797AA2"/>
    <w:pPr>
      <w:ind w:left="4395"/>
    </w:pPr>
    <w:rPr>
      <w:b/>
      <w:sz w:val="28"/>
    </w:rPr>
  </w:style>
  <w:style w:type="paragraph" w:styleId="25">
    <w:name w:val="Body Text 2"/>
    <w:basedOn w:val="a"/>
    <w:qFormat/>
    <w:rsid w:val="00797AA2"/>
    <w:pPr>
      <w:ind w:right="-286"/>
      <w:jc w:val="both"/>
    </w:pPr>
    <w:rPr>
      <w:b/>
      <w:sz w:val="28"/>
    </w:rPr>
  </w:style>
  <w:style w:type="paragraph" w:styleId="aff1">
    <w:name w:val="Balloon Text"/>
    <w:basedOn w:val="a"/>
    <w:qFormat/>
    <w:rsid w:val="00797AA2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797AA2"/>
    <w:rPr>
      <w:rFonts w:ascii="Arial" w:eastAsia="Times New Roman" w:hAnsi="Arial" w:cs="Arial"/>
      <w:lang w:eastAsia="zh-CN"/>
    </w:rPr>
  </w:style>
  <w:style w:type="paragraph" w:customStyle="1" w:styleId="HeaderandFooter">
    <w:name w:val="Header and Footer"/>
    <w:basedOn w:val="a"/>
    <w:qFormat/>
    <w:rsid w:val="00797AA2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uiPriority w:val="99"/>
    <w:rsid w:val="00797AA2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qFormat/>
    <w:rsid w:val="00797AA2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30">
    <w:name w:val="Обычный +13 пт"/>
    <w:basedOn w:val="a"/>
    <w:qFormat/>
    <w:rsid w:val="00797AA2"/>
    <w:pPr>
      <w:ind w:firstLine="567"/>
      <w:jc w:val="both"/>
    </w:pPr>
    <w:rPr>
      <w:rFonts w:ascii="Arial" w:hAnsi="Arial" w:cs="Arial"/>
      <w:sz w:val="18"/>
      <w:szCs w:val="18"/>
    </w:rPr>
  </w:style>
  <w:style w:type="paragraph" w:customStyle="1" w:styleId="text">
    <w:name w:val="text"/>
    <w:basedOn w:val="a"/>
    <w:qFormat/>
    <w:rsid w:val="00797AA2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qFormat/>
    <w:rsid w:val="00797AA2"/>
    <w:pPr>
      <w:widowControl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qFormat/>
    <w:rsid w:val="00797AA2"/>
    <w:pPr>
      <w:widowControl w:val="0"/>
    </w:pPr>
    <w:rPr>
      <w:rFonts w:ascii="Arial" w:eastAsia="Times New Roman" w:hAnsi="Arial" w:cs="Arial"/>
      <w:b/>
      <w:bCs/>
      <w:lang w:eastAsia="zh-CN"/>
    </w:rPr>
  </w:style>
  <w:style w:type="paragraph" w:customStyle="1" w:styleId="12">
    <w:name w:val="Знак Знак Знак Знак1"/>
    <w:basedOn w:val="a"/>
    <w:qFormat/>
    <w:rsid w:val="00797AA2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consplusnormal1">
    <w:name w:val="consplusnormal"/>
    <w:basedOn w:val="a"/>
    <w:qFormat/>
    <w:rsid w:val="00797AA2"/>
    <w:rPr>
      <w:rFonts w:ascii="Arial" w:hAnsi="Arial" w:cs="Arial"/>
    </w:rPr>
  </w:style>
  <w:style w:type="paragraph" w:customStyle="1" w:styleId="ConsPlusCell">
    <w:name w:val="ConsPlusCell"/>
    <w:qFormat/>
    <w:rsid w:val="00797AA2"/>
    <w:rPr>
      <w:rFonts w:ascii="Arial" w:eastAsia="Times New Roman" w:hAnsi="Arial" w:cs="Arial"/>
      <w:lang w:eastAsia="zh-CN"/>
    </w:rPr>
  </w:style>
  <w:style w:type="paragraph" w:customStyle="1" w:styleId="aff2">
    <w:name w:val="Знак"/>
    <w:basedOn w:val="a"/>
    <w:qFormat/>
    <w:rsid w:val="00797AA2"/>
    <w:pPr>
      <w:spacing w:after="160" w:line="240" w:lineRule="exact"/>
      <w:ind w:firstLine="567"/>
      <w:jc w:val="both"/>
    </w:pPr>
    <w:rPr>
      <w:rFonts w:ascii="Arial" w:hAnsi="Arial" w:cs="Arial"/>
      <w:lang w:val="en-US"/>
    </w:rPr>
  </w:style>
  <w:style w:type="paragraph" w:customStyle="1" w:styleId="ConsPlusNonformat">
    <w:name w:val="ConsPlusNonformat"/>
    <w:qFormat/>
    <w:rsid w:val="00797AA2"/>
    <w:rPr>
      <w:rFonts w:ascii="Courier New" w:eastAsia="Times New Roman" w:hAnsi="Courier New" w:cs="Courier New"/>
      <w:lang w:eastAsia="zh-CN"/>
    </w:rPr>
  </w:style>
  <w:style w:type="paragraph" w:styleId="af4">
    <w:name w:val="endnote text"/>
    <w:basedOn w:val="a"/>
    <w:link w:val="af3"/>
    <w:uiPriority w:val="99"/>
    <w:rsid w:val="00797AA2"/>
    <w:rPr>
      <w:rFonts w:eastAsia="DejaVu Sans"/>
    </w:rPr>
  </w:style>
  <w:style w:type="paragraph" w:styleId="af1">
    <w:name w:val="footnote text"/>
    <w:basedOn w:val="a"/>
    <w:link w:val="af0"/>
    <w:uiPriority w:val="99"/>
    <w:rsid w:val="00797AA2"/>
    <w:rPr>
      <w:rFonts w:eastAsia="DejaVu Sans"/>
      <w:sz w:val="18"/>
    </w:rPr>
  </w:style>
  <w:style w:type="paragraph" w:customStyle="1" w:styleId="FrameContents">
    <w:name w:val="Frame Contents"/>
    <w:basedOn w:val="a"/>
    <w:qFormat/>
    <w:rsid w:val="00797AA2"/>
  </w:style>
  <w:style w:type="numbering" w:customStyle="1" w:styleId="WW8Num1">
    <w:name w:val="WW8Num1"/>
    <w:qFormat/>
    <w:rsid w:val="00797AA2"/>
  </w:style>
  <w:style w:type="character" w:customStyle="1" w:styleId="InternetLink">
    <w:name w:val="Internet Link"/>
    <w:rsid w:val="000773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55A166B6449F439A82E013172728DA629353F2D6EB8282E585E3A973CFF298BAE459D62676h5vAG" TargetMode="External"/><Relationship Id="rId18" Type="http://schemas.openxmlformats.org/officeDocument/2006/relationships/hyperlink" Target="consultantplus://offline/ref=3FF3696CC0E72D30E85EBEEAAA3143DAF3E21AFADAAFBAF6A9CE31AAB438CFC3EDD6F931E2FC16FDA45070cACAI" TargetMode="External"/><Relationship Id="rId26" Type="http://schemas.openxmlformats.org/officeDocument/2006/relationships/hyperlink" Target="consultantplus://offline/ref=872CE06093E7012314A68028A56DBFE51DA9BBD3F25796245F05D10BD10B5D1B8388DBD7E3750F8AV6g0M" TargetMode="External"/><Relationship Id="rId39" Type="http://schemas.openxmlformats.org/officeDocument/2006/relationships/hyperlink" Target="consultantplus://offline/ref=E49C6BF63A9DA14897C7D94375A94DD7B8BA45C058C06A5D35222C70E076484A52B3721216h8n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D860DBFDAF1D86B1551C494AB53AAECD57F5CED2F4F7190FAE692E40D9D201D94D11FBA17480DB08t8H" TargetMode="External"/><Relationship Id="rId34" Type="http://schemas.openxmlformats.org/officeDocument/2006/relationships/hyperlink" Target="consultantplus://offline/ref=938F66B7088F2AE0CE87CE2E6758CE0A1909C10513173091FC04CDFB805EA86C8940ADFAB8EE2D00dDRAM" TargetMode="External"/><Relationship Id="rId42" Type="http://schemas.openxmlformats.org/officeDocument/2006/relationships/header" Target="header1.xml"/><Relationship Id="rId7" Type="http://schemas.openxmlformats.org/officeDocument/2006/relationships/hyperlink" Target="http://mfc.volganet.ru" TargetMode="External"/><Relationship Id="rId12" Type="http://schemas.openxmlformats.org/officeDocument/2006/relationships/hyperlink" Target="consultantplus://offline/ref=55A166B6449F439A82E013172728DA62935CF4D2E88982E585E3A973CFF298BAE459D626705F2F94hBv1G" TargetMode="External"/><Relationship Id="rId17" Type="http://schemas.openxmlformats.org/officeDocument/2006/relationships/hyperlink" Target="consultantplus://offline/ref=3FF3696CC0E72D30E85EBEEAAA3143DAF3E21AFADAAFBAF6A9CE31AAB438CFC3EDD6F931E2FC16FDA45070cACAI" TargetMode="External"/><Relationship Id="rId25" Type="http://schemas.openxmlformats.org/officeDocument/2006/relationships/hyperlink" Target="consultantplus://offline/ref=872CE06093E7012314A68028A56DBFE51DA9BBD3F25796245F05D10BD10B5D1B8388DBD7E3750F8AV6g6M" TargetMode="External"/><Relationship Id="rId33" Type="http://schemas.openxmlformats.org/officeDocument/2006/relationships/hyperlink" Target="consultantplus://offline/ref=938F66B7088F2AE0CE87CE2E6758CE0A1909C10513173091FC04CDFB805EA86C8940ADFAB8EE2D00dDRAM" TargetMode="External"/><Relationship Id="rId38" Type="http://schemas.openxmlformats.org/officeDocument/2006/relationships/hyperlink" Target="consultantplus://offline/ref=166B6C834A40D9ED059D12BC8CDD9D84D13C7A68142196DE02C83138nBMDI" TargetMode="External"/><Relationship Id="rId2" Type="http://schemas.openxmlformats.org/officeDocument/2006/relationships/styles" Target="styles.xml"/><Relationship Id="rId16" Type="http://schemas.openxmlformats.org/officeDocument/2006/relationships/hyperlink" Target="../../../../../../../../../C:/Users/Doronin.A/Desktop/consultantplus:/offline/ref=3EDECE97BF4BB806CFF89E7744FAC8B7FED539836A009FE982771A36AEEC99E2E255ECBA54F66DB43CECFF81D9BA9C3127FDA04BE6cBU4M" TargetMode="External"/><Relationship Id="rId20" Type="http://schemas.openxmlformats.org/officeDocument/2006/relationships/hyperlink" Target="consultantplus://offline/ref=3BD860DBFDAF1D86B1551C494AB53AAECD57F5CED2F4F7190FAE692E40D9D201D94D11FBA17480DB08t8H" TargetMode="External"/><Relationship Id="rId29" Type="http://schemas.openxmlformats.org/officeDocument/2006/relationships/hyperlink" Target="consultantplus://offline/ref=6E22BD7C4DF76CD4F2BAC246121A2A4D404725F3728915D9DD2596E0C58E667DFE383995599CD603Q449L" TargetMode="External"/><Relationship Id="rId41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5A166B6449F439A82E013172728DA62935CF4D2E88982E585E3A973CFF298BAE459D626705F2F90hBv5G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32" Type="http://schemas.openxmlformats.org/officeDocument/2006/relationships/hyperlink" Target="consultantplus://offline/ref=2B41579ADA7722726A9FBAB0A32810685311FFCA5FB31566FE0374C76B94DAA1432E2CF1DC3B94F8b0P9M" TargetMode="External"/><Relationship Id="rId37" Type="http://schemas.openxmlformats.org/officeDocument/2006/relationships/hyperlink" Target="consultantplus://offline/ref=E49C6BF63A9DA14897C7D94375A94DD7B8BA45C058C06A5D35222C70E076484A52B3721216h8n4M" TargetMode="External"/><Relationship Id="rId40" Type="http://schemas.openxmlformats.org/officeDocument/2006/relationships/hyperlink" Target="consultantplus://offline/ref=3008E5689F44699FA2650AD6B1A3D0BC5E825AE670CF7E71617414747ABA1E9C2FA55D45C7C2E3363192FA7D21F8BC8F8FD92C6AA378BE84I3VDM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../../../../../../../../../C:/Users/Doronin.A/Desktop/consultantplus:/offline/ref=3EDECE97BF4BB806CFF89E7744FAC8B7FED539836A009FE982771A36AEEC99E2E255ECBA54F66DB43CECFF81D9BA9C3127FDA04BE6cBU4M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6E22BD7C4DF76CD4F2BAC246121A2A4D404725F3728915D9DD2596E0C58E667DFE383995599CD603Q449L" TargetMode="External"/><Relationship Id="rId36" Type="http://schemas.openxmlformats.org/officeDocument/2006/relationships/hyperlink" Target="consultantplus://offline/ref=7E72189119333675861970A7AB9C0A0678948B8CAF5FC51F159D8F6CCBD88ED86AE41715382DD3C7XDc3M" TargetMode="External"/><Relationship Id="rId10" Type="http://schemas.openxmlformats.org/officeDocument/2006/relationships/hyperlink" Target="consultantplus://offline/ref=734EEB5B6E223004776F8018F8D7BE61299FC539D0227EB44D68F46B6831z5L" TargetMode="External"/><Relationship Id="rId19" Type="http://schemas.openxmlformats.org/officeDocument/2006/relationships/hyperlink" Target="consultantplus://offline/ref=3EDECE97BF4BB806CFF89E7744FAC8B7FED539836A009FE982771A36AEEC99E2E255ECBA54F66DB43CECFF81D9BA9C3127FDA04BE6cBU4M" TargetMode="External"/><Relationship Id="rId31" Type="http://schemas.openxmlformats.org/officeDocument/2006/relationships/hyperlink" Target="consultantplus://offline/ref=9215AC8A1E463DFF740A80FB31FBF0B2612AA2B4E714CBC50206CADC0DD46A6F507464BF337222E6f1NC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363110F9D2FBDCEEAD3A939DAA4173ACC1EE5D5669DA2762E75D6989V3A6N" TargetMode="External"/><Relationship Id="rId14" Type="http://schemas.openxmlformats.org/officeDocument/2006/relationships/hyperlink" Target="consultantplus://offline/ref=68B2E88CB8B712B9737DC70F538D7A7DC20B347DC75FE7DDB99EB8750862DB36765E782B544DCD4EeAwCK" TargetMode="External"/><Relationship Id="rId22" Type="http://schemas.openxmlformats.org/officeDocument/2006/relationships/hyperlink" Target="consultantplus://offline/ref=A889D916D8CCA63FEA8702672F52EF815B47E0B73C82B770F3C3BBBFF1EA9779387FEF208DV2TCL" TargetMode="External"/><Relationship Id="rId27" Type="http://schemas.openxmlformats.org/officeDocument/2006/relationships/hyperlink" Target="consultantplus://offline/ref=872CE06093E7012314A68028A56DBFE51DA9BBD3F25796245F05D10BD10B5D1B8388DBD7E3750F8AV6g0M" TargetMode="External"/><Relationship Id="rId30" Type="http://schemas.openxmlformats.org/officeDocument/2006/relationships/hyperlink" Target="consultantplus://offline/ref=6F67E2581701D00929E4F46049104D6C3043F019207BFC64419F7EC3EB820C64B945127D662AA87CHAAEM" TargetMode="External"/><Relationship Id="rId35" Type="http://schemas.openxmlformats.org/officeDocument/2006/relationships/hyperlink" Target="consultantplus://offline/ref=7E72189119333675861970A7AB9C0A0678948B8CAF5FC51F159D8F6CCBD88ED86AE41715382DD3C7XDc3M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12941</Words>
  <Characters>73764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/>
  <LinksUpToDate>false</LinksUpToDate>
  <CharactersWithSpaces>86532</CharactersWithSpaces>
  <SharedDoc>false</SharedDoc>
  <HLinks>
    <vt:vector size="210" baseType="variant">
      <vt:variant>
        <vt:i4>3145789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3407921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consultantplus://offline/ref=3008E5689F44699FA2650AD6B1A3D0BC5E825AE670CF7E71617414747ABA1E9C2FA55D45C7C2E3363192FA7D21F8BC8F8FD92C6AA378BE84I3VDM</vt:lpwstr>
      </vt:variant>
      <vt:variant>
        <vt:lpwstr/>
      </vt:variant>
      <vt:variant>
        <vt:i4>4456538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3866685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2097257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6291516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7274544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7274544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5767183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consultantplus://offline/ref=3EDECE97BF4BB806CFF89E7744FAC8B7FED539836A009FE982771A36AEEC99E2E255ECBA54F66DB43CECFF81D9BA9C3127FDA04BE6cBU4M</vt:lpwstr>
      </vt:variant>
      <vt:variant>
        <vt:lpwstr/>
      </vt:variant>
      <vt:variant>
        <vt:i4>1900559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4325377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../../../../../../../../../C:/Users/Doronin.A/Desktop/consultantplus:/offline/ref=3EDECE97BF4BB806CFF89E7744FAC8B7FED539836A009FE982771A36AEEC99E2E255ECBA54F66DB43CECFF81D9BA9C3127FDA04BE6cBU4M</vt:lpwstr>
      </vt:variant>
      <vt:variant>
        <vt:lpwstr/>
      </vt:variant>
      <vt:variant>
        <vt:i4>4325377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../../../../../../../../../C:/Users/Doronin.A/Desktop/consultantplus:/offline/ref=3EDECE97BF4BB806CFF89E7744FAC8B7FED539836A009FE982771A36AEEC99E2E255ECBA54F66DB43CECFF81D9BA9C3127FDA04BE6cBU4M</vt:lpwstr>
      </vt:variant>
      <vt:variant>
        <vt:lpwstr/>
      </vt:variant>
      <vt:variant>
        <vt:i4>3604535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consultantplus://offline/ref=55A166B6449F439A82E013172728DA629353F2D6EB8282E585E3A973CFF298BAE459D62676h5vAG</vt:lpwstr>
      </vt:variant>
      <vt:variant>
        <vt:lpwstr/>
      </vt:variant>
      <vt:variant>
        <vt:i4>6684724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consultantplus://offline/ref=55A166B6449F439A82E013172728DA62935CF4D2E88982E585E3A973CFF298BAE459D626705F2F94hBv1G</vt:lpwstr>
      </vt:variant>
      <vt:variant>
        <vt:lpwstr/>
      </vt:variant>
      <vt:variant>
        <vt:i4>6684724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consultantplus://offline/ref=55A166B6449F439A82E013172728DA62935CF4D2E88982E585E3A973CFF298BAE459D626705F2F90hBv5G</vt:lpwstr>
      </vt:variant>
      <vt:variant>
        <vt:lpwstr/>
      </vt:variant>
      <vt:variant>
        <vt:i4>5701712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consultantplus://offline/ref=734EEB5B6E223004776F8018F8D7BE61299FC539D0227EB44D68F46B6831z5L</vt:lpwstr>
      </vt:variant>
      <vt:variant>
        <vt:lpwstr/>
      </vt:variant>
      <vt:variant>
        <vt:i4>5242960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consultantplus://offline/ref=F6363110F9D2FBDCEEAD3A939DAA4173ACC1EE5D5669DA2762E75D6989V3A6N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6291489</vt:i4>
      </vt:variant>
      <vt:variant>
        <vt:i4>0</vt:i4>
      </vt:variant>
      <vt:variant>
        <vt:i4>0</vt:i4>
      </vt:variant>
      <vt:variant>
        <vt:i4>5</vt:i4>
      </vt:variant>
      <vt:variant>
        <vt:lpwstr>http://mfc.volganet.ru/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Work</cp:lastModifiedBy>
  <cp:revision>2</cp:revision>
  <dcterms:created xsi:type="dcterms:W3CDTF">2022-11-15T10:35:00Z</dcterms:created>
  <dcterms:modified xsi:type="dcterms:W3CDTF">2022-11-15T10:35:00Z</dcterms:modified>
</cp:coreProperties>
</file>