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79042B">
      <w:pPr>
        <w:jc w:val="center"/>
      </w:pPr>
      <w:r>
        <w:rPr>
          <w:sz w:val="32"/>
          <w:szCs w:val="32"/>
        </w:rPr>
        <w:t>Доклад об осуществлении государственного контроля (надзора), муниципального контроля з</w:t>
      </w:r>
      <w:r w:rsidRPr="00447221">
        <w:rPr>
          <w:sz w:val="32"/>
          <w:szCs w:val="32"/>
        </w:rPr>
        <w:t>а</w:t>
      </w:r>
      <w:r w:rsidR="00E14580" w:rsidRPr="00447221">
        <w:rPr>
          <w:b/>
          <w:sz w:val="32"/>
          <w:szCs w:val="32"/>
        </w:rPr>
        <w:t xml:space="preserve"> </w:t>
      </w:r>
      <w:r w:rsidR="00447221">
        <w:rPr>
          <w:b/>
          <w:color w:val="000000"/>
          <w:sz w:val="32"/>
          <w:szCs w:val="32"/>
        </w:rPr>
        <w:t>20</w:t>
      </w:r>
      <w:r w:rsidR="00447221">
        <w:rPr>
          <w:rFonts w:eastAsia="Calibri"/>
          <w:b/>
          <w:color w:val="000000"/>
          <w:sz w:val="32"/>
          <w:szCs w:val="32"/>
        </w:rPr>
        <w:t>21</w:t>
      </w:r>
      <w:r w:rsidR="00447221">
        <w:rPr>
          <w:color w:val="000000"/>
          <w:sz w:val="32"/>
          <w:szCs w:val="32"/>
        </w:rPr>
        <w:t>год</w:t>
      </w:r>
      <w:bookmarkStart w:id="0" w:name="_GoBack"/>
      <w:bookmarkEnd w:id="0"/>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447221" w:rsidRPr="0065531F" w:rsidRDefault="00447221" w:rsidP="00447221">
      <w:pPr>
        <w:tabs>
          <w:tab w:val="left" w:pos="1035"/>
        </w:tabs>
        <w:jc w:val="both"/>
        <w:rPr>
          <w:sz w:val="28"/>
          <w:szCs w:val="28"/>
        </w:rPr>
      </w:pPr>
      <w:r w:rsidRPr="0065531F">
        <w:rPr>
          <w:color w:val="000000"/>
          <w:sz w:val="28"/>
          <w:szCs w:val="28"/>
          <w:shd w:val="clear" w:color="auto" w:fill="FFFFFF"/>
        </w:rPr>
        <w:t xml:space="preserve">Муниципальный земельный контроль на территории Линевского городского поселения Жирновского муниципального района Волгоградской области осуществляется </w:t>
      </w:r>
      <w:r w:rsidRPr="0065531F">
        <w:rPr>
          <w:b/>
          <w:color w:val="000000"/>
          <w:sz w:val="28"/>
          <w:szCs w:val="28"/>
          <w:shd w:val="clear" w:color="auto" w:fill="FFFFFF"/>
        </w:rPr>
        <w:t xml:space="preserve">администрацией Линевского городского поселения Жирновского муниципального района Волгоградской области  </w:t>
      </w:r>
      <w:r w:rsidRPr="0065531F">
        <w:rPr>
          <w:color w:val="000000"/>
          <w:sz w:val="28"/>
          <w:szCs w:val="28"/>
          <w:shd w:val="clear" w:color="auto" w:fill="FFFFFF"/>
        </w:rPr>
        <w:t>(далее – администрация)</w:t>
      </w:r>
      <w:r w:rsidRPr="0065531F">
        <w:rPr>
          <w:b/>
          <w:color w:val="000000"/>
          <w:sz w:val="28"/>
          <w:szCs w:val="28"/>
          <w:shd w:val="clear" w:color="auto" w:fill="FFFFFF"/>
        </w:rPr>
        <w:t>.</w:t>
      </w:r>
    </w:p>
    <w:p w:rsidR="00447221" w:rsidRPr="0065531F" w:rsidRDefault="00447221" w:rsidP="00447221">
      <w:pPr>
        <w:pStyle w:val="aa"/>
        <w:spacing w:after="0"/>
        <w:ind w:left="-142" w:firstLine="682"/>
        <w:rPr>
          <w:szCs w:val="28"/>
        </w:rPr>
      </w:pPr>
      <w:r w:rsidRPr="0065531F">
        <w:rPr>
          <w:color w:val="000000"/>
          <w:szCs w:val="28"/>
        </w:rPr>
        <w:t>В своей деятельности администрация руководствуется нормативными правовыми актами (Российской Федерации, Волгоградской области, Жирновского муниципального района),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земельного контроля:</w:t>
      </w:r>
    </w:p>
    <w:p w:rsidR="00447221" w:rsidRPr="0065531F" w:rsidRDefault="00447221" w:rsidP="00447221">
      <w:pPr>
        <w:numPr>
          <w:ilvl w:val="0"/>
          <w:numId w:val="1"/>
        </w:numPr>
        <w:tabs>
          <w:tab w:val="left" w:pos="900"/>
        </w:tabs>
        <w:suppressAutoHyphens/>
        <w:ind w:left="0" w:firstLine="567"/>
        <w:jc w:val="both"/>
        <w:rPr>
          <w:sz w:val="28"/>
          <w:szCs w:val="28"/>
        </w:rPr>
      </w:pPr>
      <w:r w:rsidRPr="0065531F">
        <w:rPr>
          <w:color w:val="000000"/>
          <w:sz w:val="28"/>
          <w:szCs w:val="28"/>
        </w:rPr>
        <w:t>Конституция РФ;</w:t>
      </w:r>
    </w:p>
    <w:p w:rsidR="00447221" w:rsidRPr="0065531F" w:rsidRDefault="00447221" w:rsidP="00447221">
      <w:pPr>
        <w:numPr>
          <w:ilvl w:val="0"/>
          <w:numId w:val="1"/>
        </w:numPr>
        <w:tabs>
          <w:tab w:val="left" w:pos="900"/>
        </w:tabs>
        <w:suppressAutoHyphens/>
        <w:ind w:left="0" w:firstLine="567"/>
        <w:jc w:val="both"/>
        <w:rPr>
          <w:sz w:val="28"/>
          <w:szCs w:val="28"/>
        </w:rPr>
      </w:pPr>
      <w:r w:rsidRPr="0065531F">
        <w:rPr>
          <w:color w:val="000000"/>
          <w:sz w:val="28"/>
          <w:szCs w:val="28"/>
        </w:rPr>
        <w:t>Земельный кодекс РФ;</w:t>
      </w:r>
    </w:p>
    <w:p w:rsidR="00447221" w:rsidRPr="0065531F" w:rsidRDefault="00447221" w:rsidP="00447221">
      <w:pPr>
        <w:numPr>
          <w:ilvl w:val="0"/>
          <w:numId w:val="1"/>
        </w:numPr>
        <w:tabs>
          <w:tab w:val="left" w:pos="900"/>
        </w:tabs>
        <w:suppressAutoHyphens/>
        <w:autoSpaceDE w:val="0"/>
        <w:ind w:left="0" w:firstLine="567"/>
        <w:jc w:val="both"/>
        <w:rPr>
          <w:sz w:val="28"/>
          <w:szCs w:val="28"/>
        </w:rPr>
      </w:pPr>
      <w:r w:rsidRPr="0065531F">
        <w:rPr>
          <w:color w:val="000000"/>
          <w:sz w:val="28"/>
          <w:szCs w:val="28"/>
        </w:rPr>
        <w:t>Гражданский кодекс РФ;</w:t>
      </w:r>
    </w:p>
    <w:p w:rsidR="00447221" w:rsidRPr="0065531F" w:rsidRDefault="00447221" w:rsidP="00447221">
      <w:pPr>
        <w:numPr>
          <w:ilvl w:val="0"/>
          <w:numId w:val="1"/>
        </w:numPr>
        <w:tabs>
          <w:tab w:val="left" w:pos="900"/>
        </w:tabs>
        <w:suppressAutoHyphens/>
        <w:ind w:left="0" w:firstLine="567"/>
        <w:jc w:val="both"/>
        <w:rPr>
          <w:sz w:val="28"/>
          <w:szCs w:val="28"/>
        </w:rPr>
      </w:pPr>
      <w:proofErr w:type="spellStart"/>
      <w:r w:rsidRPr="0065531F">
        <w:rPr>
          <w:color w:val="000000"/>
          <w:sz w:val="28"/>
          <w:szCs w:val="28"/>
        </w:rPr>
        <w:t>КоАП</w:t>
      </w:r>
      <w:proofErr w:type="spellEnd"/>
      <w:r w:rsidRPr="0065531F">
        <w:rPr>
          <w:color w:val="000000"/>
          <w:sz w:val="28"/>
          <w:szCs w:val="28"/>
        </w:rPr>
        <w:t xml:space="preserve"> РФ;</w:t>
      </w:r>
    </w:p>
    <w:p w:rsidR="00447221" w:rsidRPr="0065531F" w:rsidRDefault="00447221" w:rsidP="00447221">
      <w:pPr>
        <w:numPr>
          <w:ilvl w:val="0"/>
          <w:numId w:val="1"/>
        </w:numPr>
        <w:tabs>
          <w:tab w:val="left" w:pos="900"/>
        </w:tabs>
        <w:suppressAutoHyphens/>
        <w:ind w:left="0" w:firstLine="567"/>
        <w:jc w:val="both"/>
        <w:rPr>
          <w:sz w:val="28"/>
          <w:szCs w:val="28"/>
        </w:rPr>
      </w:pPr>
      <w:r w:rsidRPr="0065531F">
        <w:rPr>
          <w:color w:val="000000"/>
          <w:sz w:val="28"/>
          <w:szCs w:val="28"/>
        </w:rPr>
        <w:t>Федеральный закон от 6 октября 2003 года № 131-ФЗ «Об общих принципах организации местного самоуправления в Российской Федерации»;</w:t>
      </w:r>
    </w:p>
    <w:p w:rsidR="00447221" w:rsidRPr="0065531F" w:rsidRDefault="00447221" w:rsidP="00447221">
      <w:pPr>
        <w:numPr>
          <w:ilvl w:val="0"/>
          <w:numId w:val="1"/>
        </w:numPr>
        <w:tabs>
          <w:tab w:val="left" w:pos="900"/>
        </w:tabs>
        <w:suppressAutoHyphens/>
        <w:ind w:left="0" w:firstLine="567"/>
        <w:jc w:val="both"/>
        <w:rPr>
          <w:sz w:val="28"/>
          <w:szCs w:val="28"/>
        </w:rPr>
      </w:pPr>
      <w:r w:rsidRPr="0065531F">
        <w:rPr>
          <w:color w:val="000000"/>
          <w:sz w:val="28"/>
          <w:szCs w:val="28"/>
        </w:rPr>
        <w:t>Федеральный закон от 26.12.2008 № 294-ФЗ "О защите прав юридических лиц и индивидуальных предпринимателей при осуществлении государственного и муниципального контроля»;</w:t>
      </w:r>
    </w:p>
    <w:p w:rsidR="00447221" w:rsidRPr="0065531F" w:rsidRDefault="00447221" w:rsidP="00447221">
      <w:pPr>
        <w:numPr>
          <w:ilvl w:val="0"/>
          <w:numId w:val="1"/>
        </w:numPr>
        <w:tabs>
          <w:tab w:val="left" w:pos="900"/>
        </w:tabs>
        <w:suppressAutoHyphens/>
        <w:ind w:left="0" w:firstLine="567"/>
        <w:jc w:val="both"/>
        <w:rPr>
          <w:sz w:val="28"/>
          <w:szCs w:val="28"/>
        </w:rPr>
      </w:pPr>
      <w:r w:rsidRPr="0065531F">
        <w:rPr>
          <w:color w:val="000000"/>
          <w:sz w:val="28"/>
          <w:szCs w:val="28"/>
        </w:rPr>
        <w:t>Федеральный закон от 24.07.2002 N 101-ФЗ "Об обороте земель сельскохозяйственного назначения";</w:t>
      </w:r>
    </w:p>
    <w:p w:rsidR="00447221" w:rsidRPr="0065531F" w:rsidRDefault="00447221" w:rsidP="00447221">
      <w:pPr>
        <w:numPr>
          <w:ilvl w:val="0"/>
          <w:numId w:val="1"/>
        </w:numPr>
        <w:tabs>
          <w:tab w:val="left" w:pos="900"/>
        </w:tabs>
        <w:suppressAutoHyphens/>
        <w:ind w:left="0" w:firstLine="567"/>
        <w:jc w:val="both"/>
        <w:rPr>
          <w:sz w:val="28"/>
          <w:szCs w:val="28"/>
        </w:rPr>
      </w:pPr>
      <w:r w:rsidRPr="0065531F">
        <w:rPr>
          <w:color w:val="000000"/>
          <w:sz w:val="28"/>
          <w:szCs w:val="28"/>
        </w:rPr>
        <w:t>Федеральный закон от 02.05.2006 № 59-ФЗ «О порядке рассмотрения обращений граждан Российской Федерации»;</w:t>
      </w:r>
    </w:p>
    <w:p w:rsidR="00447221" w:rsidRPr="0065531F" w:rsidRDefault="00447221" w:rsidP="00447221">
      <w:pPr>
        <w:numPr>
          <w:ilvl w:val="0"/>
          <w:numId w:val="1"/>
        </w:numPr>
        <w:tabs>
          <w:tab w:val="left" w:pos="900"/>
        </w:tabs>
        <w:suppressAutoHyphens/>
        <w:ind w:left="0" w:firstLine="567"/>
        <w:jc w:val="both"/>
        <w:rPr>
          <w:sz w:val="28"/>
          <w:szCs w:val="28"/>
        </w:rPr>
      </w:pPr>
      <w:r w:rsidRPr="0065531F">
        <w:rPr>
          <w:color w:val="000000"/>
          <w:sz w:val="28"/>
          <w:szCs w:val="28"/>
        </w:rPr>
        <w:t xml:space="preserve">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w:t>
      </w:r>
      <w:proofErr w:type="gramStart"/>
      <w:r w:rsidRPr="0065531F">
        <w:rPr>
          <w:color w:val="000000"/>
          <w:sz w:val="28"/>
          <w:szCs w:val="28"/>
        </w:rPr>
        <w:t>контроля ежегодных планов проведения плановых проверок юридических лиц</w:t>
      </w:r>
      <w:proofErr w:type="gramEnd"/>
      <w:r w:rsidRPr="0065531F">
        <w:rPr>
          <w:color w:val="000000"/>
          <w:sz w:val="28"/>
          <w:szCs w:val="28"/>
        </w:rPr>
        <w:t xml:space="preserve"> и индивидуальных предпринимателей»;</w:t>
      </w:r>
    </w:p>
    <w:p w:rsidR="00447221" w:rsidRPr="0065531F" w:rsidRDefault="00447221" w:rsidP="00447221">
      <w:pPr>
        <w:numPr>
          <w:ilvl w:val="0"/>
          <w:numId w:val="1"/>
        </w:numPr>
        <w:tabs>
          <w:tab w:val="left" w:pos="900"/>
        </w:tabs>
        <w:suppressAutoHyphens/>
        <w:ind w:left="0" w:firstLine="567"/>
        <w:jc w:val="both"/>
        <w:rPr>
          <w:sz w:val="28"/>
          <w:szCs w:val="28"/>
        </w:rPr>
      </w:pPr>
      <w:r w:rsidRPr="0065531F">
        <w:rPr>
          <w:color w:val="000000"/>
          <w:sz w:val="28"/>
          <w:szCs w:val="28"/>
        </w:rPr>
        <w:t xml:space="preserve">Приказ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w:t>
      </w:r>
      <w:r w:rsidRPr="0065531F">
        <w:rPr>
          <w:rStyle w:val="highlighthighlightactive"/>
          <w:color w:val="000000"/>
          <w:sz w:val="28"/>
          <w:szCs w:val="28"/>
        </w:rPr>
        <w:t>государственного </w:t>
      </w:r>
      <w:r w:rsidRPr="0065531F">
        <w:rPr>
          <w:color w:val="000000"/>
          <w:sz w:val="28"/>
          <w:szCs w:val="28"/>
        </w:rPr>
        <w:t>контроля (надзора) и муниципального контроля»;</w:t>
      </w:r>
    </w:p>
    <w:p w:rsidR="00447221" w:rsidRPr="0065531F" w:rsidRDefault="00447221" w:rsidP="00447221">
      <w:pPr>
        <w:numPr>
          <w:ilvl w:val="0"/>
          <w:numId w:val="1"/>
        </w:numPr>
        <w:tabs>
          <w:tab w:val="left" w:pos="900"/>
        </w:tabs>
        <w:suppressAutoHyphens/>
        <w:autoSpaceDE w:val="0"/>
        <w:ind w:left="0" w:firstLine="567"/>
        <w:jc w:val="both"/>
        <w:rPr>
          <w:sz w:val="28"/>
          <w:szCs w:val="28"/>
        </w:rPr>
      </w:pPr>
      <w:r w:rsidRPr="0065531F">
        <w:rPr>
          <w:color w:val="000000"/>
          <w:sz w:val="28"/>
          <w:szCs w:val="28"/>
        </w:rPr>
        <w:lastRenderedPageBreak/>
        <w:t>Постановление Правительства РФ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447221" w:rsidRPr="0065531F" w:rsidRDefault="00447221" w:rsidP="00447221">
      <w:pPr>
        <w:numPr>
          <w:ilvl w:val="0"/>
          <w:numId w:val="1"/>
        </w:numPr>
        <w:tabs>
          <w:tab w:val="left" w:pos="1035"/>
        </w:tabs>
        <w:suppressAutoHyphens/>
        <w:autoSpaceDE w:val="0"/>
        <w:ind w:left="0" w:firstLine="567"/>
        <w:jc w:val="both"/>
        <w:rPr>
          <w:sz w:val="28"/>
          <w:szCs w:val="28"/>
        </w:rPr>
      </w:pPr>
      <w:r w:rsidRPr="0065531F">
        <w:rPr>
          <w:color w:val="000000"/>
          <w:sz w:val="28"/>
          <w:szCs w:val="28"/>
        </w:rPr>
        <w:t>Федеральный закон от 31.07.2020г. №248-ФЗ «»О государственном контроле (надзоре) и муниципальном контроле в Российской Федерации»;</w:t>
      </w:r>
    </w:p>
    <w:p w:rsidR="00311E42" w:rsidRPr="0065531F" w:rsidRDefault="00447221" w:rsidP="00447221">
      <w:pPr>
        <w:numPr>
          <w:ilvl w:val="0"/>
          <w:numId w:val="1"/>
        </w:numPr>
        <w:suppressAutoHyphens/>
        <w:jc w:val="both"/>
        <w:rPr>
          <w:sz w:val="28"/>
          <w:szCs w:val="28"/>
        </w:rPr>
      </w:pPr>
      <w:r w:rsidRPr="0065531F">
        <w:rPr>
          <w:color w:val="000000"/>
          <w:sz w:val="28"/>
          <w:szCs w:val="28"/>
        </w:rPr>
        <w:t xml:space="preserve">Решение совета депутатов </w:t>
      </w:r>
      <w:r w:rsidR="00311E42" w:rsidRPr="0065531F">
        <w:rPr>
          <w:color w:val="000000"/>
          <w:sz w:val="28"/>
          <w:szCs w:val="28"/>
        </w:rPr>
        <w:t>Линевского городского поселения</w:t>
      </w:r>
    </w:p>
    <w:p w:rsidR="00447221" w:rsidRPr="0065531F" w:rsidRDefault="00447221" w:rsidP="00311E42">
      <w:pPr>
        <w:suppressAutoHyphens/>
        <w:jc w:val="both"/>
        <w:rPr>
          <w:sz w:val="28"/>
          <w:szCs w:val="28"/>
        </w:rPr>
      </w:pPr>
      <w:r w:rsidRPr="0065531F">
        <w:rPr>
          <w:color w:val="000000"/>
          <w:sz w:val="28"/>
          <w:szCs w:val="28"/>
        </w:rPr>
        <w:t xml:space="preserve">Жирновского муниципального </w:t>
      </w:r>
      <w:r w:rsidR="00311E42" w:rsidRPr="0065531F">
        <w:rPr>
          <w:color w:val="000000"/>
          <w:sz w:val="28"/>
          <w:szCs w:val="28"/>
        </w:rPr>
        <w:t>района Волгоградской области от 26.07</w:t>
      </w:r>
      <w:r w:rsidRPr="0065531F">
        <w:rPr>
          <w:color w:val="000000"/>
          <w:sz w:val="28"/>
          <w:szCs w:val="28"/>
        </w:rPr>
        <w:t>.</w:t>
      </w:r>
      <w:r w:rsidR="00311E42" w:rsidRPr="0065531F">
        <w:rPr>
          <w:color w:val="000000"/>
          <w:sz w:val="28"/>
          <w:szCs w:val="28"/>
        </w:rPr>
        <w:t>2021г. № 30/2 «Об утверждении Положения о муниципальном земельном контроле в границах Линевского городского поселения».</w:t>
      </w:r>
    </w:p>
    <w:p w:rsidR="00447221" w:rsidRPr="0065531F" w:rsidRDefault="00447221" w:rsidP="00447221">
      <w:pPr>
        <w:ind w:firstLine="540"/>
        <w:jc w:val="both"/>
        <w:rPr>
          <w:color w:val="000000"/>
          <w:sz w:val="28"/>
          <w:szCs w:val="28"/>
          <w:shd w:val="clear" w:color="auto" w:fill="FFFFFF"/>
        </w:rPr>
      </w:pPr>
      <w:r w:rsidRPr="0065531F">
        <w:rPr>
          <w:color w:val="000000"/>
          <w:sz w:val="28"/>
          <w:szCs w:val="28"/>
        </w:rPr>
        <w:t>Нормативные правовые акты доступны</w:t>
      </w:r>
      <w:r w:rsidR="00311E42" w:rsidRPr="0065531F">
        <w:rPr>
          <w:color w:val="000000"/>
          <w:sz w:val="28"/>
          <w:szCs w:val="28"/>
        </w:rPr>
        <w:t xml:space="preserve"> </w:t>
      </w:r>
      <w:r w:rsidRPr="0065531F">
        <w:rPr>
          <w:color w:val="000000"/>
          <w:sz w:val="28"/>
          <w:szCs w:val="28"/>
        </w:rPr>
        <w:t xml:space="preserve">на официальном сайте </w:t>
      </w:r>
      <w:hyperlink r:id="rId7" w:history="1">
        <w:r w:rsidRPr="0065531F">
          <w:rPr>
            <w:rStyle w:val="a9"/>
            <w:b/>
            <w:color w:val="000000"/>
            <w:sz w:val="28"/>
            <w:szCs w:val="28"/>
            <w:shd w:val="clear" w:color="auto" w:fill="FFFFFF"/>
          </w:rPr>
          <w:t>https://admzhirn.ru/</w:t>
        </w:r>
      </w:hyperlink>
      <w:r w:rsidR="00A31284" w:rsidRPr="0065531F">
        <w:rPr>
          <w:sz w:val="28"/>
          <w:szCs w:val="28"/>
        </w:rPr>
        <w:t xml:space="preserve"> на странице Линевского городского поселения.</w:t>
      </w:r>
    </w:p>
    <w:p w:rsidR="00311E42" w:rsidRPr="0065531F" w:rsidRDefault="00311E42" w:rsidP="00447221">
      <w:pPr>
        <w:ind w:firstLine="540"/>
        <w:jc w:val="both"/>
        <w:rPr>
          <w:color w:val="000000"/>
          <w:sz w:val="28"/>
          <w:szCs w:val="28"/>
          <w:shd w:val="clear" w:color="auto" w:fill="FFFFFF"/>
        </w:rPr>
      </w:pPr>
    </w:p>
    <w:p w:rsidR="00311E42" w:rsidRPr="0065531F" w:rsidRDefault="00311E42" w:rsidP="00311E42">
      <w:pPr>
        <w:tabs>
          <w:tab w:val="left" w:pos="1035"/>
        </w:tabs>
        <w:jc w:val="both"/>
        <w:rPr>
          <w:sz w:val="28"/>
          <w:szCs w:val="28"/>
        </w:rPr>
      </w:pPr>
      <w:r w:rsidRPr="0065531F">
        <w:rPr>
          <w:color w:val="000000"/>
          <w:sz w:val="28"/>
          <w:szCs w:val="28"/>
          <w:u w:val="single"/>
        </w:rPr>
        <w:t>Муниципальный контроль в сфере благоустройства</w:t>
      </w:r>
      <w:r w:rsidRPr="0065531F">
        <w:rPr>
          <w:color w:val="000000"/>
          <w:sz w:val="28"/>
          <w:szCs w:val="28"/>
        </w:rPr>
        <w:t xml:space="preserve"> на территории Линевского </w:t>
      </w:r>
      <w:r w:rsidRPr="0065531F">
        <w:rPr>
          <w:color w:val="000000"/>
          <w:sz w:val="28"/>
          <w:szCs w:val="28"/>
          <w:shd w:val="clear" w:color="auto" w:fill="FFFFFF"/>
        </w:rPr>
        <w:t xml:space="preserve">городского поселения Жирновского муниципального района Волгоградской области осуществляется </w:t>
      </w:r>
      <w:r w:rsidRPr="0065531F">
        <w:rPr>
          <w:b/>
          <w:color w:val="000000"/>
          <w:sz w:val="28"/>
          <w:szCs w:val="28"/>
          <w:shd w:val="clear" w:color="auto" w:fill="FFFFFF"/>
        </w:rPr>
        <w:t xml:space="preserve">администрацией Линевского городского поселения Жирновского муниципального района Волгоградской области  </w:t>
      </w:r>
      <w:r w:rsidRPr="0065531F">
        <w:rPr>
          <w:color w:val="000000"/>
          <w:sz w:val="28"/>
          <w:szCs w:val="28"/>
          <w:shd w:val="clear" w:color="auto" w:fill="FFFFFF"/>
        </w:rPr>
        <w:t>(далее – администрация)</w:t>
      </w:r>
      <w:r w:rsidRPr="0065531F">
        <w:rPr>
          <w:b/>
          <w:color w:val="000000"/>
          <w:sz w:val="28"/>
          <w:szCs w:val="28"/>
          <w:shd w:val="clear" w:color="auto" w:fill="FFFFFF"/>
        </w:rPr>
        <w:t>.</w:t>
      </w:r>
    </w:p>
    <w:p w:rsidR="00311E42" w:rsidRPr="0065531F" w:rsidRDefault="00311E42" w:rsidP="00311E42">
      <w:pPr>
        <w:pStyle w:val="aa"/>
        <w:spacing w:after="0"/>
        <w:ind w:left="-142" w:firstLine="682"/>
        <w:rPr>
          <w:szCs w:val="28"/>
        </w:rPr>
      </w:pPr>
      <w:r w:rsidRPr="0065531F">
        <w:rPr>
          <w:color w:val="000000"/>
          <w:szCs w:val="28"/>
        </w:rPr>
        <w:t xml:space="preserve">В своей деятельности администрация руководствуется нормативными правовыми актами (Российской Федерации, Волгоградской области, Жирновского муниципального района),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w:t>
      </w:r>
      <w:r w:rsidR="002C2BA7" w:rsidRPr="0065531F">
        <w:rPr>
          <w:color w:val="000000"/>
          <w:szCs w:val="28"/>
        </w:rPr>
        <w:t>контроля в сфере благоустройства</w:t>
      </w:r>
      <w:r w:rsidRPr="0065531F">
        <w:rPr>
          <w:color w:val="000000"/>
          <w:szCs w:val="28"/>
        </w:rPr>
        <w:t>:</w:t>
      </w:r>
    </w:p>
    <w:p w:rsidR="00311E42" w:rsidRPr="0065531F" w:rsidRDefault="00311E42" w:rsidP="00311E42">
      <w:pPr>
        <w:tabs>
          <w:tab w:val="left" w:pos="1035"/>
        </w:tabs>
        <w:jc w:val="both"/>
        <w:rPr>
          <w:sz w:val="28"/>
          <w:szCs w:val="28"/>
        </w:rPr>
      </w:pPr>
      <w:r w:rsidRPr="0065531F">
        <w:rPr>
          <w:color w:val="000000"/>
          <w:sz w:val="28"/>
          <w:szCs w:val="28"/>
        </w:rPr>
        <w:t xml:space="preserve">       - Конституция Российской Федерации;    </w:t>
      </w:r>
    </w:p>
    <w:p w:rsidR="00311E42" w:rsidRPr="0065531F" w:rsidRDefault="00311E42" w:rsidP="00311E42">
      <w:pPr>
        <w:tabs>
          <w:tab w:val="left" w:pos="1035"/>
        </w:tabs>
        <w:jc w:val="both"/>
        <w:rPr>
          <w:sz w:val="28"/>
          <w:szCs w:val="28"/>
        </w:rPr>
      </w:pPr>
      <w:r w:rsidRPr="0065531F">
        <w:rPr>
          <w:color w:val="000000"/>
          <w:sz w:val="28"/>
          <w:szCs w:val="28"/>
        </w:rPr>
        <w:t xml:space="preserve">      - Федеральный закон от 06 октября 2003 года № 131-ФЗ «Об общих принципах организации местного самоуправления в Российской Федерации»;    </w:t>
      </w:r>
    </w:p>
    <w:p w:rsidR="00311E42" w:rsidRPr="0065531F" w:rsidRDefault="00311E42" w:rsidP="00311E42">
      <w:pPr>
        <w:tabs>
          <w:tab w:val="left" w:pos="1035"/>
        </w:tabs>
        <w:jc w:val="both"/>
        <w:rPr>
          <w:sz w:val="28"/>
          <w:szCs w:val="28"/>
        </w:rPr>
      </w:pPr>
      <w:r w:rsidRPr="0065531F">
        <w:rPr>
          <w:color w:val="000000"/>
          <w:sz w:val="28"/>
          <w:szCs w:val="28"/>
        </w:rPr>
        <w:t xml:space="preserve">       </w:t>
      </w:r>
      <w:proofErr w:type="gramStart"/>
      <w:r w:rsidRPr="0065531F">
        <w:rPr>
          <w:color w:val="000000"/>
          <w:sz w:val="28"/>
          <w:szCs w:val="28"/>
        </w:rPr>
        <w:t xml:space="preserve">-  Федеральный закон от 02 мая 2006 года № 59-ФЗ «О порядке рассмотрения обращений граждан Российской Федерации); </w:t>
      </w:r>
      <w:proofErr w:type="gramEnd"/>
    </w:p>
    <w:p w:rsidR="00311E42" w:rsidRPr="0065531F" w:rsidRDefault="00311E42" w:rsidP="00311E42">
      <w:pPr>
        <w:tabs>
          <w:tab w:val="left" w:pos="1035"/>
        </w:tabs>
        <w:jc w:val="both"/>
        <w:rPr>
          <w:sz w:val="28"/>
          <w:szCs w:val="28"/>
        </w:rPr>
      </w:pPr>
      <w:r w:rsidRPr="0065531F">
        <w:rPr>
          <w:color w:val="000000"/>
          <w:sz w:val="28"/>
          <w:szCs w:val="28"/>
        </w:rPr>
        <w:t xml:space="preserve">    - Федеральный закон от 27 июля 2006 года № 152-ФЗ «О персональных данных»; </w:t>
      </w:r>
    </w:p>
    <w:p w:rsidR="00311E42" w:rsidRPr="0065531F" w:rsidRDefault="00311E42" w:rsidP="00311E42">
      <w:pPr>
        <w:tabs>
          <w:tab w:val="left" w:pos="1035"/>
        </w:tabs>
        <w:jc w:val="both"/>
        <w:rPr>
          <w:sz w:val="28"/>
          <w:szCs w:val="28"/>
        </w:rPr>
      </w:pPr>
      <w:r w:rsidRPr="0065531F">
        <w:rPr>
          <w:color w:val="000000"/>
          <w:sz w:val="28"/>
          <w:szCs w:val="28"/>
        </w:rPr>
        <w:t xml:space="preserve">        </w:t>
      </w:r>
      <w:proofErr w:type="gramStart"/>
      <w:r w:rsidRPr="0065531F">
        <w:rPr>
          <w:color w:val="000000"/>
          <w:sz w:val="28"/>
          <w:szCs w:val="28"/>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5531F">
        <w:rPr>
          <w:color w:val="000000"/>
          <w:sz w:val="28"/>
          <w:szCs w:val="28"/>
        </w:rPr>
        <w:br/>
        <w:t xml:space="preserve">        -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w:t>
      </w:r>
      <w:proofErr w:type="gramEnd"/>
    </w:p>
    <w:p w:rsidR="00311E42" w:rsidRPr="0065531F" w:rsidRDefault="00311E42" w:rsidP="00311E42">
      <w:pPr>
        <w:tabs>
          <w:tab w:val="left" w:pos="1035"/>
        </w:tabs>
        <w:jc w:val="both"/>
        <w:rPr>
          <w:sz w:val="28"/>
          <w:szCs w:val="28"/>
        </w:rPr>
      </w:pPr>
      <w:r w:rsidRPr="0065531F">
        <w:rPr>
          <w:color w:val="000000"/>
          <w:sz w:val="28"/>
          <w:szCs w:val="28"/>
        </w:rPr>
        <w:t xml:space="preserve">       -  приказ Министерства экономического развития Российской Федерации от 30 апреля 2009 года № 141 «О реализации положений Федерального </w:t>
      </w:r>
      <w:r w:rsidRPr="0065531F">
        <w:rPr>
          <w:color w:val="000000"/>
          <w:sz w:val="28"/>
          <w:szCs w:val="28"/>
        </w:rPr>
        <w:lastRenderedPageBreak/>
        <w:t xml:space="preserve">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11E42" w:rsidRPr="0065531F" w:rsidRDefault="00311E42" w:rsidP="00311E42">
      <w:pPr>
        <w:tabs>
          <w:tab w:val="left" w:pos="1035"/>
        </w:tabs>
        <w:jc w:val="both"/>
        <w:rPr>
          <w:sz w:val="28"/>
          <w:szCs w:val="28"/>
        </w:rPr>
      </w:pPr>
      <w:r w:rsidRPr="0065531F">
        <w:rPr>
          <w:color w:val="000000"/>
          <w:sz w:val="28"/>
          <w:szCs w:val="28"/>
        </w:rPr>
        <w:t xml:space="preserve">           </w:t>
      </w:r>
      <w:r w:rsidR="00A31284" w:rsidRPr="0065531F">
        <w:rPr>
          <w:color w:val="000000"/>
          <w:sz w:val="28"/>
          <w:szCs w:val="28"/>
        </w:rPr>
        <w:t>-</w:t>
      </w:r>
      <w:r w:rsidRPr="0065531F">
        <w:rPr>
          <w:color w:val="000000"/>
          <w:sz w:val="28"/>
          <w:szCs w:val="28"/>
        </w:rPr>
        <w:t>Кодекс Волгоградской области об административной ответственности;</w:t>
      </w:r>
    </w:p>
    <w:p w:rsidR="00311E42" w:rsidRPr="0065531F" w:rsidRDefault="00311E42" w:rsidP="00311E42">
      <w:pPr>
        <w:suppressAutoHyphens/>
        <w:ind w:left="786"/>
        <w:jc w:val="both"/>
        <w:rPr>
          <w:sz w:val="28"/>
          <w:szCs w:val="28"/>
        </w:rPr>
      </w:pPr>
      <w:r w:rsidRPr="0065531F">
        <w:rPr>
          <w:color w:val="000000"/>
          <w:sz w:val="28"/>
          <w:szCs w:val="28"/>
        </w:rPr>
        <w:t>- Решение совета депутатов Линевского городского поселения</w:t>
      </w:r>
    </w:p>
    <w:p w:rsidR="00311E42" w:rsidRPr="0065531F" w:rsidRDefault="00311E42" w:rsidP="00311E42">
      <w:pPr>
        <w:suppressAutoHyphens/>
        <w:jc w:val="both"/>
        <w:rPr>
          <w:sz w:val="28"/>
          <w:szCs w:val="28"/>
        </w:rPr>
      </w:pPr>
      <w:r w:rsidRPr="0065531F">
        <w:rPr>
          <w:color w:val="000000"/>
          <w:sz w:val="28"/>
          <w:szCs w:val="28"/>
        </w:rPr>
        <w:t xml:space="preserve">Жирновского муниципального района Волгоградской области от 26.07.2021г. № 30/3 «Об утверждении Положения о муниципальном контроле в сфере благоустройства в </w:t>
      </w:r>
      <w:proofErr w:type="spellStart"/>
      <w:r w:rsidRPr="0065531F">
        <w:rPr>
          <w:color w:val="000000"/>
          <w:sz w:val="28"/>
          <w:szCs w:val="28"/>
        </w:rPr>
        <w:t>Линевском</w:t>
      </w:r>
      <w:proofErr w:type="spellEnd"/>
      <w:r w:rsidRPr="0065531F">
        <w:rPr>
          <w:color w:val="000000"/>
          <w:sz w:val="28"/>
          <w:szCs w:val="28"/>
        </w:rPr>
        <w:t xml:space="preserve"> городском поселении».</w:t>
      </w:r>
    </w:p>
    <w:p w:rsidR="00311E42" w:rsidRPr="0065531F" w:rsidRDefault="00311E42" w:rsidP="00311E42">
      <w:pPr>
        <w:widowControl w:val="0"/>
        <w:tabs>
          <w:tab w:val="left" w:pos="1035"/>
        </w:tabs>
        <w:suppressAutoHyphens/>
        <w:jc w:val="both"/>
        <w:rPr>
          <w:sz w:val="28"/>
          <w:szCs w:val="28"/>
        </w:rPr>
      </w:pPr>
      <w:r w:rsidRPr="0065531F">
        <w:rPr>
          <w:color w:val="000000"/>
          <w:sz w:val="28"/>
          <w:szCs w:val="28"/>
        </w:rPr>
        <w:t xml:space="preserve">       -  Федеральный закон от 31.07.2020г. №</w:t>
      </w:r>
      <w:r w:rsidR="002C2BA7" w:rsidRPr="0065531F">
        <w:rPr>
          <w:color w:val="000000"/>
          <w:sz w:val="28"/>
          <w:szCs w:val="28"/>
        </w:rPr>
        <w:t xml:space="preserve"> </w:t>
      </w:r>
      <w:r w:rsidRPr="0065531F">
        <w:rPr>
          <w:color w:val="000000"/>
          <w:sz w:val="28"/>
          <w:szCs w:val="28"/>
        </w:rPr>
        <w:t>248-ФЗ «»О государственном контроле (надзоре) и муниципальном контроле в Российской Федерации»;</w:t>
      </w:r>
    </w:p>
    <w:p w:rsidR="00311E42" w:rsidRPr="0065531F" w:rsidRDefault="00311E42" w:rsidP="00311E42">
      <w:pPr>
        <w:tabs>
          <w:tab w:val="left" w:pos="1035"/>
        </w:tabs>
        <w:jc w:val="both"/>
        <w:rPr>
          <w:sz w:val="28"/>
          <w:szCs w:val="28"/>
        </w:rPr>
      </w:pPr>
      <w:r w:rsidRPr="0065531F">
        <w:rPr>
          <w:color w:val="000000"/>
          <w:sz w:val="28"/>
          <w:szCs w:val="28"/>
          <w:shd w:val="clear" w:color="auto" w:fill="FFFFFF"/>
        </w:rPr>
        <w:t xml:space="preserve">   Нормативные правовые акты доступны на официальном сайте </w:t>
      </w:r>
      <w:hyperlink r:id="rId8" w:history="1">
        <w:r w:rsidRPr="0065531F">
          <w:rPr>
            <w:rStyle w:val="a9"/>
            <w:b/>
            <w:color w:val="000000"/>
            <w:sz w:val="28"/>
            <w:szCs w:val="28"/>
            <w:shd w:val="clear" w:color="auto" w:fill="FFFFFF"/>
          </w:rPr>
          <w:t>https://admzhirn.ru/</w:t>
        </w:r>
      </w:hyperlink>
      <w:r w:rsidR="00A31284" w:rsidRPr="0065531F">
        <w:rPr>
          <w:sz w:val="28"/>
          <w:szCs w:val="28"/>
        </w:rPr>
        <w:t xml:space="preserve"> на странице Линевского городского поселения. </w:t>
      </w:r>
    </w:p>
    <w:p w:rsidR="002C2BA7" w:rsidRPr="0065531F" w:rsidRDefault="002C2BA7" w:rsidP="00311E42">
      <w:pPr>
        <w:tabs>
          <w:tab w:val="left" w:pos="1035"/>
        </w:tabs>
        <w:jc w:val="both"/>
        <w:rPr>
          <w:sz w:val="28"/>
          <w:szCs w:val="28"/>
        </w:rPr>
      </w:pPr>
    </w:p>
    <w:p w:rsidR="002C2BA7" w:rsidRPr="0065531F" w:rsidRDefault="002C2BA7" w:rsidP="002C2BA7">
      <w:pPr>
        <w:tabs>
          <w:tab w:val="left" w:pos="1035"/>
        </w:tabs>
        <w:jc w:val="both"/>
        <w:rPr>
          <w:sz w:val="28"/>
          <w:szCs w:val="28"/>
        </w:rPr>
      </w:pPr>
      <w:r w:rsidRPr="0065531F">
        <w:rPr>
          <w:color w:val="000000"/>
          <w:sz w:val="28"/>
          <w:szCs w:val="28"/>
          <w:u w:val="single"/>
        </w:rPr>
        <w:t xml:space="preserve">Муниципальный контроль на автомобильном транспорте, городском наземном электрическом транспорте и в дорожном хозяйстве в границах </w:t>
      </w:r>
      <w:r w:rsidRPr="0065531F">
        <w:rPr>
          <w:color w:val="000000"/>
          <w:sz w:val="28"/>
          <w:szCs w:val="28"/>
        </w:rPr>
        <w:t xml:space="preserve"> Линевского </w:t>
      </w:r>
      <w:r w:rsidRPr="0065531F">
        <w:rPr>
          <w:color w:val="000000"/>
          <w:sz w:val="28"/>
          <w:szCs w:val="28"/>
          <w:shd w:val="clear" w:color="auto" w:fill="FFFFFF"/>
        </w:rPr>
        <w:t xml:space="preserve">городского поселения Жирновского муниципального района Волгоградской области осуществляется </w:t>
      </w:r>
      <w:r w:rsidRPr="0065531F">
        <w:rPr>
          <w:b/>
          <w:color w:val="000000"/>
          <w:sz w:val="28"/>
          <w:szCs w:val="28"/>
          <w:shd w:val="clear" w:color="auto" w:fill="FFFFFF"/>
        </w:rPr>
        <w:t xml:space="preserve">администрацией Линевского городского поселения Жирновского муниципального района Волгоградской области  </w:t>
      </w:r>
      <w:r w:rsidRPr="0065531F">
        <w:rPr>
          <w:color w:val="000000"/>
          <w:sz w:val="28"/>
          <w:szCs w:val="28"/>
          <w:shd w:val="clear" w:color="auto" w:fill="FFFFFF"/>
        </w:rPr>
        <w:t>(далее – администрация)</w:t>
      </w:r>
      <w:r w:rsidRPr="0065531F">
        <w:rPr>
          <w:b/>
          <w:color w:val="000000"/>
          <w:sz w:val="28"/>
          <w:szCs w:val="28"/>
          <w:shd w:val="clear" w:color="auto" w:fill="FFFFFF"/>
        </w:rPr>
        <w:t>.</w:t>
      </w:r>
    </w:p>
    <w:p w:rsidR="002C2BA7" w:rsidRPr="0065531F" w:rsidRDefault="002C2BA7" w:rsidP="002C2BA7">
      <w:pPr>
        <w:pStyle w:val="aa"/>
        <w:spacing w:after="0"/>
        <w:ind w:left="-142" w:firstLine="682"/>
        <w:rPr>
          <w:szCs w:val="28"/>
        </w:rPr>
      </w:pPr>
      <w:r w:rsidRPr="0065531F">
        <w:rPr>
          <w:color w:val="000000"/>
          <w:szCs w:val="28"/>
        </w:rPr>
        <w:t>В своей деятельности администрация руководствуется нормативными правовыми актами (Российской Федерации, Волгоградской области, Жирновского муниципального района),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контроля на автомобильном транспорте:</w:t>
      </w:r>
    </w:p>
    <w:p w:rsidR="002C2BA7" w:rsidRPr="0065531F" w:rsidRDefault="002C2BA7" w:rsidP="002C2BA7">
      <w:pPr>
        <w:tabs>
          <w:tab w:val="left" w:pos="1035"/>
        </w:tabs>
        <w:jc w:val="both"/>
        <w:rPr>
          <w:sz w:val="28"/>
          <w:szCs w:val="28"/>
        </w:rPr>
      </w:pPr>
      <w:r w:rsidRPr="0065531F">
        <w:rPr>
          <w:color w:val="000000"/>
          <w:sz w:val="28"/>
          <w:szCs w:val="28"/>
        </w:rPr>
        <w:t xml:space="preserve">       - Конституция Российской Федерации; </w:t>
      </w:r>
    </w:p>
    <w:p w:rsidR="002C2BA7" w:rsidRPr="0065531F" w:rsidRDefault="002C2BA7" w:rsidP="002C2BA7">
      <w:pPr>
        <w:tabs>
          <w:tab w:val="left" w:pos="1035"/>
        </w:tabs>
        <w:jc w:val="both"/>
        <w:rPr>
          <w:sz w:val="28"/>
          <w:szCs w:val="28"/>
        </w:rPr>
      </w:pPr>
      <w:r w:rsidRPr="0065531F">
        <w:rPr>
          <w:color w:val="000000"/>
          <w:sz w:val="28"/>
          <w:szCs w:val="28"/>
        </w:rPr>
        <w:t xml:space="preserve">             - Федеральный закон от 06 октября 2003 года № 131-ФЗ «Об общих принципах организации местного самоуправления в Российской Федерации»;    </w:t>
      </w:r>
    </w:p>
    <w:p w:rsidR="002C2BA7" w:rsidRPr="0065531F" w:rsidRDefault="002C2BA7" w:rsidP="002C2BA7">
      <w:pPr>
        <w:tabs>
          <w:tab w:val="left" w:pos="1035"/>
        </w:tabs>
        <w:jc w:val="both"/>
        <w:rPr>
          <w:sz w:val="28"/>
          <w:szCs w:val="28"/>
        </w:rPr>
      </w:pPr>
      <w:r w:rsidRPr="0065531F">
        <w:rPr>
          <w:color w:val="000000"/>
          <w:sz w:val="28"/>
          <w:szCs w:val="28"/>
        </w:rPr>
        <w:t xml:space="preserve">       </w:t>
      </w:r>
      <w:proofErr w:type="gramStart"/>
      <w:r w:rsidRPr="0065531F">
        <w:rPr>
          <w:color w:val="000000"/>
          <w:sz w:val="28"/>
          <w:szCs w:val="28"/>
        </w:rPr>
        <w:t xml:space="preserve">-  Федеральный закон от 02 мая 2006 года № 59-ФЗ «О порядке рассмотрения обращений граждан Российской Федерации); </w:t>
      </w:r>
      <w:proofErr w:type="gramEnd"/>
    </w:p>
    <w:p w:rsidR="002C2BA7" w:rsidRPr="0065531F" w:rsidRDefault="002C2BA7" w:rsidP="002C2BA7">
      <w:pPr>
        <w:tabs>
          <w:tab w:val="left" w:pos="1035"/>
        </w:tabs>
        <w:jc w:val="both"/>
        <w:rPr>
          <w:sz w:val="28"/>
          <w:szCs w:val="28"/>
        </w:rPr>
      </w:pPr>
      <w:r w:rsidRPr="0065531F">
        <w:rPr>
          <w:color w:val="000000"/>
          <w:sz w:val="28"/>
          <w:szCs w:val="28"/>
        </w:rPr>
        <w:t xml:space="preserve">    - Федеральный закон от 27 июля 2006 года № 152-ФЗ «О персональных данных»; </w:t>
      </w:r>
    </w:p>
    <w:p w:rsidR="002C2BA7" w:rsidRPr="0065531F" w:rsidRDefault="002C2BA7" w:rsidP="002C2BA7">
      <w:pPr>
        <w:tabs>
          <w:tab w:val="left" w:pos="1035"/>
        </w:tabs>
        <w:jc w:val="both"/>
        <w:rPr>
          <w:sz w:val="28"/>
          <w:szCs w:val="28"/>
        </w:rPr>
      </w:pPr>
      <w:r w:rsidRPr="0065531F">
        <w:rPr>
          <w:color w:val="000000"/>
          <w:sz w:val="28"/>
          <w:szCs w:val="28"/>
        </w:rPr>
        <w:t xml:space="preserve">        </w:t>
      </w:r>
      <w:proofErr w:type="gramStart"/>
      <w:r w:rsidRPr="0065531F">
        <w:rPr>
          <w:color w:val="000000"/>
          <w:sz w:val="28"/>
          <w:szCs w:val="28"/>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5531F">
        <w:rPr>
          <w:color w:val="000000"/>
          <w:sz w:val="28"/>
          <w:szCs w:val="28"/>
        </w:rPr>
        <w:br/>
        <w:t xml:space="preserve">        -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w:t>
      </w:r>
      <w:proofErr w:type="gramEnd"/>
    </w:p>
    <w:p w:rsidR="002C2BA7" w:rsidRPr="0065531F" w:rsidRDefault="002C2BA7" w:rsidP="002C2BA7">
      <w:pPr>
        <w:tabs>
          <w:tab w:val="left" w:pos="1035"/>
        </w:tabs>
        <w:jc w:val="both"/>
        <w:rPr>
          <w:color w:val="000000"/>
          <w:sz w:val="28"/>
          <w:szCs w:val="28"/>
        </w:rPr>
      </w:pPr>
      <w:r w:rsidRPr="0065531F">
        <w:rPr>
          <w:color w:val="000000"/>
          <w:sz w:val="28"/>
          <w:szCs w:val="28"/>
        </w:rPr>
        <w:lastRenderedPageBreak/>
        <w:t xml:space="preserve">       -  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C2BA7" w:rsidRPr="0065531F" w:rsidRDefault="002C2BA7" w:rsidP="002C2BA7">
      <w:pPr>
        <w:tabs>
          <w:tab w:val="left" w:pos="1035"/>
        </w:tabs>
        <w:jc w:val="both"/>
        <w:rPr>
          <w:sz w:val="28"/>
          <w:szCs w:val="28"/>
        </w:rPr>
      </w:pPr>
      <w:r w:rsidRPr="0065531F">
        <w:rPr>
          <w:color w:val="000000"/>
          <w:sz w:val="28"/>
          <w:szCs w:val="28"/>
        </w:rPr>
        <w:t xml:space="preserve">           -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C2BA7" w:rsidRPr="0065531F" w:rsidRDefault="002C2BA7" w:rsidP="002C2BA7">
      <w:pPr>
        <w:tabs>
          <w:tab w:val="left" w:pos="1035"/>
        </w:tabs>
        <w:jc w:val="both"/>
        <w:rPr>
          <w:sz w:val="28"/>
          <w:szCs w:val="28"/>
        </w:rPr>
      </w:pPr>
      <w:r w:rsidRPr="0065531F">
        <w:rPr>
          <w:color w:val="000000"/>
          <w:sz w:val="28"/>
          <w:szCs w:val="28"/>
        </w:rPr>
        <w:t xml:space="preserve">           -Кодекс Волгоградской области об административной ответственности;</w:t>
      </w:r>
    </w:p>
    <w:p w:rsidR="002C2BA7" w:rsidRPr="0065531F" w:rsidRDefault="002C2BA7" w:rsidP="002C2BA7">
      <w:pPr>
        <w:suppressAutoHyphens/>
        <w:ind w:left="786"/>
        <w:jc w:val="both"/>
        <w:rPr>
          <w:sz w:val="28"/>
          <w:szCs w:val="28"/>
        </w:rPr>
      </w:pPr>
      <w:r w:rsidRPr="0065531F">
        <w:rPr>
          <w:color w:val="000000"/>
          <w:sz w:val="28"/>
          <w:szCs w:val="28"/>
        </w:rPr>
        <w:t>- Решение совета депутатов Линевского городского поселения</w:t>
      </w:r>
    </w:p>
    <w:p w:rsidR="002C2BA7" w:rsidRPr="0065531F" w:rsidRDefault="002C2BA7" w:rsidP="002C2BA7">
      <w:pPr>
        <w:suppressAutoHyphens/>
        <w:jc w:val="both"/>
        <w:rPr>
          <w:sz w:val="28"/>
          <w:szCs w:val="28"/>
        </w:rPr>
      </w:pPr>
      <w:r w:rsidRPr="0065531F">
        <w:rPr>
          <w:color w:val="000000"/>
          <w:sz w:val="28"/>
          <w:szCs w:val="28"/>
        </w:rPr>
        <w:t>Жирновского муниципального района Волгоградской области от 26.07.2021г. № 30/</w:t>
      </w:r>
      <w:r w:rsidR="00422A3A" w:rsidRPr="0065531F">
        <w:rPr>
          <w:color w:val="000000"/>
          <w:sz w:val="28"/>
          <w:szCs w:val="28"/>
        </w:rPr>
        <w:t>4</w:t>
      </w:r>
      <w:r w:rsidRPr="0065531F">
        <w:rPr>
          <w:color w:val="000000"/>
          <w:sz w:val="28"/>
          <w:szCs w:val="28"/>
        </w:rPr>
        <w:t xml:space="preserve"> «Об утверждении Положения о муниципальном контроле </w:t>
      </w:r>
      <w:r w:rsidR="00422A3A" w:rsidRPr="0065531F">
        <w:rPr>
          <w:color w:val="000000"/>
          <w:sz w:val="28"/>
          <w:szCs w:val="28"/>
        </w:rPr>
        <w:t xml:space="preserve">на автомобильном транспорте, городском наземном электрическом транспорте и в дорожном хозяйстве в границах  Линевского </w:t>
      </w:r>
      <w:r w:rsidR="00422A3A" w:rsidRPr="0065531F">
        <w:rPr>
          <w:color w:val="000000"/>
          <w:sz w:val="28"/>
          <w:szCs w:val="28"/>
          <w:shd w:val="clear" w:color="auto" w:fill="FFFFFF"/>
        </w:rPr>
        <w:t>городского поселения Жирновского муниципального района Волгоградской области</w:t>
      </w:r>
      <w:r w:rsidRPr="0065531F">
        <w:rPr>
          <w:color w:val="000000"/>
          <w:sz w:val="28"/>
          <w:szCs w:val="28"/>
        </w:rPr>
        <w:t>».</w:t>
      </w:r>
    </w:p>
    <w:p w:rsidR="002C2BA7" w:rsidRPr="0065531F" w:rsidRDefault="002C2BA7" w:rsidP="002C2BA7">
      <w:pPr>
        <w:widowControl w:val="0"/>
        <w:tabs>
          <w:tab w:val="left" w:pos="1035"/>
        </w:tabs>
        <w:suppressAutoHyphens/>
        <w:jc w:val="both"/>
        <w:rPr>
          <w:sz w:val="28"/>
          <w:szCs w:val="28"/>
        </w:rPr>
      </w:pPr>
      <w:r w:rsidRPr="0065531F">
        <w:rPr>
          <w:color w:val="000000"/>
          <w:sz w:val="28"/>
          <w:szCs w:val="28"/>
        </w:rPr>
        <w:t xml:space="preserve">       -  Федеральный закон от 31.07.2020г. № 248-ФЗ «»О государственном контроле (надзоре) и муниципальном контроле в Российской Федерации»;</w:t>
      </w:r>
    </w:p>
    <w:p w:rsidR="002C2BA7" w:rsidRPr="0065531F" w:rsidRDefault="002C2BA7" w:rsidP="00311E42">
      <w:pPr>
        <w:tabs>
          <w:tab w:val="left" w:pos="1035"/>
        </w:tabs>
        <w:jc w:val="both"/>
        <w:rPr>
          <w:sz w:val="28"/>
          <w:szCs w:val="28"/>
        </w:rPr>
      </w:pPr>
      <w:r w:rsidRPr="0065531F">
        <w:rPr>
          <w:color w:val="000000"/>
          <w:sz w:val="28"/>
          <w:szCs w:val="28"/>
          <w:shd w:val="clear" w:color="auto" w:fill="FFFFFF"/>
        </w:rPr>
        <w:t xml:space="preserve">   Нормативные правовые акты доступны на официальном сайте </w:t>
      </w:r>
      <w:hyperlink r:id="rId9" w:history="1">
        <w:r w:rsidRPr="0065531F">
          <w:rPr>
            <w:rStyle w:val="a9"/>
            <w:b/>
            <w:color w:val="000000"/>
            <w:sz w:val="28"/>
            <w:szCs w:val="28"/>
            <w:shd w:val="clear" w:color="auto" w:fill="FFFFFF"/>
          </w:rPr>
          <w:t>https://admzhirn.ru/</w:t>
        </w:r>
      </w:hyperlink>
      <w:r w:rsidRPr="0065531F">
        <w:rPr>
          <w:sz w:val="28"/>
          <w:szCs w:val="28"/>
        </w:rPr>
        <w:t xml:space="preserve"> на странице Линевского городского поселения. </w:t>
      </w: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65531F">
      <w:pPr>
        <w:pBdr>
          <w:top w:val="single" w:sz="4" w:space="1" w:color="auto"/>
          <w:left w:val="single" w:sz="4" w:space="4" w:color="auto"/>
          <w:bottom w:val="single" w:sz="4" w:space="0" w:color="auto"/>
          <w:right w:val="single" w:sz="4" w:space="4" w:color="auto"/>
        </w:pBdr>
        <w:jc w:val="center"/>
        <w:rPr>
          <w:sz w:val="32"/>
          <w:szCs w:val="32"/>
        </w:rPr>
      </w:pPr>
      <w:r w:rsidRPr="00F828AB">
        <w:rPr>
          <w:sz w:val="32"/>
          <w:szCs w:val="32"/>
        </w:rPr>
        <w:t>Раздел 2.</w:t>
      </w:r>
    </w:p>
    <w:p w:rsidR="00886888" w:rsidRPr="00F828AB" w:rsidRDefault="00886888" w:rsidP="0065531F">
      <w:pPr>
        <w:pBdr>
          <w:top w:val="single" w:sz="4" w:space="1" w:color="auto"/>
          <w:left w:val="single" w:sz="4" w:space="4" w:color="auto"/>
          <w:bottom w:val="single" w:sz="4" w:space="0"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65531F">
      <w:pPr>
        <w:pBdr>
          <w:top w:val="single" w:sz="4" w:space="1" w:color="auto"/>
          <w:left w:val="single" w:sz="4" w:space="4" w:color="auto"/>
          <w:bottom w:val="single" w:sz="4" w:space="0"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422A3A" w:rsidRPr="0079042B" w:rsidRDefault="00674435" w:rsidP="00422A3A">
      <w:pPr>
        <w:rPr>
          <w:sz w:val="28"/>
          <w:szCs w:val="28"/>
        </w:rPr>
      </w:pPr>
      <w:hyperlink r:id="rId10" w:history="1">
        <w:r w:rsidR="00422A3A" w:rsidRPr="0079042B">
          <w:rPr>
            <w:rStyle w:val="a9"/>
            <w:i/>
            <w:color w:val="000000"/>
            <w:sz w:val="28"/>
            <w:szCs w:val="28"/>
          </w:rPr>
          <w:t>Муниципальный земельный контроль:</w:t>
        </w:r>
      </w:hyperlink>
    </w:p>
    <w:p w:rsidR="00422A3A" w:rsidRPr="0079042B" w:rsidRDefault="00674435" w:rsidP="00422A3A">
      <w:pPr>
        <w:pStyle w:val="aa"/>
        <w:autoSpaceDE w:val="0"/>
        <w:ind w:left="0"/>
        <w:rPr>
          <w:szCs w:val="28"/>
        </w:rPr>
      </w:pPr>
      <w:hyperlink r:id="rId11" w:history="1">
        <w:r w:rsidR="00422A3A" w:rsidRPr="0079042B">
          <w:rPr>
            <w:rStyle w:val="a9"/>
            <w:i/>
            <w:color w:val="000000"/>
            <w:szCs w:val="28"/>
          </w:rPr>
          <w:t>а) Сведения об организационной структуре и системе управления органов государственного контроля (надзора), муниципального контроля:</w:t>
        </w:r>
      </w:hyperlink>
    </w:p>
    <w:p w:rsidR="00422A3A" w:rsidRPr="0079042B" w:rsidRDefault="00674435" w:rsidP="00422A3A">
      <w:pPr>
        <w:pStyle w:val="aa"/>
        <w:autoSpaceDE w:val="0"/>
        <w:ind w:left="0"/>
        <w:rPr>
          <w:szCs w:val="28"/>
        </w:rPr>
      </w:pPr>
      <w:hyperlink r:id="rId12" w:history="1">
        <w:r w:rsidR="00422A3A" w:rsidRPr="0079042B">
          <w:rPr>
            <w:rStyle w:val="a9"/>
            <w:color w:val="000000"/>
            <w:szCs w:val="28"/>
          </w:rPr>
          <w:t>В качестве уполномоченного лица на осуществление муниципального земельного контроля на территории Линевского городского поселения  Жирновского муниципального района определена администрация Линевского городского поселения.</w:t>
        </w:r>
      </w:hyperlink>
    </w:p>
    <w:p w:rsidR="00422A3A" w:rsidRPr="0079042B" w:rsidRDefault="00674435" w:rsidP="00422A3A">
      <w:pPr>
        <w:pStyle w:val="aa"/>
        <w:autoSpaceDE w:val="0"/>
        <w:ind w:left="0"/>
        <w:rPr>
          <w:szCs w:val="28"/>
        </w:rPr>
      </w:pPr>
      <w:hyperlink r:id="rId13" w:history="1">
        <w:r w:rsidR="00422A3A" w:rsidRPr="0079042B">
          <w:rPr>
            <w:rStyle w:val="a9"/>
            <w:i/>
            <w:color w:val="000000"/>
            <w:szCs w:val="28"/>
          </w:rPr>
          <w:t>б) Перечень и описание основных и вспомогательных (обеспечительных) функций:</w:t>
        </w:r>
      </w:hyperlink>
    </w:p>
    <w:p w:rsidR="00422A3A" w:rsidRPr="0079042B" w:rsidRDefault="00674435" w:rsidP="00422A3A">
      <w:pPr>
        <w:pStyle w:val="aa"/>
        <w:numPr>
          <w:ilvl w:val="0"/>
          <w:numId w:val="2"/>
        </w:numPr>
        <w:autoSpaceDE w:val="0"/>
        <w:ind w:left="0" w:firstLine="540"/>
        <w:rPr>
          <w:szCs w:val="28"/>
        </w:rPr>
      </w:pPr>
      <w:hyperlink r:id="rId14" w:history="1">
        <w:r w:rsidR="00422A3A" w:rsidRPr="0079042B">
          <w:rPr>
            <w:rStyle w:val="a9"/>
            <w:rFonts w:eastAsia="Times New Roman"/>
            <w:color w:val="000000"/>
            <w:szCs w:val="28"/>
          </w:rPr>
          <w:t xml:space="preserve"> </w:t>
        </w:r>
        <w:r w:rsidR="00422A3A" w:rsidRPr="0079042B">
          <w:rPr>
            <w:rStyle w:val="a9"/>
            <w:color w:val="000000"/>
            <w:szCs w:val="28"/>
          </w:rPr>
          <w:t>осуществление плановых проверок на основании согласованного с прокуратурой Жирновского района и утвержденного главой администрации Линевского городского поселения, ежегодного плана проведения плановых проверок;</w:t>
        </w:r>
      </w:hyperlink>
    </w:p>
    <w:p w:rsidR="00422A3A" w:rsidRPr="0079042B" w:rsidRDefault="00674435" w:rsidP="00422A3A">
      <w:pPr>
        <w:pStyle w:val="aa"/>
        <w:numPr>
          <w:ilvl w:val="0"/>
          <w:numId w:val="2"/>
        </w:numPr>
        <w:autoSpaceDE w:val="0"/>
        <w:ind w:left="0" w:firstLine="540"/>
        <w:rPr>
          <w:szCs w:val="28"/>
        </w:rPr>
      </w:pPr>
      <w:hyperlink r:id="rId15" w:history="1">
        <w:r w:rsidR="00422A3A" w:rsidRPr="0079042B">
          <w:rPr>
            <w:rStyle w:val="a9"/>
            <w:rFonts w:eastAsia="Times New Roman"/>
            <w:color w:val="000000"/>
            <w:szCs w:val="28"/>
          </w:rPr>
          <w:t xml:space="preserve"> </w:t>
        </w:r>
        <w:r w:rsidR="00422A3A" w:rsidRPr="0079042B">
          <w:rPr>
            <w:rStyle w:val="a9"/>
            <w:color w:val="000000"/>
            <w:szCs w:val="28"/>
          </w:rPr>
          <w:t>осуществление внеплановых проверок (с соблюдением требований Федерального закона от 26.12.2008 № 294-ФЗ "О защите прав юридических лиц и индивидуальных предпринимателей при осуществлении государственного и муниципального контроля»);</w:t>
        </w:r>
      </w:hyperlink>
    </w:p>
    <w:p w:rsidR="00422A3A" w:rsidRPr="0079042B" w:rsidRDefault="00674435" w:rsidP="00422A3A">
      <w:pPr>
        <w:pStyle w:val="aa"/>
        <w:numPr>
          <w:ilvl w:val="0"/>
          <w:numId w:val="2"/>
        </w:numPr>
        <w:autoSpaceDE w:val="0"/>
        <w:ind w:left="0" w:firstLine="540"/>
        <w:rPr>
          <w:szCs w:val="28"/>
        </w:rPr>
      </w:pPr>
      <w:hyperlink r:id="rId16" w:history="1">
        <w:r w:rsidR="00422A3A" w:rsidRPr="0079042B">
          <w:rPr>
            <w:rStyle w:val="a9"/>
            <w:rFonts w:eastAsia="Times New Roman"/>
            <w:color w:val="000000"/>
            <w:szCs w:val="28"/>
          </w:rPr>
          <w:t xml:space="preserve"> </w:t>
        </w:r>
        <w:r w:rsidR="00422A3A" w:rsidRPr="0079042B">
          <w:rPr>
            <w:rStyle w:val="a9"/>
            <w:color w:val="000000"/>
            <w:szCs w:val="28"/>
          </w:rPr>
          <w:t>посещение проверяемых земельных участков, обследование объектов, расположенных на них, независимо от организационно-правовой формы субъекта земельных правоотношений;</w:t>
        </w:r>
      </w:hyperlink>
    </w:p>
    <w:p w:rsidR="00422A3A" w:rsidRPr="0079042B" w:rsidRDefault="00674435" w:rsidP="00422A3A">
      <w:pPr>
        <w:pStyle w:val="aa"/>
        <w:numPr>
          <w:ilvl w:val="0"/>
          <w:numId w:val="2"/>
        </w:numPr>
        <w:autoSpaceDE w:val="0"/>
        <w:ind w:left="0" w:firstLine="540"/>
        <w:rPr>
          <w:szCs w:val="28"/>
        </w:rPr>
      </w:pPr>
      <w:hyperlink r:id="rId17" w:history="1">
        <w:r w:rsidR="00422A3A" w:rsidRPr="0079042B">
          <w:rPr>
            <w:rStyle w:val="a9"/>
            <w:rFonts w:eastAsia="Times New Roman"/>
            <w:color w:val="000000"/>
            <w:szCs w:val="28"/>
          </w:rPr>
          <w:t xml:space="preserve"> </w:t>
        </w:r>
        <w:r w:rsidR="00422A3A" w:rsidRPr="0079042B">
          <w:rPr>
            <w:rStyle w:val="a9"/>
            <w:color w:val="000000"/>
            <w:szCs w:val="28"/>
          </w:rPr>
          <w:t>составление актов по результатам проверок земельных участков по установленной форме;</w:t>
        </w:r>
      </w:hyperlink>
    </w:p>
    <w:p w:rsidR="00422A3A" w:rsidRPr="0079042B" w:rsidRDefault="00674435" w:rsidP="00422A3A">
      <w:pPr>
        <w:pStyle w:val="aa"/>
        <w:numPr>
          <w:ilvl w:val="0"/>
          <w:numId w:val="2"/>
        </w:numPr>
        <w:autoSpaceDE w:val="0"/>
        <w:ind w:left="0" w:firstLine="540"/>
        <w:rPr>
          <w:szCs w:val="28"/>
        </w:rPr>
      </w:pPr>
      <w:hyperlink r:id="rId18" w:history="1">
        <w:r w:rsidR="00422A3A" w:rsidRPr="0079042B">
          <w:rPr>
            <w:rStyle w:val="a9"/>
            <w:rFonts w:eastAsia="Times New Roman"/>
            <w:color w:val="000000"/>
            <w:szCs w:val="28"/>
          </w:rPr>
          <w:t xml:space="preserve"> </w:t>
        </w:r>
        <w:r w:rsidR="00422A3A" w:rsidRPr="0079042B">
          <w:rPr>
            <w:rStyle w:val="a9"/>
            <w:color w:val="000000"/>
            <w:szCs w:val="28"/>
          </w:rPr>
          <w:t>при обнаружении признаков состава правонарушения в области земельного законодательства, выдача предписания к устранению выявленного правонарушения, направление материалов проверок в отношении проверяемых лиц в специально уполномоченный государственный орган, осуществляющий государственный земельный надзор, для принятия мер административного воздействия;</w:t>
        </w:r>
      </w:hyperlink>
    </w:p>
    <w:p w:rsidR="00422A3A" w:rsidRPr="0079042B" w:rsidRDefault="00674435" w:rsidP="00422A3A">
      <w:pPr>
        <w:pStyle w:val="aa"/>
        <w:numPr>
          <w:ilvl w:val="0"/>
          <w:numId w:val="2"/>
        </w:numPr>
        <w:autoSpaceDE w:val="0"/>
        <w:ind w:left="0" w:firstLine="540"/>
        <w:rPr>
          <w:szCs w:val="28"/>
        </w:rPr>
      </w:pPr>
      <w:hyperlink r:id="rId19" w:history="1">
        <w:r w:rsidR="00422A3A" w:rsidRPr="0079042B">
          <w:rPr>
            <w:rStyle w:val="a9"/>
            <w:rFonts w:eastAsia="Times New Roman"/>
            <w:color w:val="000000"/>
            <w:szCs w:val="28"/>
          </w:rPr>
          <w:t xml:space="preserve"> </w:t>
        </w:r>
        <w:r w:rsidR="00422A3A" w:rsidRPr="0079042B">
          <w:rPr>
            <w:rStyle w:val="a9"/>
            <w:color w:val="000000"/>
            <w:szCs w:val="28"/>
          </w:rPr>
          <w:t>привлечение, при необходимости, специалистов экспертных организаций к проводимым проверкам и обследованиям;</w:t>
        </w:r>
      </w:hyperlink>
    </w:p>
    <w:p w:rsidR="00422A3A" w:rsidRPr="0079042B" w:rsidRDefault="00674435" w:rsidP="00422A3A">
      <w:pPr>
        <w:pStyle w:val="aa"/>
        <w:numPr>
          <w:ilvl w:val="0"/>
          <w:numId w:val="2"/>
        </w:numPr>
        <w:autoSpaceDE w:val="0"/>
        <w:ind w:left="0" w:firstLine="540"/>
        <w:rPr>
          <w:szCs w:val="28"/>
        </w:rPr>
      </w:pPr>
      <w:hyperlink r:id="rId20" w:history="1">
        <w:r w:rsidR="00422A3A" w:rsidRPr="0079042B">
          <w:rPr>
            <w:rStyle w:val="a9"/>
            <w:rFonts w:eastAsia="Times New Roman"/>
            <w:color w:val="000000"/>
            <w:szCs w:val="28"/>
          </w:rPr>
          <w:t xml:space="preserve"> </w:t>
        </w:r>
        <w:r w:rsidR="00422A3A" w:rsidRPr="0079042B">
          <w:rPr>
            <w:rStyle w:val="a9"/>
            <w:color w:val="000000"/>
            <w:szCs w:val="28"/>
          </w:rPr>
          <w:t>обращение в правоохранительные, контрольные и надзорные государственные органы за оказанием содействия в предотвращении или пресечении действий, препятствующих деятельности по осуществлению муниципального земельного контроля, а также установлении в необходимых случаях личности граждан, использующих земельные участки;</w:t>
        </w:r>
      </w:hyperlink>
    </w:p>
    <w:p w:rsidR="00422A3A" w:rsidRPr="0079042B" w:rsidRDefault="00674435" w:rsidP="00422A3A">
      <w:pPr>
        <w:pStyle w:val="aa"/>
        <w:numPr>
          <w:ilvl w:val="0"/>
          <w:numId w:val="2"/>
        </w:numPr>
        <w:autoSpaceDE w:val="0"/>
        <w:ind w:left="0" w:firstLine="540"/>
        <w:rPr>
          <w:szCs w:val="28"/>
        </w:rPr>
      </w:pPr>
      <w:hyperlink r:id="rId21" w:history="1">
        <w:r w:rsidR="00422A3A" w:rsidRPr="0079042B">
          <w:rPr>
            <w:rStyle w:val="a9"/>
            <w:rFonts w:eastAsia="Times New Roman"/>
            <w:color w:val="000000"/>
            <w:szCs w:val="28"/>
          </w:rPr>
          <w:t xml:space="preserve"> </w:t>
        </w:r>
        <w:r w:rsidR="00422A3A" w:rsidRPr="0079042B">
          <w:rPr>
            <w:rStyle w:val="a9"/>
            <w:color w:val="000000"/>
            <w:szCs w:val="28"/>
          </w:rPr>
          <w:t>переписка и осуществление делопроизводства по вопросам организации муниципального земельного контроля на территории Жирновского муниципального района;</w:t>
        </w:r>
      </w:hyperlink>
    </w:p>
    <w:p w:rsidR="00422A3A" w:rsidRPr="0079042B" w:rsidRDefault="00674435" w:rsidP="00422A3A">
      <w:pPr>
        <w:pStyle w:val="aa"/>
        <w:numPr>
          <w:ilvl w:val="0"/>
          <w:numId w:val="2"/>
        </w:numPr>
        <w:autoSpaceDE w:val="0"/>
        <w:ind w:left="0" w:firstLine="540"/>
        <w:rPr>
          <w:szCs w:val="28"/>
        </w:rPr>
      </w:pPr>
      <w:hyperlink r:id="rId22" w:history="1">
        <w:r w:rsidR="00422A3A" w:rsidRPr="0079042B">
          <w:rPr>
            <w:rStyle w:val="a9"/>
            <w:rFonts w:eastAsia="Times New Roman"/>
            <w:color w:val="000000"/>
            <w:szCs w:val="28"/>
          </w:rPr>
          <w:t xml:space="preserve"> </w:t>
        </w:r>
        <w:r w:rsidR="00422A3A" w:rsidRPr="0079042B">
          <w:rPr>
            <w:rStyle w:val="a9"/>
            <w:color w:val="000000"/>
            <w:szCs w:val="28"/>
          </w:rPr>
          <w:t>осуществление запросов в рамках межведомственного взаимодействия;</w:t>
        </w:r>
      </w:hyperlink>
    </w:p>
    <w:p w:rsidR="00422A3A" w:rsidRPr="0079042B" w:rsidRDefault="00674435" w:rsidP="00422A3A">
      <w:pPr>
        <w:pStyle w:val="aa"/>
        <w:numPr>
          <w:ilvl w:val="0"/>
          <w:numId w:val="2"/>
        </w:numPr>
        <w:autoSpaceDE w:val="0"/>
        <w:ind w:left="0" w:firstLine="540"/>
        <w:rPr>
          <w:szCs w:val="28"/>
        </w:rPr>
      </w:pPr>
      <w:hyperlink r:id="rId23" w:history="1">
        <w:r w:rsidR="00422A3A" w:rsidRPr="0079042B">
          <w:rPr>
            <w:rStyle w:val="a9"/>
            <w:rFonts w:eastAsia="Times New Roman"/>
            <w:color w:val="000000"/>
            <w:szCs w:val="28"/>
          </w:rPr>
          <w:t xml:space="preserve"> </w:t>
        </w:r>
        <w:r w:rsidR="00422A3A" w:rsidRPr="0079042B">
          <w:rPr>
            <w:rStyle w:val="a9"/>
            <w:color w:val="000000"/>
            <w:szCs w:val="28"/>
          </w:rPr>
          <w:t>предоставление статистической отчетности по форме федерального статистического наблюдения N 1-контроль, посредством государственной автоматизированной системы "Управление" (ГАС "Управление");</w:t>
        </w:r>
      </w:hyperlink>
    </w:p>
    <w:p w:rsidR="00422A3A" w:rsidRPr="0079042B" w:rsidRDefault="00674435" w:rsidP="00422A3A">
      <w:pPr>
        <w:pStyle w:val="aa"/>
        <w:numPr>
          <w:ilvl w:val="0"/>
          <w:numId w:val="2"/>
        </w:numPr>
        <w:autoSpaceDE w:val="0"/>
        <w:ind w:left="0" w:firstLine="540"/>
        <w:rPr>
          <w:szCs w:val="28"/>
        </w:rPr>
      </w:pPr>
      <w:hyperlink r:id="rId24" w:history="1">
        <w:r w:rsidR="00422A3A" w:rsidRPr="0079042B">
          <w:rPr>
            <w:rStyle w:val="a9"/>
            <w:rFonts w:eastAsia="Times New Roman"/>
            <w:color w:val="000000"/>
            <w:szCs w:val="28"/>
          </w:rPr>
          <w:t xml:space="preserve"> </w:t>
        </w:r>
        <w:r w:rsidR="00422A3A" w:rsidRPr="0079042B">
          <w:rPr>
            <w:rStyle w:val="a9"/>
            <w:color w:val="000000"/>
            <w:szCs w:val="28"/>
          </w:rPr>
          <w:t>подготовка ежегодных докладов об осуществлении муниципального земельного контроля,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hyperlink>
    </w:p>
    <w:p w:rsidR="00422A3A" w:rsidRPr="0079042B" w:rsidRDefault="00674435" w:rsidP="006E5452">
      <w:pPr>
        <w:pStyle w:val="ab"/>
        <w:rPr>
          <w:szCs w:val="28"/>
        </w:rPr>
      </w:pPr>
      <w:hyperlink r:id="rId25" w:history="1">
        <w:r w:rsidR="006E5452" w:rsidRPr="0079042B">
          <w:rPr>
            <w:rStyle w:val="a9"/>
            <w:rFonts w:eastAsia="Times New Roman"/>
            <w:color w:val="002060"/>
            <w:szCs w:val="28"/>
          </w:rPr>
          <w:t xml:space="preserve"> - </w:t>
        </w:r>
        <w:r w:rsidR="006E5452" w:rsidRPr="0079042B">
          <w:rPr>
            <w:rStyle w:val="a9"/>
            <w:color w:val="000714"/>
            <w:szCs w:val="28"/>
          </w:rPr>
          <w:t>доведение планов проведения проверок до сведения заинтересованных лиц, посредством его размещения на сайте Жирновского муниципального района в сети Интернет по адресу:</w:t>
        </w:r>
        <w:r w:rsidR="006E5452" w:rsidRPr="0079042B">
          <w:rPr>
            <w:rStyle w:val="a9"/>
            <w:szCs w:val="28"/>
          </w:rPr>
          <w:t xml:space="preserve"> </w:t>
        </w:r>
        <w:r w:rsidR="006E5452" w:rsidRPr="0079042B">
          <w:rPr>
            <w:rStyle w:val="a9"/>
            <w:b/>
            <w:szCs w:val="28"/>
            <w:shd w:val="clear" w:color="auto" w:fill="FFFFFF"/>
          </w:rPr>
          <w:t xml:space="preserve">https://admzhirn.ru/ </w:t>
        </w:r>
        <w:r w:rsidR="006E5452" w:rsidRPr="0079042B">
          <w:rPr>
            <w:rStyle w:val="a9"/>
            <w:color w:val="000714"/>
            <w:szCs w:val="28"/>
            <w:shd w:val="clear" w:color="auto" w:fill="FFFFFF"/>
          </w:rPr>
          <w:t>на страничке</w:t>
        </w:r>
        <w:r w:rsidR="006E5452" w:rsidRPr="0079042B">
          <w:rPr>
            <w:rStyle w:val="a9"/>
            <w:szCs w:val="28"/>
            <w:shd w:val="clear" w:color="auto" w:fill="FFFFFF"/>
          </w:rPr>
          <w:t xml:space="preserve"> </w:t>
        </w:r>
        <w:r w:rsidR="006E5452" w:rsidRPr="0079042B">
          <w:rPr>
            <w:rStyle w:val="a9"/>
            <w:color w:val="000714"/>
            <w:szCs w:val="28"/>
            <w:shd w:val="clear" w:color="auto" w:fill="FFFFFF"/>
          </w:rPr>
          <w:t>Линевского городского поселения.</w:t>
        </w:r>
      </w:hyperlink>
    </w:p>
    <w:p w:rsidR="00422A3A" w:rsidRPr="0079042B" w:rsidRDefault="00674435" w:rsidP="00422A3A">
      <w:pPr>
        <w:pStyle w:val="aa"/>
        <w:autoSpaceDE w:val="0"/>
        <w:spacing w:after="0"/>
        <w:ind w:left="0"/>
        <w:rPr>
          <w:szCs w:val="28"/>
        </w:rPr>
      </w:pPr>
      <w:hyperlink r:id="rId26" w:history="1"/>
    </w:p>
    <w:p w:rsidR="00422A3A" w:rsidRDefault="00674435" w:rsidP="00422A3A">
      <w:pPr>
        <w:pStyle w:val="aa"/>
        <w:autoSpaceDE w:val="0"/>
        <w:spacing w:after="0"/>
        <w:ind w:left="0"/>
      </w:pPr>
      <w:hyperlink r:id="rId27" w:history="1">
        <w:r w:rsidR="00422A3A">
          <w:rPr>
            <w:rStyle w:val="a9"/>
            <w:i/>
            <w:color w:val="000000"/>
            <w:sz w:val="24"/>
            <w:szCs w:val="28"/>
          </w:rPr>
          <w:t>в) Наименование и реквизиты нормативных правовых актов, регламентирующих порядок исполнения функций:</w:t>
        </w:r>
      </w:hyperlink>
    </w:p>
    <w:p w:rsidR="00422A3A" w:rsidRDefault="00674435" w:rsidP="00422A3A">
      <w:pPr>
        <w:pStyle w:val="aa"/>
        <w:autoSpaceDE w:val="0"/>
        <w:spacing w:after="0"/>
        <w:ind w:left="0"/>
      </w:pPr>
      <w:hyperlink r:id="rId28" w:history="1"/>
    </w:p>
    <w:p w:rsidR="00422A3A" w:rsidRDefault="00674435" w:rsidP="00422A3A">
      <w:pPr>
        <w:numPr>
          <w:ilvl w:val="0"/>
          <w:numId w:val="1"/>
        </w:numPr>
        <w:suppressAutoHyphens/>
        <w:ind w:left="0" w:firstLine="567"/>
        <w:jc w:val="both"/>
      </w:pPr>
      <w:hyperlink r:id="rId29" w:history="1">
        <w:r w:rsidR="00422A3A">
          <w:rPr>
            <w:rStyle w:val="a9"/>
            <w:color w:val="000000"/>
            <w:sz w:val="28"/>
            <w:szCs w:val="28"/>
          </w:rPr>
          <w:t>Земельный кодекс РФ;</w:t>
        </w:r>
      </w:hyperlink>
    </w:p>
    <w:p w:rsidR="00422A3A" w:rsidRDefault="00674435" w:rsidP="00422A3A">
      <w:pPr>
        <w:numPr>
          <w:ilvl w:val="0"/>
          <w:numId w:val="1"/>
        </w:numPr>
        <w:suppressAutoHyphens/>
        <w:ind w:left="0" w:firstLine="567"/>
        <w:jc w:val="both"/>
      </w:pPr>
      <w:hyperlink r:id="rId30" w:history="1">
        <w:proofErr w:type="spellStart"/>
        <w:r w:rsidR="00422A3A">
          <w:rPr>
            <w:rStyle w:val="a9"/>
            <w:color w:val="000000"/>
            <w:sz w:val="28"/>
            <w:szCs w:val="28"/>
          </w:rPr>
          <w:t>КоАП</w:t>
        </w:r>
        <w:proofErr w:type="spellEnd"/>
        <w:r w:rsidR="00422A3A">
          <w:rPr>
            <w:rStyle w:val="a9"/>
            <w:color w:val="000000"/>
            <w:sz w:val="28"/>
            <w:szCs w:val="28"/>
          </w:rPr>
          <w:t xml:space="preserve"> РФ;</w:t>
        </w:r>
      </w:hyperlink>
    </w:p>
    <w:p w:rsidR="00422A3A" w:rsidRDefault="00674435" w:rsidP="00422A3A">
      <w:pPr>
        <w:numPr>
          <w:ilvl w:val="0"/>
          <w:numId w:val="1"/>
        </w:numPr>
        <w:suppressAutoHyphens/>
        <w:ind w:left="0" w:firstLine="567"/>
        <w:jc w:val="both"/>
      </w:pPr>
      <w:hyperlink r:id="rId31" w:history="1">
        <w:r w:rsidR="00422A3A">
          <w:rPr>
            <w:rStyle w:val="a9"/>
            <w:color w:val="000000"/>
            <w:sz w:val="28"/>
            <w:szCs w:val="28"/>
          </w:rPr>
          <w:t>Федеральный закон от 6 октября 2003 года № 131-ФЗ «Об общих принципах организации местного самоуправления в Российской Федерации»;</w:t>
        </w:r>
      </w:hyperlink>
    </w:p>
    <w:p w:rsidR="00422A3A" w:rsidRDefault="00674435" w:rsidP="00422A3A">
      <w:pPr>
        <w:numPr>
          <w:ilvl w:val="0"/>
          <w:numId w:val="1"/>
        </w:numPr>
        <w:suppressAutoHyphens/>
        <w:ind w:left="0" w:firstLine="567"/>
        <w:jc w:val="both"/>
      </w:pPr>
      <w:hyperlink r:id="rId32" w:history="1">
        <w:r w:rsidR="00422A3A">
          <w:rPr>
            <w:rStyle w:val="a9"/>
            <w:color w:val="000000"/>
            <w:sz w:val="28"/>
            <w:szCs w:val="28"/>
          </w:rPr>
          <w:t>Федеральный закон от 26.12.2008 № 294-ФЗ "О защите прав юридических лиц и индивидуальных предпринимателей при осуществлении государственного и муниципального контроля»;</w:t>
        </w:r>
      </w:hyperlink>
    </w:p>
    <w:p w:rsidR="00422A3A" w:rsidRDefault="00674435" w:rsidP="00422A3A">
      <w:pPr>
        <w:numPr>
          <w:ilvl w:val="0"/>
          <w:numId w:val="1"/>
        </w:numPr>
        <w:suppressAutoHyphens/>
        <w:ind w:left="0" w:firstLine="567"/>
        <w:jc w:val="both"/>
      </w:pPr>
      <w:hyperlink r:id="rId33" w:history="1">
        <w:r w:rsidR="00422A3A">
          <w:rPr>
            <w:rStyle w:val="a9"/>
            <w:color w:val="000000"/>
            <w:sz w:val="28"/>
            <w:szCs w:val="28"/>
          </w:rPr>
          <w:t>Федеральный закон от 24.07.2002 N 101-ФЗ "Об обороте земель сельскохозяйственного назначения";</w:t>
        </w:r>
      </w:hyperlink>
    </w:p>
    <w:p w:rsidR="00422A3A" w:rsidRDefault="00674435" w:rsidP="00422A3A">
      <w:pPr>
        <w:numPr>
          <w:ilvl w:val="0"/>
          <w:numId w:val="1"/>
        </w:numPr>
        <w:suppressAutoHyphens/>
        <w:ind w:left="0" w:firstLine="567"/>
        <w:jc w:val="both"/>
      </w:pPr>
      <w:hyperlink r:id="rId34" w:history="1">
        <w:r w:rsidR="00422A3A">
          <w:rPr>
            <w:rStyle w:val="a9"/>
            <w:color w:val="000000"/>
            <w:sz w:val="28"/>
            <w:szCs w:val="28"/>
          </w:rPr>
          <w:t>Федеральный закон от 02.05.2006 № 59-ФЗ «О порядке рассмотрения обращений граждан Российской Федерации»;</w:t>
        </w:r>
      </w:hyperlink>
    </w:p>
    <w:p w:rsidR="00422A3A" w:rsidRDefault="00674435" w:rsidP="00422A3A">
      <w:pPr>
        <w:numPr>
          <w:ilvl w:val="0"/>
          <w:numId w:val="1"/>
        </w:numPr>
        <w:suppressAutoHyphens/>
        <w:ind w:left="0" w:firstLine="567"/>
        <w:jc w:val="both"/>
      </w:pPr>
      <w:hyperlink r:id="rId35" w:history="1">
        <w:r w:rsidR="00422A3A">
          <w:rPr>
            <w:rStyle w:val="a9"/>
            <w:color w:val="000000"/>
            <w:sz w:val="28"/>
            <w:szCs w:val="28"/>
          </w:rPr>
          <w:t xml:space="preserve">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w:t>
        </w:r>
        <w:proofErr w:type="gramStart"/>
        <w:r w:rsidR="00422A3A">
          <w:rPr>
            <w:rStyle w:val="a9"/>
            <w:color w:val="000000"/>
            <w:sz w:val="28"/>
            <w:szCs w:val="28"/>
          </w:rPr>
          <w:t>контроля ежегодных планов проведения плановых проверок юридических лиц</w:t>
        </w:r>
        <w:proofErr w:type="gramEnd"/>
        <w:r w:rsidR="00422A3A">
          <w:rPr>
            <w:rStyle w:val="a9"/>
            <w:color w:val="000000"/>
            <w:sz w:val="28"/>
            <w:szCs w:val="28"/>
          </w:rPr>
          <w:t xml:space="preserve"> и индивидуальных предпринимателей»;</w:t>
        </w:r>
      </w:hyperlink>
    </w:p>
    <w:p w:rsidR="00422A3A" w:rsidRDefault="00674435" w:rsidP="00422A3A">
      <w:pPr>
        <w:numPr>
          <w:ilvl w:val="0"/>
          <w:numId w:val="1"/>
        </w:numPr>
        <w:suppressAutoHyphens/>
        <w:ind w:left="0" w:firstLine="567"/>
        <w:jc w:val="both"/>
      </w:pPr>
      <w:hyperlink r:id="rId36" w:history="1">
        <w:r w:rsidR="00422A3A">
          <w:rPr>
            <w:rStyle w:val="a9"/>
            <w:color w:val="000000"/>
            <w:sz w:val="28"/>
            <w:szCs w:val="28"/>
          </w:rPr>
          <w:t>Приказ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422A3A" w:rsidRDefault="00422A3A" w:rsidP="00422A3A">
      <w:pPr>
        <w:autoSpaceDE w:val="0"/>
        <w:ind w:left="786"/>
        <w:jc w:val="both"/>
      </w:pPr>
    </w:p>
    <w:p w:rsidR="00422A3A" w:rsidRDefault="00674435" w:rsidP="00422A3A">
      <w:pPr>
        <w:numPr>
          <w:ilvl w:val="0"/>
          <w:numId w:val="1"/>
        </w:numPr>
        <w:suppressAutoHyphens/>
        <w:autoSpaceDE w:val="0"/>
        <w:ind w:left="0" w:firstLine="567"/>
        <w:jc w:val="both"/>
      </w:pPr>
      <w:hyperlink r:id="rId37" w:history="1">
        <w:r w:rsidR="00422A3A">
          <w:rPr>
            <w:rStyle w:val="a9"/>
            <w:color w:val="000000"/>
            <w:sz w:val="28"/>
            <w:szCs w:val="28"/>
          </w:rPr>
          <w:t>Постановление Правительства РФ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hyperlink>
    </w:p>
    <w:p w:rsidR="00422A3A" w:rsidRDefault="00422A3A" w:rsidP="00422A3A">
      <w:pPr>
        <w:autoSpaceDE w:val="0"/>
        <w:jc w:val="both"/>
      </w:pPr>
    </w:p>
    <w:p w:rsidR="00422A3A" w:rsidRDefault="001D7DA4" w:rsidP="001D7DA4">
      <w:pPr>
        <w:suppressAutoHyphens/>
        <w:jc w:val="both"/>
      </w:pPr>
      <w:r>
        <w:rPr>
          <w:rStyle w:val="a9"/>
          <w:color w:val="000000"/>
          <w:spacing w:val="2"/>
          <w:sz w:val="28"/>
          <w:szCs w:val="28"/>
        </w:rPr>
        <w:t xml:space="preserve">- </w:t>
      </w:r>
      <w:r w:rsidR="00422A3A">
        <w:rPr>
          <w:rStyle w:val="a9"/>
          <w:color w:val="000000"/>
          <w:spacing w:val="2"/>
          <w:sz w:val="28"/>
          <w:szCs w:val="28"/>
        </w:rPr>
        <w:t>Постановление администрации Жирновского муниципального района Волгоградской области от 04.08.2020 № 632 «Об утверждении административного регламента исполнения муниципальной функции по осуществлению муниципального земельного контроля на территории Жирновского городского поселения и в границах сельских поселений Жирновского муниципального района Волгоградской области».</w:t>
      </w:r>
    </w:p>
    <w:p w:rsidR="00422A3A" w:rsidRDefault="00674435" w:rsidP="00422A3A">
      <w:pPr>
        <w:pStyle w:val="aa"/>
        <w:spacing w:after="0"/>
        <w:ind w:left="0"/>
      </w:pPr>
      <w:hyperlink r:id="rId38" w:history="1">
        <w:r w:rsidR="00422A3A">
          <w:rPr>
            <w:rStyle w:val="a9"/>
            <w:i/>
            <w:color w:val="000000"/>
            <w:sz w:val="24"/>
            <w:szCs w:val="28"/>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hyperlink>
    </w:p>
    <w:p w:rsidR="00422A3A" w:rsidRDefault="00674435" w:rsidP="00422A3A">
      <w:pPr>
        <w:pStyle w:val="ab"/>
      </w:pPr>
      <w:hyperlink r:id="rId39" w:history="1">
        <w:r w:rsidR="00422A3A">
          <w:rPr>
            <w:rStyle w:val="a9"/>
            <w:color w:val="000000"/>
          </w:rPr>
          <w:t xml:space="preserve">При исполнении муниципальной функции по муниципальному земельному контролю осуществляется взаимодействие </w:t>
        </w:r>
        <w:proofErr w:type="gramStart"/>
        <w:r w:rsidR="00422A3A">
          <w:rPr>
            <w:rStyle w:val="a9"/>
            <w:color w:val="000000"/>
          </w:rPr>
          <w:t>с</w:t>
        </w:r>
        <w:proofErr w:type="gramEnd"/>
        <w:r w:rsidR="00422A3A">
          <w:rPr>
            <w:rStyle w:val="a9"/>
            <w:color w:val="000000"/>
          </w:rPr>
          <w:t>:</w:t>
        </w:r>
      </w:hyperlink>
    </w:p>
    <w:p w:rsidR="00422A3A" w:rsidRDefault="00674435" w:rsidP="00422A3A">
      <w:pPr>
        <w:pStyle w:val="ab"/>
        <w:numPr>
          <w:ilvl w:val="0"/>
          <w:numId w:val="3"/>
        </w:numPr>
        <w:tabs>
          <w:tab w:val="left" w:pos="426"/>
          <w:tab w:val="left" w:pos="709"/>
          <w:tab w:val="left" w:pos="993"/>
        </w:tabs>
        <w:ind w:left="0" w:firstLine="540"/>
      </w:pPr>
      <w:hyperlink r:id="rId40" w:history="1">
        <w:r w:rsidR="00422A3A">
          <w:rPr>
            <w:rStyle w:val="a9"/>
            <w:rFonts w:eastAsia="Times New Roman"/>
            <w:color w:val="000000"/>
          </w:rPr>
          <w:t xml:space="preserve"> </w:t>
        </w:r>
        <w:r w:rsidR="00422A3A">
          <w:rPr>
            <w:rStyle w:val="a9"/>
            <w:color w:val="000000"/>
          </w:rPr>
          <w:t xml:space="preserve">управлением </w:t>
        </w:r>
        <w:proofErr w:type="spellStart"/>
        <w:r w:rsidR="00422A3A">
          <w:rPr>
            <w:rStyle w:val="a9"/>
            <w:color w:val="000000"/>
          </w:rPr>
          <w:t>Росреестра</w:t>
        </w:r>
        <w:proofErr w:type="spellEnd"/>
        <w:r w:rsidR="00422A3A">
          <w:rPr>
            <w:rStyle w:val="a9"/>
            <w:color w:val="000000"/>
          </w:rPr>
          <w:t xml:space="preserve"> по Волгоградской области;</w:t>
        </w:r>
      </w:hyperlink>
    </w:p>
    <w:p w:rsidR="00422A3A" w:rsidRDefault="00674435" w:rsidP="00422A3A">
      <w:pPr>
        <w:pStyle w:val="ab"/>
        <w:numPr>
          <w:ilvl w:val="0"/>
          <w:numId w:val="3"/>
        </w:numPr>
        <w:tabs>
          <w:tab w:val="left" w:pos="426"/>
          <w:tab w:val="left" w:pos="709"/>
          <w:tab w:val="left" w:pos="993"/>
        </w:tabs>
        <w:ind w:left="0" w:firstLine="540"/>
      </w:pPr>
      <w:hyperlink r:id="rId41" w:history="1">
        <w:r w:rsidR="00422A3A">
          <w:rPr>
            <w:rStyle w:val="a9"/>
            <w:rFonts w:ascii="Tahoma" w:eastAsia="Tahoma" w:hAnsi="Tahoma" w:cs="Tahoma"/>
            <w:color w:val="000000"/>
            <w:sz w:val="23"/>
            <w:szCs w:val="23"/>
            <w:shd w:val="clear" w:color="auto" w:fill="FFFFFF"/>
          </w:rPr>
          <w:t xml:space="preserve"> </w:t>
        </w:r>
        <w:r w:rsidR="00422A3A">
          <w:rPr>
            <w:rStyle w:val="a9"/>
            <w:color w:val="000000"/>
            <w:szCs w:val="28"/>
            <w:shd w:val="clear" w:color="auto" w:fill="FFFFFF"/>
          </w:rPr>
          <w:t xml:space="preserve">управлением </w:t>
        </w:r>
        <w:proofErr w:type="spellStart"/>
        <w:r w:rsidR="00422A3A">
          <w:rPr>
            <w:rStyle w:val="a9"/>
            <w:color w:val="000000"/>
            <w:szCs w:val="28"/>
            <w:shd w:val="clear" w:color="auto" w:fill="FFFFFF"/>
          </w:rPr>
          <w:t>Россельхознадзора</w:t>
        </w:r>
        <w:proofErr w:type="spellEnd"/>
        <w:r w:rsidR="00422A3A">
          <w:rPr>
            <w:rStyle w:val="a9"/>
            <w:color w:val="000000"/>
            <w:szCs w:val="28"/>
            <w:shd w:val="clear" w:color="auto" w:fill="FFFFFF"/>
          </w:rPr>
          <w:t xml:space="preserve"> по Ростовской, Волгоградской и Астраханской областям и Республике Калмыкия;</w:t>
        </w:r>
      </w:hyperlink>
    </w:p>
    <w:p w:rsidR="00422A3A" w:rsidRDefault="00674435" w:rsidP="00422A3A">
      <w:pPr>
        <w:numPr>
          <w:ilvl w:val="0"/>
          <w:numId w:val="3"/>
        </w:numPr>
        <w:suppressAutoHyphens/>
        <w:ind w:left="0" w:firstLine="540"/>
        <w:jc w:val="both"/>
      </w:pPr>
      <w:hyperlink r:id="rId42" w:history="1">
        <w:r w:rsidR="00422A3A">
          <w:rPr>
            <w:rStyle w:val="a9"/>
            <w:color w:val="000000"/>
            <w:sz w:val="28"/>
            <w:szCs w:val="28"/>
          </w:rPr>
          <w:t xml:space="preserve"> управлением </w:t>
        </w:r>
        <w:proofErr w:type="spellStart"/>
        <w:r w:rsidR="00422A3A">
          <w:rPr>
            <w:rStyle w:val="a9"/>
            <w:color w:val="000000"/>
            <w:sz w:val="28"/>
            <w:szCs w:val="28"/>
          </w:rPr>
          <w:t>Росприроднадзора</w:t>
        </w:r>
        <w:proofErr w:type="spellEnd"/>
        <w:r w:rsidR="00422A3A">
          <w:rPr>
            <w:rStyle w:val="a9"/>
            <w:color w:val="000000"/>
            <w:sz w:val="28"/>
            <w:szCs w:val="28"/>
          </w:rPr>
          <w:t xml:space="preserve"> по Волгоградской области;</w:t>
        </w:r>
      </w:hyperlink>
    </w:p>
    <w:p w:rsidR="00422A3A" w:rsidRDefault="00674435" w:rsidP="00422A3A">
      <w:pPr>
        <w:pStyle w:val="ab"/>
        <w:numPr>
          <w:ilvl w:val="0"/>
          <w:numId w:val="3"/>
        </w:numPr>
        <w:tabs>
          <w:tab w:val="left" w:pos="426"/>
        </w:tabs>
        <w:ind w:left="0" w:firstLine="540"/>
      </w:pPr>
      <w:hyperlink r:id="rId43" w:history="1">
        <w:r w:rsidR="00422A3A">
          <w:rPr>
            <w:rStyle w:val="a9"/>
            <w:rFonts w:eastAsia="Times New Roman"/>
            <w:color w:val="000000"/>
            <w:szCs w:val="28"/>
          </w:rPr>
          <w:t xml:space="preserve"> </w:t>
        </w:r>
        <w:r w:rsidR="00422A3A">
          <w:rPr>
            <w:rStyle w:val="a9"/>
            <w:color w:val="000000"/>
            <w:szCs w:val="28"/>
          </w:rPr>
          <w:t>прокуратурой Жирновского района;</w:t>
        </w:r>
      </w:hyperlink>
    </w:p>
    <w:p w:rsidR="00422A3A" w:rsidRDefault="00674435" w:rsidP="00422A3A">
      <w:pPr>
        <w:pStyle w:val="ab"/>
        <w:numPr>
          <w:ilvl w:val="0"/>
          <w:numId w:val="3"/>
        </w:numPr>
        <w:tabs>
          <w:tab w:val="left" w:pos="426"/>
        </w:tabs>
        <w:ind w:left="0" w:firstLine="540"/>
      </w:pPr>
      <w:hyperlink r:id="rId44" w:history="1">
        <w:r w:rsidR="00422A3A">
          <w:rPr>
            <w:rStyle w:val="a9"/>
            <w:rFonts w:eastAsia="Times New Roman"/>
            <w:color w:val="000000"/>
          </w:rPr>
          <w:t xml:space="preserve"> </w:t>
        </w:r>
        <w:r w:rsidR="00422A3A">
          <w:rPr>
            <w:rStyle w:val="a9"/>
            <w:color w:val="000000"/>
          </w:rPr>
          <w:t>администрациями поселений Жирновского муниципального района.</w:t>
        </w:r>
      </w:hyperlink>
    </w:p>
    <w:p w:rsidR="00422A3A" w:rsidRDefault="00674435" w:rsidP="00422A3A">
      <w:pPr>
        <w:tabs>
          <w:tab w:val="left" w:pos="540"/>
        </w:tabs>
        <w:ind w:firstLine="540"/>
        <w:jc w:val="both"/>
      </w:pPr>
      <w:hyperlink r:id="rId45" w:history="1">
        <w:r w:rsidR="00422A3A">
          <w:rPr>
            <w:rStyle w:val="a9"/>
            <w:color w:val="000000"/>
          </w:rPr>
          <w:tab/>
        </w:r>
        <w:r w:rsidR="00422A3A">
          <w:rPr>
            <w:rStyle w:val="a9"/>
            <w:color w:val="000000"/>
            <w:sz w:val="28"/>
            <w:szCs w:val="28"/>
          </w:rPr>
          <w:t>Порядок и форма взаимодействия с государственными органами надзора определяются действующим законодательством РФ.</w:t>
        </w:r>
      </w:hyperlink>
    </w:p>
    <w:p w:rsidR="001D7DA4" w:rsidRDefault="001D7DA4" w:rsidP="00422A3A">
      <w:pPr>
        <w:tabs>
          <w:tab w:val="left" w:pos="540"/>
        </w:tabs>
        <w:ind w:firstLine="540"/>
        <w:jc w:val="both"/>
      </w:pPr>
    </w:p>
    <w:p w:rsidR="001D7DA4" w:rsidRDefault="00674435" w:rsidP="001D7DA4">
      <w:pPr>
        <w:rPr>
          <w:i/>
          <w:color w:val="000000"/>
          <w:szCs w:val="28"/>
        </w:rPr>
      </w:pPr>
      <w:hyperlink r:id="rId46" w:history="1">
        <w:r w:rsidR="001D7DA4">
          <w:rPr>
            <w:rStyle w:val="a9"/>
            <w:i/>
            <w:color w:val="000000"/>
            <w:sz w:val="28"/>
            <w:szCs w:val="28"/>
          </w:rPr>
          <w:tab/>
          <w:t>Муниципальный контроль в сфере благоустройства:</w:t>
        </w:r>
      </w:hyperlink>
    </w:p>
    <w:p w:rsidR="001D7DA4" w:rsidRDefault="001D7DA4" w:rsidP="001D7DA4">
      <w:pPr>
        <w:pStyle w:val="aa"/>
        <w:autoSpaceDE w:val="0"/>
        <w:ind w:left="0"/>
      </w:pPr>
      <w:r>
        <w:rPr>
          <w:i/>
          <w:color w:val="000000"/>
          <w:sz w:val="24"/>
          <w:szCs w:val="28"/>
        </w:rPr>
        <w:t>а) Сведения об организационной структуре и системе управления органов государственного контроля (надзора), муниципального контроля:</w:t>
      </w:r>
    </w:p>
    <w:p w:rsidR="001D7DA4" w:rsidRDefault="001D7DA4" w:rsidP="001D7DA4">
      <w:pPr>
        <w:pStyle w:val="aa"/>
        <w:autoSpaceDE w:val="0"/>
        <w:ind w:left="0"/>
      </w:pPr>
      <w:r>
        <w:rPr>
          <w:color w:val="000000"/>
          <w:szCs w:val="28"/>
        </w:rPr>
        <w:t xml:space="preserve">В качестве уполномоченного лица на осуществление муниципального контроля в сфере благоустройства на территории </w:t>
      </w:r>
      <w:r w:rsidR="006E5452">
        <w:rPr>
          <w:color w:val="000000"/>
          <w:szCs w:val="28"/>
        </w:rPr>
        <w:t xml:space="preserve">Линевского </w:t>
      </w:r>
      <w:r>
        <w:rPr>
          <w:color w:val="000000"/>
          <w:szCs w:val="28"/>
        </w:rPr>
        <w:t>городского поселения Жирновского муниципального района определен</w:t>
      </w:r>
      <w:r w:rsidR="006E5452">
        <w:rPr>
          <w:color w:val="000000"/>
          <w:szCs w:val="28"/>
        </w:rPr>
        <w:t>а</w:t>
      </w:r>
      <w:r>
        <w:rPr>
          <w:color w:val="000000"/>
          <w:szCs w:val="28"/>
        </w:rPr>
        <w:t xml:space="preserve"> </w:t>
      </w:r>
      <w:r w:rsidR="006E5452">
        <w:rPr>
          <w:color w:val="000000"/>
          <w:szCs w:val="28"/>
        </w:rPr>
        <w:t>администрация</w:t>
      </w:r>
      <w:r>
        <w:rPr>
          <w:color w:val="000000"/>
          <w:szCs w:val="28"/>
        </w:rPr>
        <w:t xml:space="preserve"> </w:t>
      </w:r>
      <w:r w:rsidR="006E5452">
        <w:rPr>
          <w:color w:val="000000"/>
          <w:szCs w:val="28"/>
        </w:rPr>
        <w:t>Линевского городского поселения</w:t>
      </w:r>
      <w:r>
        <w:rPr>
          <w:color w:val="000000"/>
          <w:szCs w:val="28"/>
        </w:rPr>
        <w:t>.</w:t>
      </w:r>
    </w:p>
    <w:p w:rsidR="001D7DA4" w:rsidRDefault="001D7DA4" w:rsidP="001D7DA4">
      <w:pPr>
        <w:pStyle w:val="aa"/>
        <w:autoSpaceDE w:val="0"/>
        <w:ind w:left="0"/>
      </w:pPr>
      <w:r>
        <w:rPr>
          <w:i/>
          <w:color w:val="000000"/>
          <w:sz w:val="24"/>
          <w:szCs w:val="28"/>
        </w:rPr>
        <w:t>б) Перечень и описание основных и вспомогательных (обеспечительных) функций:</w:t>
      </w:r>
    </w:p>
    <w:p w:rsidR="001D7DA4" w:rsidRDefault="001D7DA4" w:rsidP="001D7DA4">
      <w:pPr>
        <w:pStyle w:val="aa"/>
        <w:numPr>
          <w:ilvl w:val="0"/>
          <w:numId w:val="2"/>
        </w:numPr>
        <w:autoSpaceDE w:val="0"/>
        <w:ind w:left="0" w:firstLine="540"/>
      </w:pPr>
      <w:r>
        <w:rPr>
          <w:color w:val="000000"/>
          <w:szCs w:val="28"/>
        </w:rPr>
        <w:t xml:space="preserve">осуществление плановых проверок на основании согласованного с прокуратурой Жирновского района и утвержденного главой администрации </w:t>
      </w:r>
      <w:r w:rsidR="006E5452">
        <w:rPr>
          <w:color w:val="000000"/>
          <w:szCs w:val="28"/>
        </w:rPr>
        <w:t>Линевского городского поселения</w:t>
      </w:r>
      <w:r>
        <w:rPr>
          <w:color w:val="000000"/>
          <w:szCs w:val="28"/>
        </w:rPr>
        <w:t>, ежегодного плана проведения плановых проверок;</w:t>
      </w:r>
    </w:p>
    <w:p w:rsidR="001D7DA4" w:rsidRDefault="001D7DA4" w:rsidP="001D7DA4">
      <w:pPr>
        <w:pStyle w:val="aa"/>
        <w:numPr>
          <w:ilvl w:val="0"/>
          <w:numId w:val="2"/>
        </w:numPr>
        <w:autoSpaceDE w:val="0"/>
        <w:ind w:left="0" w:firstLine="540"/>
      </w:pPr>
      <w:r>
        <w:rPr>
          <w:color w:val="000000"/>
          <w:szCs w:val="28"/>
        </w:rPr>
        <w:t xml:space="preserve">осуществление внеплановых проверок (с соблюдением требований </w:t>
      </w:r>
      <w:r>
        <w:rPr>
          <w:color w:val="000000"/>
        </w:rPr>
        <w:t>Федерального закона от 26.12.2008 № 294-ФЗ "О защите прав юридических лиц и индивидуальных предпринимателей при осуществлении государственного и муниципального контроля»</w:t>
      </w:r>
      <w:r>
        <w:rPr>
          <w:color w:val="000000"/>
          <w:szCs w:val="28"/>
        </w:rPr>
        <w:t>);</w:t>
      </w:r>
    </w:p>
    <w:p w:rsidR="001D7DA4" w:rsidRDefault="001D7DA4" w:rsidP="001D7DA4">
      <w:pPr>
        <w:pStyle w:val="aa"/>
        <w:autoSpaceDE w:val="0"/>
        <w:ind w:left="0" w:firstLine="0"/>
      </w:pPr>
      <w:r>
        <w:rPr>
          <w:rFonts w:eastAsia="Times New Roman"/>
          <w:color w:val="000000"/>
        </w:rPr>
        <w:t xml:space="preserve">      </w:t>
      </w:r>
      <w:r>
        <w:rPr>
          <w:color w:val="000000"/>
        </w:rPr>
        <w:t>-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w:t>
      </w:r>
      <w:r w:rsidR="006E5452">
        <w:rPr>
          <w:color w:val="000000"/>
        </w:rPr>
        <w:t xml:space="preserve"> направления такого предписания</w:t>
      </w:r>
      <w:r>
        <w:rPr>
          <w:color w:val="000000"/>
        </w:rPr>
        <w:t>;</w:t>
      </w:r>
    </w:p>
    <w:p w:rsidR="001D7DA4" w:rsidRDefault="001D7DA4" w:rsidP="001D7DA4">
      <w:pPr>
        <w:pStyle w:val="aa"/>
        <w:autoSpaceDE w:val="0"/>
        <w:ind w:left="0" w:firstLine="0"/>
      </w:pPr>
      <w:r>
        <w:rPr>
          <w:rFonts w:eastAsia="Times New Roman"/>
          <w:color w:val="000000"/>
        </w:rPr>
        <w:t xml:space="preserve">       </w:t>
      </w:r>
      <w:r>
        <w:rPr>
          <w:color w:val="000000"/>
        </w:rPr>
        <w:t>- составление протоколов об административных правонарушениях, связанных с нарушениями обязательных требований, и принятие мер  по предотвращению таких нарушений;</w:t>
      </w:r>
    </w:p>
    <w:p w:rsidR="001D7DA4" w:rsidRDefault="001D7DA4" w:rsidP="001D7DA4">
      <w:pPr>
        <w:pStyle w:val="aa"/>
        <w:autoSpaceDE w:val="0"/>
        <w:ind w:left="0" w:firstLine="0"/>
      </w:pPr>
      <w:r>
        <w:rPr>
          <w:rFonts w:eastAsia="Times New Roman"/>
          <w:color w:val="000000"/>
        </w:rPr>
        <w:t xml:space="preserve">    </w:t>
      </w:r>
      <w:r>
        <w:rPr>
          <w:rFonts w:eastAsia="Times New Roman"/>
          <w:color w:val="000000"/>
        </w:rPr>
        <w:tab/>
      </w:r>
      <w:r>
        <w:rPr>
          <w:color w:val="000000"/>
        </w:rPr>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r w:rsidR="006E5452">
        <w:rPr>
          <w:color w:val="000000"/>
        </w:rPr>
        <w:t>;</w:t>
      </w:r>
    </w:p>
    <w:p w:rsidR="001D7DA4" w:rsidRDefault="001D7DA4" w:rsidP="001D7DA4">
      <w:pPr>
        <w:pStyle w:val="aa"/>
        <w:autoSpaceDE w:val="0"/>
        <w:ind w:left="0" w:firstLine="0"/>
      </w:pPr>
      <w:r>
        <w:rPr>
          <w:rFonts w:eastAsia="Times New Roman"/>
          <w:color w:val="000000"/>
        </w:rPr>
        <w:t xml:space="preserve">           </w:t>
      </w:r>
      <w:r>
        <w:rPr>
          <w:color w:val="000000"/>
        </w:rPr>
        <w:t xml:space="preserve">- обращение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в сфере благоустройства; </w:t>
      </w:r>
    </w:p>
    <w:p w:rsidR="001D7DA4" w:rsidRDefault="001D7DA4" w:rsidP="001D7DA4">
      <w:pPr>
        <w:pStyle w:val="aa"/>
        <w:autoSpaceDE w:val="0"/>
        <w:ind w:left="0" w:firstLine="0"/>
      </w:pPr>
      <w:r>
        <w:rPr>
          <w:rFonts w:eastAsia="Times New Roman"/>
          <w:color w:val="000000"/>
        </w:rPr>
        <w:t xml:space="preserve">      </w:t>
      </w:r>
      <w:r>
        <w:rPr>
          <w:color w:val="000000"/>
        </w:rPr>
        <w:t>- обжалование действия (бездействие) физических, юридических лиц, индивидуальных предпринимателей, повлекшие за собой нарушение прав должностных лиц, а также препятствующие исполнению ими должностных обязанностей;</w:t>
      </w:r>
    </w:p>
    <w:p w:rsidR="001D7DA4" w:rsidRDefault="001D7DA4" w:rsidP="001D7DA4">
      <w:pPr>
        <w:pStyle w:val="aa"/>
        <w:autoSpaceDE w:val="0"/>
        <w:ind w:left="0" w:firstLine="0"/>
      </w:pPr>
      <w:r>
        <w:rPr>
          <w:rFonts w:eastAsia="Times New Roman"/>
          <w:color w:val="000000"/>
          <w:szCs w:val="28"/>
        </w:rPr>
        <w:t xml:space="preserve">         </w:t>
      </w:r>
      <w:r>
        <w:rPr>
          <w:color w:val="000000"/>
          <w:szCs w:val="28"/>
        </w:rPr>
        <w:t>-</w:t>
      </w:r>
      <w:r w:rsidR="006E5452">
        <w:rPr>
          <w:color w:val="000000"/>
          <w:szCs w:val="28"/>
        </w:rPr>
        <w:t xml:space="preserve"> </w:t>
      </w:r>
      <w:r>
        <w:rPr>
          <w:color w:val="000000"/>
          <w:szCs w:val="28"/>
        </w:rPr>
        <w:t xml:space="preserve">переписка и осуществление делопроизводства по вопросам организации муниципального контроля на территории </w:t>
      </w:r>
      <w:r w:rsidR="006E5452">
        <w:rPr>
          <w:color w:val="000000"/>
          <w:szCs w:val="28"/>
        </w:rPr>
        <w:t>Линевского городского поселения</w:t>
      </w:r>
      <w:r>
        <w:rPr>
          <w:color w:val="000000"/>
          <w:szCs w:val="28"/>
        </w:rPr>
        <w:t>;</w:t>
      </w:r>
    </w:p>
    <w:p w:rsidR="001D7DA4" w:rsidRDefault="001D7DA4" w:rsidP="001D7DA4">
      <w:pPr>
        <w:pStyle w:val="aa"/>
        <w:numPr>
          <w:ilvl w:val="0"/>
          <w:numId w:val="2"/>
        </w:numPr>
        <w:autoSpaceDE w:val="0"/>
        <w:ind w:left="0" w:firstLine="540"/>
      </w:pPr>
      <w:r>
        <w:rPr>
          <w:color w:val="000000"/>
          <w:szCs w:val="28"/>
        </w:rPr>
        <w:t>осуществление запросов в рамках межведомственного взаимодействия;</w:t>
      </w:r>
    </w:p>
    <w:p w:rsidR="001D7DA4" w:rsidRDefault="001D7DA4" w:rsidP="001D7DA4">
      <w:pPr>
        <w:pStyle w:val="aa"/>
        <w:numPr>
          <w:ilvl w:val="0"/>
          <w:numId w:val="2"/>
        </w:numPr>
        <w:autoSpaceDE w:val="0"/>
        <w:ind w:left="0" w:firstLine="540"/>
      </w:pPr>
      <w:r>
        <w:rPr>
          <w:color w:val="000000"/>
          <w:szCs w:val="28"/>
        </w:rPr>
        <w:t xml:space="preserve">предоставление статистической отчетности </w:t>
      </w:r>
      <w:r>
        <w:rPr>
          <w:color w:val="000000"/>
        </w:rPr>
        <w:t xml:space="preserve">по форме федерального статистического наблюдения </w:t>
      </w:r>
      <w:hyperlink r:id="rId47" w:history="1">
        <w:r>
          <w:rPr>
            <w:rStyle w:val="a9"/>
            <w:color w:val="000000"/>
          </w:rPr>
          <w:t>N 1-контроль</w:t>
        </w:r>
      </w:hyperlink>
      <w:r>
        <w:rPr>
          <w:color w:val="000000"/>
        </w:rPr>
        <w:t>, посредством государственной автоматизированной системы "Управление" (ГАС "Управление");</w:t>
      </w:r>
    </w:p>
    <w:p w:rsidR="001D7DA4" w:rsidRDefault="001D7DA4" w:rsidP="001D7DA4">
      <w:pPr>
        <w:pStyle w:val="aa"/>
        <w:numPr>
          <w:ilvl w:val="0"/>
          <w:numId w:val="2"/>
        </w:numPr>
        <w:autoSpaceDE w:val="0"/>
        <w:ind w:left="0" w:firstLine="540"/>
      </w:pPr>
      <w:r>
        <w:rPr>
          <w:color w:val="000000"/>
          <w:szCs w:val="28"/>
        </w:rPr>
        <w:t xml:space="preserve">подготовка ежегодных докладов об осуществлении муниципального контроля в сфере благоустройства, об эффективности такого контроля и </w:t>
      </w:r>
      <w:r>
        <w:rPr>
          <w:color w:val="000000"/>
          <w:szCs w:val="28"/>
        </w:rPr>
        <w:lastRenderedPageBreak/>
        <w:t xml:space="preserve">представление указанных докладов </w:t>
      </w:r>
      <w:r>
        <w:rPr>
          <w:color w:val="000000"/>
        </w:rPr>
        <w:t>посредством государственной автоматизированной системы "Управление" (ГАС "Управление");</w:t>
      </w:r>
    </w:p>
    <w:p w:rsidR="001D7DA4" w:rsidRPr="007618D5" w:rsidRDefault="001D7DA4" w:rsidP="001D7DA4">
      <w:pPr>
        <w:pStyle w:val="aa"/>
        <w:numPr>
          <w:ilvl w:val="0"/>
          <w:numId w:val="2"/>
        </w:numPr>
        <w:autoSpaceDE w:val="0"/>
        <w:ind w:left="0" w:firstLine="540"/>
      </w:pPr>
      <w:r>
        <w:rPr>
          <w:color w:val="000000"/>
          <w:szCs w:val="28"/>
        </w:rPr>
        <w:t xml:space="preserve">доведение планов проведения проверок до сведения заинтересованных лиц, посредством его размещения на официальном сайте Жирновского муниципального района в сети Интернет по адресу: </w:t>
      </w:r>
      <w:hyperlink r:id="rId48" w:history="1">
        <w:r w:rsidR="007618D5" w:rsidRPr="00CF5AD2">
          <w:rPr>
            <w:rStyle w:val="a9"/>
            <w:b/>
            <w:szCs w:val="28"/>
            <w:shd w:val="clear" w:color="auto" w:fill="FFFFFF"/>
          </w:rPr>
          <w:t>https://admzhirn.ru/</w:t>
        </w:r>
      </w:hyperlink>
      <w:r w:rsidR="007618D5">
        <w:rPr>
          <w:b/>
          <w:color w:val="000000"/>
          <w:szCs w:val="28"/>
          <w:shd w:val="clear" w:color="auto" w:fill="FFFFFF"/>
        </w:rPr>
        <w:t xml:space="preserve"> </w:t>
      </w:r>
      <w:r w:rsidR="007618D5" w:rsidRPr="007618D5">
        <w:rPr>
          <w:color w:val="000000"/>
          <w:szCs w:val="28"/>
          <w:shd w:val="clear" w:color="auto" w:fill="FFFFFF"/>
        </w:rPr>
        <w:t>на стр</w:t>
      </w:r>
      <w:r w:rsidR="007618D5">
        <w:rPr>
          <w:color w:val="000000"/>
          <w:szCs w:val="28"/>
          <w:shd w:val="clear" w:color="auto" w:fill="FFFFFF"/>
        </w:rPr>
        <w:t>а</w:t>
      </w:r>
      <w:r w:rsidR="007618D5" w:rsidRPr="007618D5">
        <w:rPr>
          <w:color w:val="000000"/>
          <w:szCs w:val="28"/>
          <w:shd w:val="clear" w:color="auto" w:fill="FFFFFF"/>
        </w:rPr>
        <w:t>ничке Линевского городского поселения</w:t>
      </w:r>
      <w:r w:rsidRPr="007618D5">
        <w:rPr>
          <w:color w:val="000000"/>
          <w:szCs w:val="28"/>
          <w:shd w:val="clear" w:color="auto" w:fill="FFFFFF"/>
        </w:rPr>
        <w:t>.</w:t>
      </w:r>
    </w:p>
    <w:p w:rsidR="001D7DA4" w:rsidRDefault="001D7DA4" w:rsidP="001D7DA4">
      <w:pPr>
        <w:pStyle w:val="aa"/>
        <w:autoSpaceDE w:val="0"/>
        <w:spacing w:after="0"/>
        <w:ind w:left="0"/>
      </w:pPr>
      <w:r>
        <w:rPr>
          <w:i/>
          <w:color w:val="000000"/>
          <w:sz w:val="24"/>
          <w:szCs w:val="28"/>
        </w:rPr>
        <w:t>в) Наименование и реквизиты нормативных правовых актов, регламентирующих порядок исполнения функций:</w:t>
      </w:r>
    </w:p>
    <w:p w:rsidR="001D7DA4" w:rsidRDefault="001D7DA4" w:rsidP="001D7DA4">
      <w:pPr>
        <w:tabs>
          <w:tab w:val="left" w:pos="1035"/>
        </w:tabs>
        <w:jc w:val="both"/>
      </w:pPr>
      <w:r>
        <w:rPr>
          <w:color w:val="000000"/>
          <w:sz w:val="28"/>
          <w:szCs w:val="28"/>
        </w:rPr>
        <w:t xml:space="preserve">       - Конституция Российской Федерации; </w:t>
      </w:r>
    </w:p>
    <w:p w:rsidR="001D7DA4" w:rsidRDefault="001D7DA4" w:rsidP="001D7DA4">
      <w:pPr>
        <w:tabs>
          <w:tab w:val="left" w:pos="1035"/>
        </w:tabs>
        <w:jc w:val="both"/>
      </w:pPr>
      <w:r>
        <w:rPr>
          <w:color w:val="000000"/>
          <w:sz w:val="28"/>
          <w:szCs w:val="28"/>
        </w:rPr>
        <w:t xml:space="preserve">       - Жилищный кодекс Российской Федерации; </w:t>
      </w:r>
    </w:p>
    <w:p w:rsidR="001D7DA4" w:rsidRDefault="001D7DA4" w:rsidP="001D7DA4">
      <w:pPr>
        <w:tabs>
          <w:tab w:val="left" w:pos="1035"/>
        </w:tabs>
        <w:jc w:val="both"/>
      </w:pPr>
      <w:r>
        <w:rPr>
          <w:color w:val="000000"/>
          <w:sz w:val="28"/>
          <w:szCs w:val="28"/>
        </w:rPr>
        <w:t xml:space="preserve">      - Федеральный закон от 06 октября 2003 года № 131-ФЗ «Об общих принципах организации местного самоуправления в Российской Федерации»;    </w:t>
      </w:r>
    </w:p>
    <w:p w:rsidR="001D7DA4" w:rsidRDefault="001D7DA4" w:rsidP="001D7DA4">
      <w:pPr>
        <w:tabs>
          <w:tab w:val="left" w:pos="1035"/>
        </w:tabs>
        <w:jc w:val="both"/>
      </w:pPr>
      <w:r>
        <w:rPr>
          <w:color w:val="000000"/>
          <w:sz w:val="28"/>
          <w:szCs w:val="28"/>
        </w:rPr>
        <w:t xml:space="preserve">      </w:t>
      </w:r>
      <w:proofErr w:type="gramStart"/>
      <w:r>
        <w:rPr>
          <w:color w:val="000000"/>
          <w:sz w:val="28"/>
          <w:szCs w:val="28"/>
        </w:rPr>
        <w:t xml:space="preserve">-  Федеральный закон от 02 мая 2006 года № 59-ФЗ «О порядке рассмотрения обращений граждан Российской Федерации); </w:t>
      </w:r>
      <w:proofErr w:type="gramEnd"/>
    </w:p>
    <w:p w:rsidR="001D7DA4" w:rsidRDefault="001D7DA4" w:rsidP="001D7DA4">
      <w:pPr>
        <w:tabs>
          <w:tab w:val="left" w:pos="1035"/>
        </w:tabs>
        <w:jc w:val="both"/>
      </w:pPr>
      <w:r>
        <w:rPr>
          <w:color w:val="000000"/>
          <w:sz w:val="28"/>
          <w:szCs w:val="28"/>
        </w:rPr>
        <w:t xml:space="preserve">   - Федеральный закон от 27 июля 2006 года № 152-ФЗ «О персональных данных»; </w:t>
      </w:r>
    </w:p>
    <w:p w:rsidR="001D7DA4" w:rsidRDefault="001D7DA4" w:rsidP="001D7DA4">
      <w:pPr>
        <w:tabs>
          <w:tab w:val="left" w:pos="1035"/>
        </w:tabs>
        <w:jc w:val="both"/>
      </w:pPr>
      <w:r>
        <w:rPr>
          <w:color w:val="000000"/>
          <w:sz w:val="28"/>
          <w:szCs w:val="28"/>
        </w:rPr>
        <w:t xml:space="preserve">    -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7DA4" w:rsidRDefault="001D7DA4" w:rsidP="001D7DA4">
      <w:pPr>
        <w:tabs>
          <w:tab w:val="left" w:pos="1035"/>
        </w:tabs>
        <w:jc w:val="both"/>
      </w:pPr>
      <w:r>
        <w:rPr>
          <w:color w:val="000000"/>
          <w:sz w:val="28"/>
          <w:szCs w:val="28"/>
        </w:rPr>
        <w:t xml:space="preserve">       -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Pr>
          <w:color w:val="000000"/>
          <w:sz w:val="28"/>
          <w:szCs w:val="28"/>
        </w:rPr>
        <w:t>контроля ежегодных планов проведения проверок юридических лиц</w:t>
      </w:r>
      <w:proofErr w:type="gramEnd"/>
      <w:r>
        <w:rPr>
          <w:color w:val="000000"/>
          <w:sz w:val="28"/>
          <w:szCs w:val="28"/>
        </w:rPr>
        <w:t xml:space="preserve"> и индивидуальных предпринимателей»;</w:t>
      </w:r>
    </w:p>
    <w:p w:rsidR="001D7DA4" w:rsidRDefault="001D7DA4" w:rsidP="001D7DA4">
      <w:pPr>
        <w:tabs>
          <w:tab w:val="left" w:pos="1035"/>
        </w:tabs>
        <w:jc w:val="both"/>
      </w:pPr>
      <w:r>
        <w:rPr>
          <w:color w:val="000000"/>
          <w:sz w:val="28"/>
          <w:szCs w:val="28"/>
        </w:rPr>
        <w:t xml:space="preserve">        - Кодекс Волгоградской области об административной ответственности;</w:t>
      </w:r>
    </w:p>
    <w:p w:rsidR="001D7DA4" w:rsidRDefault="001D7DA4" w:rsidP="001D7DA4">
      <w:pPr>
        <w:tabs>
          <w:tab w:val="left" w:pos="1035"/>
        </w:tabs>
        <w:jc w:val="both"/>
      </w:pPr>
      <w:r>
        <w:rPr>
          <w:color w:val="000000"/>
          <w:sz w:val="28"/>
          <w:szCs w:val="28"/>
        </w:rPr>
        <w:t xml:space="preserve">  </w:t>
      </w:r>
      <w:r>
        <w:rPr>
          <w:i/>
          <w:color w:val="000000"/>
          <w:szCs w:val="28"/>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1D7DA4" w:rsidRDefault="001D7DA4" w:rsidP="001D7DA4">
      <w:pPr>
        <w:pStyle w:val="ab"/>
      </w:pPr>
      <w:r>
        <w:rPr>
          <w:color w:val="000000"/>
        </w:rPr>
        <w:t xml:space="preserve">При исполнении муниципальной функции по муниципальному контролю в сфере благоустройства осуществляется взаимодействие </w:t>
      </w:r>
      <w:proofErr w:type="gramStart"/>
      <w:r>
        <w:rPr>
          <w:color w:val="000000"/>
        </w:rPr>
        <w:t>с</w:t>
      </w:r>
      <w:proofErr w:type="gramEnd"/>
      <w:r>
        <w:rPr>
          <w:color w:val="000000"/>
        </w:rPr>
        <w:t>:</w:t>
      </w:r>
    </w:p>
    <w:p w:rsidR="001D7DA4" w:rsidRDefault="001D7DA4" w:rsidP="001D7DA4">
      <w:pPr>
        <w:pStyle w:val="ab"/>
        <w:numPr>
          <w:ilvl w:val="0"/>
          <w:numId w:val="3"/>
        </w:numPr>
        <w:tabs>
          <w:tab w:val="left" w:pos="426"/>
        </w:tabs>
        <w:ind w:left="0" w:firstLine="540"/>
      </w:pPr>
      <w:r>
        <w:rPr>
          <w:rFonts w:eastAsia="Times New Roman"/>
          <w:color w:val="000000"/>
          <w:szCs w:val="28"/>
        </w:rPr>
        <w:t xml:space="preserve"> </w:t>
      </w:r>
      <w:r>
        <w:rPr>
          <w:color w:val="000000"/>
          <w:szCs w:val="28"/>
        </w:rPr>
        <w:t>прокуратурой Жирновского района;</w:t>
      </w:r>
    </w:p>
    <w:p w:rsidR="001D7DA4" w:rsidRDefault="001D7DA4" w:rsidP="001D7DA4">
      <w:pPr>
        <w:tabs>
          <w:tab w:val="left" w:pos="540"/>
        </w:tabs>
        <w:autoSpaceDE w:val="0"/>
        <w:ind w:firstLine="540"/>
        <w:jc w:val="both"/>
        <w:rPr>
          <w:rStyle w:val="a9"/>
          <w:color w:val="000000"/>
          <w:sz w:val="28"/>
          <w:szCs w:val="28"/>
        </w:rPr>
      </w:pPr>
      <w:r>
        <w:rPr>
          <w:rStyle w:val="a9"/>
          <w:color w:val="000000"/>
          <w:sz w:val="32"/>
          <w:szCs w:val="32"/>
        </w:rPr>
        <w:tab/>
      </w:r>
      <w:r>
        <w:rPr>
          <w:rStyle w:val="a9"/>
          <w:color w:val="000000"/>
          <w:sz w:val="28"/>
          <w:szCs w:val="28"/>
        </w:rPr>
        <w:t>Порядок и форма взаимодействия с государственными органами надзора определяются действующим законодательством РФ.</w:t>
      </w:r>
    </w:p>
    <w:p w:rsidR="00031E8C" w:rsidRDefault="00031E8C" w:rsidP="001D7DA4">
      <w:pPr>
        <w:tabs>
          <w:tab w:val="left" w:pos="540"/>
        </w:tabs>
        <w:autoSpaceDE w:val="0"/>
        <w:ind w:firstLine="540"/>
        <w:jc w:val="both"/>
        <w:rPr>
          <w:rStyle w:val="a9"/>
          <w:color w:val="000000"/>
          <w:sz w:val="28"/>
          <w:szCs w:val="28"/>
        </w:rPr>
      </w:pPr>
    </w:p>
    <w:p w:rsidR="00031E8C" w:rsidRPr="00031E8C" w:rsidRDefault="00031E8C" w:rsidP="00031E8C">
      <w:pPr>
        <w:pStyle w:val="aa"/>
        <w:autoSpaceDE w:val="0"/>
        <w:ind w:left="0"/>
        <w:rPr>
          <w:i/>
          <w:color w:val="000000"/>
          <w:szCs w:val="28"/>
          <w:u w:val="single"/>
          <w:shd w:val="clear" w:color="auto" w:fill="FFFFFF"/>
        </w:rPr>
      </w:pPr>
      <w:r w:rsidRPr="00031E8C">
        <w:rPr>
          <w:rFonts w:eastAsia="Times New Roman"/>
          <w:i/>
          <w:color w:val="000000"/>
          <w:szCs w:val="28"/>
          <w:u w:val="single"/>
        </w:rPr>
        <w:t>М</w:t>
      </w:r>
      <w:r w:rsidRPr="00031E8C">
        <w:rPr>
          <w:i/>
          <w:color w:val="000000"/>
          <w:szCs w:val="28"/>
          <w:u w:val="single"/>
        </w:rPr>
        <w:t xml:space="preserve">униципальный контроль на автомобильном транспорте, городском наземном электрическом транспорте и в дорожном хозяйстве в границах  Линевского </w:t>
      </w:r>
      <w:r w:rsidRPr="00031E8C">
        <w:rPr>
          <w:i/>
          <w:color w:val="000000"/>
          <w:szCs w:val="28"/>
          <w:u w:val="single"/>
          <w:shd w:val="clear" w:color="auto" w:fill="FFFFFF"/>
        </w:rPr>
        <w:t>городского поселения Жирновского муниципального района Волгоградской области</w:t>
      </w:r>
    </w:p>
    <w:p w:rsidR="00031E8C" w:rsidRDefault="00031E8C" w:rsidP="00031E8C">
      <w:pPr>
        <w:pStyle w:val="aa"/>
        <w:autoSpaceDE w:val="0"/>
        <w:ind w:left="0"/>
      </w:pPr>
      <w:r>
        <w:rPr>
          <w:i/>
          <w:color w:val="000000"/>
          <w:sz w:val="24"/>
          <w:szCs w:val="28"/>
        </w:rPr>
        <w:t>а) Сведения об организационной структуре и системе управления органов государственного контроля (надзора), муниципального контроля:</w:t>
      </w:r>
    </w:p>
    <w:p w:rsidR="00031E8C" w:rsidRDefault="00031E8C" w:rsidP="00031E8C">
      <w:pPr>
        <w:pStyle w:val="aa"/>
        <w:autoSpaceDE w:val="0"/>
        <w:ind w:left="0"/>
      </w:pPr>
      <w:r>
        <w:rPr>
          <w:color w:val="000000"/>
          <w:szCs w:val="28"/>
        </w:rPr>
        <w:t xml:space="preserve">В качестве уполномоченного лица на осуществление муниципального контроля </w:t>
      </w:r>
      <w:r w:rsidRPr="00031E8C">
        <w:rPr>
          <w:color w:val="000000"/>
          <w:szCs w:val="28"/>
        </w:rPr>
        <w:t xml:space="preserve">на автомобильном транспорте, городском наземном электрическом транспорте и в дорожном хозяйстве в границах Линевского </w:t>
      </w:r>
      <w:r w:rsidRPr="00031E8C">
        <w:rPr>
          <w:color w:val="000000"/>
          <w:szCs w:val="28"/>
          <w:shd w:val="clear" w:color="auto" w:fill="FFFFFF"/>
        </w:rPr>
        <w:t>городского поселения</w:t>
      </w:r>
      <w:r>
        <w:rPr>
          <w:color w:val="000000"/>
          <w:szCs w:val="28"/>
        </w:rPr>
        <w:t xml:space="preserve"> определена администрация Линевского городского поселения.</w:t>
      </w:r>
    </w:p>
    <w:p w:rsidR="00031E8C" w:rsidRDefault="00031E8C" w:rsidP="00031E8C">
      <w:pPr>
        <w:pStyle w:val="aa"/>
        <w:autoSpaceDE w:val="0"/>
        <w:ind w:left="0"/>
      </w:pPr>
      <w:r>
        <w:rPr>
          <w:i/>
          <w:color w:val="000000"/>
          <w:sz w:val="24"/>
          <w:szCs w:val="28"/>
        </w:rPr>
        <w:t>б) Перечень и описание основных и вспомогательных (обеспечительных) функций:</w:t>
      </w:r>
    </w:p>
    <w:p w:rsidR="00031E8C" w:rsidRDefault="00031E8C" w:rsidP="00031E8C">
      <w:pPr>
        <w:pStyle w:val="aa"/>
        <w:numPr>
          <w:ilvl w:val="0"/>
          <w:numId w:val="2"/>
        </w:numPr>
        <w:autoSpaceDE w:val="0"/>
        <w:ind w:left="0" w:firstLine="540"/>
      </w:pPr>
      <w:r>
        <w:rPr>
          <w:color w:val="000000"/>
          <w:szCs w:val="28"/>
        </w:rPr>
        <w:lastRenderedPageBreak/>
        <w:t>осуществление плановых проверок на основании согласованного с прокуратурой Жирновского района и утвержденного главой администрации Линевского городского поселения, ежегодного плана проведения плановых проверок;</w:t>
      </w:r>
    </w:p>
    <w:p w:rsidR="00031E8C" w:rsidRDefault="00031E8C" w:rsidP="00031E8C">
      <w:pPr>
        <w:pStyle w:val="aa"/>
        <w:numPr>
          <w:ilvl w:val="0"/>
          <w:numId w:val="2"/>
        </w:numPr>
        <w:autoSpaceDE w:val="0"/>
        <w:ind w:left="0" w:firstLine="540"/>
      </w:pPr>
      <w:r>
        <w:rPr>
          <w:color w:val="000000"/>
          <w:szCs w:val="28"/>
        </w:rPr>
        <w:t xml:space="preserve">осуществление внеплановых проверок (с соблюдением требований </w:t>
      </w:r>
      <w:r>
        <w:rPr>
          <w:color w:val="000000"/>
        </w:rPr>
        <w:t>Федерального закона от 26.12.2008 № 294-ФЗ "О защите прав юридических лиц и индивидуальных предпринимателей при осуществлении государственного и муниципального контроля»</w:t>
      </w:r>
      <w:r>
        <w:rPr>
          <w:color w:val="000000"/>
          <w:szCs w:val="28"/>
        </w:rPr>
        <w:t>);</w:t>
      </w:r>
    </w:p>
    <w:p w:rsidR="00031E8C" w:rsidRDefault="00031E8C" w:rsidP="00031E8C">
      <w:pPr>
        <w:pStyle w:val="aa"/>
        <w:autoSpaceDE w:val="0"/>
        <w:ind w:left="0" w:firstLine="0"/>
      </w:pPr>
      <w:r>
        <w:rPr>
          <w:rFonts w:eastAsia="Times New Roman"/>
          <w:color w:val="000000"/>
        </w:rPr>
        <w:t xml:space="preserve">      </w:t>
      </w:r>
      <w:r>
        <w:rPr>
          <w:color w:val="000000"/>
        </w:rPr>
        <w:t>-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w:t>
      </w:r>
    </w:p>
    <w:p w:rsidR="00031E8C" w:rsidRDefault="00031E8C" w:rsidP="00031E8C">
      <w:pPr>
        <w:pStyle w:val="aa"/>
        <w:autoSpaceDE w:val="0"/>
        <w:ind w:left="0" w:firstLine="0"/>
      </w:pPr>
      <w:r>
        <w:rPr>
          <w:rFonts w:eastAsia="Times New Roman"/>
          <w:color w:val="000000"/>
        </w:rPr>
        <w:t xml:space="preserve">       </w:t>
      </w:r>
      <w:r>
        <w:rPr>
          <w:color w:val="000000"/>
        </w:rPr>
        <w:t>- составление протоколов об административных правонарушениях, связанных с нарушениями обязательных требований, и принятие мер  по предотвращению таких нарушений;</w:t>
      </w:r>
    </w:p>
    <w:p w:rsidR="00031E8C" w:rsidRDefault="00031E8C" w:rsidP="00031E8C">
      <w:pPr>
        <w:pStyle w:val="aa"/>
        <w:autoSpaceDE w:val="0"/>
        <w:ind w:left="0" w:firstLine="0"/>
      </w:pPr>
      <w:r>
        <w:rPr>
          <w:rFonts w:eastAsia="Times New Roman"/>
          <w:color w:val="000000"/>
        </w:rPr>
        <w:t xml:space="preserve">    </w:t>
      </w:r>
      <w:r>
        <w:rPr>
          <w:rFonts w:eastAsia="Times New Roman"/>
          <w:color w:val="000000"/>
        </w:rPr>
        <w:tab/>
      </w:r>
      <w:r>
        <w:rPr>
          <w:color w:val="000000"/>
        </w:rPr>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031E8C" w:rsidRDefault="00031E8C" w:rsidP="00031E8C">
      <w:pPr>
        <w:pStyle w:val="aa"/>
        <w:autoSpaceDE w:val="0"/>
        <w:ind w:left="0" w:firstLine="0"/>
      </w:pPr>
      <w:r>
        <w:rPr>
          <w:rFonts w:eastAsia="Times New Roman"/>
          <w:color w:val="000000"/>
        </w:rPr>
        <w:t xml:space="preserve">           </w:t>
      </w:r>
      <w:r>
        <w:rPr>
          <w:color w:val="000000"/>
        </w:rPr>
        <w:t xml:space="preserve">- обращение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в сфере благоустройства; </w:t>
      </w:r>
    </w:p>
    <w:p w:rsidR="00031E8C" w:rsidRDefault="00031E8C" w:rsidP="00031E8C">
      <w:pPr>
        <w:pStyle w:val="aa"/>
        <w:autoSpaceDE w:val="0"/>
        <w:ind w:left="0" w:firstLine="0"/>
      </w:pPr>
      <w:r>
        <w:rPr>
          <w:rFonts w:eastAsia="Times New Roman"/>
          <w:color w:val="000000"/>
        </w:rPr>
        <w:t xml:space="preserve">      </w:t>
      </w:r>
      <w:r>
        <w:rPr>
          <w:color w:val="000000"/>
        </w:rPr>
        <w:t>- обжалование действия (бездействие) физических, юридических лиц, индивидуальных предпринимателей, повлекшие за собой нарушение прав должностных лиц, а также препятствующие исполнению ими должностных обязанностей;</w:t>
      </w:r>
    </w:p>
    <w:p w:rsidR="00031E8C" w:rsidRDefault="00031E8C" w:rsidP="00031E8C">
      <w:pPr>
        <w:pStyle w:val="aa"/>
        <w:autoSpaceDE w:val="0"/>
        <w:ind w:left="0" w:firstLine="0"/>
      </w:pPr>
      <w:r>
        <w:rPr>
          <w:rFonts w:eastAsia="Times New Roman"/>
          <w:color w:val="000000"/>
          <w:szCs w:val="28"/>
        </w:rPr>
        <w:t xml:space="preserve">         </w:t>
      </w:r>
      <w:r>
        <w:rPr>
          <w:color w:val="000000"/>
          <w:szCs w:val="28"/>
        </w:rPr>
        <w:t>- переписка и осуществление делопроизводства по вопросам организации муниципального контроля на территории Линевского городского поселения;</w:t>
      </w:r>
    </w:p>
    <w:p w:rsidR="00031E8C" w:rsidRDefault="00031E8C" w:rsidP="00031E8C">
      <w:pPr>
        <w:pStyle w:val="aa"/>
        <w:numPr>
          <w:ilvl w:val="0"/>
          <w:numId w:val="2"/>
        </w:numPr>
        <w:autoSpaceDE w:val="0"/>
        <w:ind w:left="0" w:firstLine="540"/>
      </w:pPr>
      <w:r>
        <w:rPr>
          <w:color w:val="000000"/>
          <w:szCs w:val="28"/>
        </w:rPr>
        <w:t>осуществление запросов в рамках межведомственного взаимодействия;</w:t>
      </w:r>
    </w:p>
    <w:p w:rsidR="00031E8C" w:rsidRDefault="00031E8C" w:rsidP="00031E8C">
      <w:pPr>
        <w:pStyle w:val="aa"/>
        <w:numPr>
          <w:ilvl w:val="0"/>
          <w:numId w:val="2"/>
        </w:numPr>
        <w:autoSpaceDE w:val="0"/>
        <w:ind w:left="0" w:firstLine="540"/>
      </w:pPr>
      <w:r>
        <w:rPr>
          <w:color w:val="000000"/>
          <w:szCs w:val="28"/>
        </w:rPr>
        <w:t xml:space="preserve">предоставление статистической отчетности </w:t>
      </w:r>
      <w:r>
        <w:rPr>
          <w:color w:val="000000"/>
        </w:rPr>
        <w:t xml:space="preserve">по форме федерального статистического наблюдения </w:t>
      </w:r>
      <w:hyperlink r:id="rId49" w:history="1">
        <w:r>
          <w:rPr>
            <w:rStyle w:val="a9"/>
            <w:color w:val="000000"/>
          </w:rPr>
          <w:t>N 1-контроль</w:t>
        </w:r>
      </w:hyperlink>
      <w:r>
        <w:rPr>
          <w:color w:val="000000"/>
        </w:rPr>
        <w:t>, посредством государственной автоматизированной системы "Управление" (ГАС "Управление");</w:t>
      </w:r>
    </w:p>
    <w:p w:rsidR="00031E8C" w:rsidRDefault="00031E8C" w:rsidP="00031E8C">
      <w:pPr>
        <w:pStyle w:val="aa"/>
        <w:numPr>
          <w:ilvl w:val="0"/>
          <w:numId w:val="2"/>
        </w:numPr>
        <w:autoSpaceDE w:val="0"/>
        <w:ind w:left="0" w:firstLine="540"/>
      </w:pPr>
      <w:r>
        <w:rPr>
          <w:color w:val="000000"/>
          <w:szCs w:val="28"/>
        </w:rPr>
        <w:t xml:space="preserve">подготовка ежегодных докладов об осуществлении муниципального контроля </w:t>
      </w:r>
      <w:r w:rsidR="00755B83" w:rsidRPr="00755B83">
        <w:rPr>
          <w:color w:val="000000"/>
          <w:szCs w:val="28"/>
        </w:rPr>
        <w:t xml:space="preserve">на автомобильном транспорте, городском наземном электрическом транспорте и в дорожном хозяйстве в границах  Линевского </w:t>
      </w:r>
      <w:r w:rsidR="00755B83" w:rsidRPr="00755B83">
        <w:rPr>
          <w:color w:val="000000"/>
          <w:szCs w:val="28"/>
          <w:shd w:val="clear" w:color="auto" w:fill="FFFFFF"/>
        </w:rPr>
        <w:t>городского поселения</w:t>
      </w:r>
      <w:r>
        <w:rPr>
          <w:color w:val="000000"/>
          <w:szCs w:val="28"/>
        </w:rPr>
        <w:t xml:space="preserve">, об эффективности такого контроля и представление указанных докладов </w:t>
      </w:r>
      <w:r>
        <w:rPr>
          <w:color w:val="000000"/>
        </w:rPr>
        <w:t>посредством государственной автоматизированной системы "Управление" (ГАС "Управление");</w:t>
      </w:r>
    </w:p>
    <w:p w:rsidR="00031E8C" w:rsidRPr="007618D5" w:rsidRDefault="00031E8C" w:rsidP="00031E8C">
      <w:pPr>
        <w:pStyle w:val="aa"/>
        <w:numPr>
          <w:ilvl w:val="0"/>
          <w:numId w:val="2"/>
        </w:numPr>
        <w:autoSpaceDE w:val="0"/>
        <w:ind w:left="0" w:firstLine="540"/>
      </w:pPr>
      <w:r>
        <w:rPr>
          <w:color w:val="000000"/>
          <w:szCs w:val="28"/>
        </w:rPr>
        <w:t xml:space="preserve">доведение планов проведения проверок до сведения заинтересованных лиц, посредством его размещения на официальном сайте Жирновского муниципального района в сети Интернет по адресу: </w:t>
      </w:r>
      <w:hyperlink r:id="rId50" w:history="1">
        <w:r w:rsidRPr="00CF5AD2">
          <w:rPr>
            <w:rStyle w:val="a9"/>
            <w:b/>
            <w:szCs w:val="28"/>
            <w:shd w:val="clear" w:color="auto" w:fill="FFFFFF"/>
          </w:rPr>
          <w:t>https://admzhirn.ru/</w:t>
        </w:r>
      </w:hyperlink>
      <w:r>
        <w:rPr>
          <w:b/>
          <w:color w:val="000000"/>
          <w:szCs w:val="28"/>
          <w:shd w:val="clear" w:color="auto" w:fill="FFFFFF"/>
        </w:rPr>
        <w:t xml:space="preserve"> </w:t>
      </w:r>
      <w:r w:rsidRPr="007618D5">
        <w:rPr>
          <w:color w:val="000000"/>
          <w:szCs w:val="28"/>
          <w:shd w:val="clear" w:color="auto" w:fill="FFFFFF"/>
        </w:rPr>
        <w:t>на стр</w:t>
      </w:r>
      <w:r>
        <w:rPr>
          <w:color w:val="000000"/>
          <w:szCs w:val="28"/>
          <w:shd w:val="clear" w:color="auto" w:fill="FFFFFF"/>
        </w:rPr>
        <w:t>а</w:t>
      </w:r>
      <w:r w:rsidRPr="007618D5">
        <w:rPr>
          <w:color w:val="000000"/>
          <w:szCs w:val="28"/>
          <w:shd w:val="clear" w:color="auto" w:fill="FFFFFF"/>
        </w:rPr>
        <w:t>ничке Линевского городского поселения.</w:t>
      </w:r>
    </w:p>
    <w:p w:rsidR="00031E8C" w:rsidRDefault="00031E8C" w:rsidP="00031E8C">
      <w:pPr>
        <w:pStyle w:val="aa"/>
        <w:autoSpaceDE w:val="0"/>
        <w:spacing w:after="0"/>
        <w:ind w:left="0"/>
      </w:pPr>
      <w:r>
        <w:rPr>
          <w:i/>
          <w:color w:val="000000"/>
          <w:sz w:val="24"/>
          <w:szCs w:val="28"/>
        </w:rPr>
        <w:lastRenderedPageBreak/>
        <w:t>в) Наименование и реквизиты нормативных правовых актов, регламентирующих порядок исполнения функций:</w:t>
      </w:r>
    </w:p>
    <w:p w:rsidR="00031E8C" w:rsidRDefault="00031E8C" w:rsidP="00031E8C">
      <w:pPr>
        <w:tabs>
          <w:tab w:val="left" w:pos="1035"/>
        </w:tabs>
        <w:jc w:val="both"/>
      </w:pPr>
      <w:r>
        <w:rPr>
          <w:color w:val="000000"/>
          <w:sz w:val="28"/>
          <w:szCs w:val="28"/>
        </w:rPr>
        <w:t xml:space="preserve">       - Конституция Российской Федерации; </w:t>
      </w:r>
    </w:p>
    <w:p w:rsidR="00031E8C" w:rsidRDefault="00031E8C" w:rsidP="00031E8C">
      <w:pPr>
        <w:tabs>
          <w:tab w:val="left" w:pos="1035"/>
        </w:tabs>
        <w:jc w:val="both"/>
      </w:pPr>
      <w:r>
        <w:rPr>
          <w:color w:val="000000"/>
          <w:sz w:val="28"/>
          <w:szCs w:val="28"/>
        </w:rPr>
        <w:t xml:space="preserve">      - Федеральный закон от 06 октября 2003 года № 131-ФЗ «Об общих принципах организации местного самоуправления в Российской Федерации»;    </w:t>
      </w:r>
    </w:p>
    <w:p w:rsidR="00031E8C" w:rsidRDefault="00031E8C" w:rsidP="00031E8C">
      <w:pPr>
        <w:tabs>
          <w:tab w:val="left" w:pos="1035"/>
        </w:tabs>
        <w:jc w:val="both"/>
      </w:pPr>
      <w:r>
        <w:rPr>
          <w:color w:val="000000"/>
          <w:sz w:val="28"/>
          <w:szCs w:val="28"/>
        </w:rPr>
        <w:t xml:space="preserve">      </w:t>
      </w:r>
      <w:proofErr w:type="gramStart"/>
      <w:r>
        <w:rPr>
          <w:color w:val="000000"/>
          <w:sz w:val="28"/>
          <w:szCs w:val="28"/>
        </w:rPr>
        <w:t xml:space="preserve">-  Федеральный закон от 02 мая 2006 года № 59-ФЗ «О порядке рассмотрения обращений граждан Российской Федерации); </w:t>
      </w:r>
      <w:proofErr w:type="gramEnd"/>
    </w:p>
    <w:p w:rsidR="00031E8C" w:rsidRDefault="00031E8C" w:rsidP="00031E8C">
      <w:pPr>
        <w:tabs>
          <w:tab w:val="left" w:pos="1035"/>
        </w:tabs>
        <w:jc w:val="both"/>
      </w:pPr>
      <w:r>
        <w:rPr>
          <w:color w:val="000000"/>
          <w:sz w:val="28"/>
          <w:szCs w:val="28"/>
        </w:rPr>
        <w:t xml:space="preserve">   - Федеральный закон от 27 июля 2006 года № 152-ФЗ «О персональных данных»; </w:t>
      </w:r>
    </w:p>
    <w:p w:rsidR="00031E8C" w:rsidRDefault="00031E8C" w:rsidP="00031E8C">
      <w:pPr>
        <w:tabs>
          <w:tab w:val="left" w:pos="1035"/>
        </w:tabs>
        <w:jc w:val="both"/>
      </w:pPr>
      <w:r>
        <w:rPr>
          <w:color w:val="000000"/>
          <w:sz w:val="28"/>
          <w:szCs w:val="28"/>
        </w:rPr>
        <w:t xml:space="preserve">    -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1E8C" w:rsidRDefault="00031E8C" w:rsidP="00031E8C">
      <w:pPr>
        <w:tabs>
          <w:tab w:val="left" w:pos="1035"/>
        </w:tabs>
        <w:jc w:val="both"/>
      </w:pPr>
      <w:r>
        <w:rPr>
          <w:color w:val="000000"/>
          <w:sz w:val="28"/>
          <w:szCs w:val="28"/>
        </w:rPr>
        <w:t xml:space="preserve">       -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Pr>
          <w:color w:val="000000"/>
          <w:sz w:val="28"/>
          <w:szCs w:val="28"/>
        </w:rPr>
        <w:t>контроля ежегодных планов проведения проверок юридических лиц</w:t>
      </w:r>
      <w:proofErr w:type="gramEnd"/>
      <w:r>
        <w:rPr>
          <w:color w:val="000000"/>
          <w:sz w:val="28"/>
          <w:szCs w:val="28"/>
        </w:rPr>
        <w:t xml:space="preserve"> и индивидуальных предпринимателей»;</w:t>
      </w:r>
    </w:p>
    <w:p w:rsidR="00031E8C" w:rsidRDefault="00031E8C" w:rsidP="00031E8C">
      <w:pPr>
        <w:tabs>
          <w:tab w:val="left" w:pos="1035"/>
        </w:tabs>
        <w:jc w:val="both"/>
      </w:pPr>
      <w:r>
        <w:rPr>
          <w:color w:val="000000"/>
          <w:sz w:val="28"/>
          <w:szCs w:val="28"/>
        </w:rPr>
        <w:t xml:space="preserve">        - Кодекс Волгоградской области об административной ответственности;</w:t>
      </w:r>
    </w:p>
    <w:p w:rsidR="00031E8C" w:rsidRDefault="00031E8C" w:rsidP="00031E8C">
      <w:pPr>
        <w:tabs>
          <w:tab w:val="left" w:pos="1035"/>
        </w:tabs>
        <w:jc w:val="both"/>
      </w:pPr>
      <w:r>
        <w:rPr>
          <w:color w:val="000000"/>
          <w:sz w:val="28"/>
          <w:szCs w:val="28"/>
        </w:rPr>
        <w:t xml:space="preserve">  </w:t>
      </w:r>
      <w:r>
        <w:rPr>
          <w:i/>
          <w:color w:val="000000"/>
          <w:szCs w:val="28"/>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031E8C" w:rsidRDefault="00031E8C" w:rsidP="00031E8C">
      <w:pPr>
        <w:pStyle w:val="ab"/>
      </w:pPr>
      <w:r>
        <w:rPr>
          <w:color w:val="000000"/>
        </w:rPr>
        <w:t xml:space="preserve">При исполнении муниципальной функции по муниципальному контролю </w:t>
      </w:r>
      <w:r w:rsidR="00755B83" w:rsidRPr="00755B83">
        <w:rPr>
          <w:color w:val="000000"/>
          <w:szCs w:val="28"/>
        </w:rPr>
        <w:t xml:space="preserve">на автомобильном транспорте, городском наземном электрическом транспорте и в дорожном хозяйстве в границах  Линевского </w:t>
      </w:r>
      <w:r w:rsidR="00755B83" w:rsidRPr="00755B83">
        <w:rPr>
          <w:color w:val="000000"/>
          <w:szCs w:val="28"/>
          <w:shd w:val="clear" w:color="auto" w:fill="FFFFFF"/>
        </w:rPr>
        <w:t>городского поселения</w:t>
      </w:r>
      <w:r w:rsidR="00755B83">
        <w:rPr>
          <w:color w:val="000000"/>
        </w:rPr>
        <w:t xml:space="preserve"> </w:t>
      </w:r>
      <w:r>
        <w:rPr>
          <w:color w:val="000000"/>
        </w:rPr>
        <w:t xml:space="preserve">осуществляется взаимодействие </w:t>
      </w:r>
      <w:proofErr w:type="gramStart"/>
      <w:r>
        <w:rPr>
          <w:color w:val="000000"/>
        </w:rPr>
        <w:t>с</w:t>
      </w:r>
      <w:proofErr w:type="gramEnd"/>
      <w:r>
        <w:rPr>
          <w:color w:val="000000"/>
        </w:rPr>
        <w:t>:</w:t>
      </w:r>
    </w:p>
    <w:p w:rsidR="00031E8C" w:rsidRDefault="00031E8C" w:rsidP="00031E8C">
      <w:pPr>
        <w:pStyle w:val="ab"/>
        <w:numPr>
          <w:ilvl w:val="0"/>
          <w:numId w:val="3"/>
        </w:numPr>
        <w:tabs>
          <w:tab w:val="left" w:pos="426"/>
        </w:tabs>
        <w:ind w:left="0" w:firstLine="540"/>
      </w:pPr>
      <w:r>
        <w:rPr>
          <w:rFonts w:eastAsia="Times New Roman"/>
          <w:color w:val="000000"/>
          <w:szCs w:val="28"/>
        </w:rPr>
        <w:t xml:space="preserve"> </w:t>
      </w:r>
      <w:r>
        <w:rPr>
          <w:color w:val="000000"/>
          <w:szCs w:val="28"/>
        </w:rPr>
        <w:t>прокуратурой Жирновского района;</w:t>
      </w:r>
    </w:p>
    <w:p w:rsidR="00031E8C" w:rsidRDefault="00031E8C" w:rsidP="00031E8C">
      <w:pPr>
        <w:tabs>
          <w:tab w:val="left" w:pos="540"/>
        </w:tabs>
        <w:autoSpaceDE w:val="0"/>
        <w:ind w:firstLine="540"/>
        <w:jc w:val="both"/>
      </w:pPr>
      <w:r>
        <w:rPr>
          <w:rStyle w:val="a9"/>
          <w:color w:val="000000"/>
          <w:sz w:val="32"/>
          <w:szCs w:val="32"/>
        </w:rPr>
        <w:tab/>
      </w:r>
      <w:r>
        <w:rPr>
          <w:rStyle w:val="a9"/>
          <w:color w:val="000000"/>
          <w:sz w:val="28"/>
          <w:szCs w:val="28"/>
        </w:rPr>
        <w:t>Порядок и форма взаимодействия с государственными органами надзора определяются действующим законодательством РФ.</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7618D5" w:rsidRPr="00755B83" w:rsidRDefault="007618D5" w:rsidP="007618D5">
      <w:pPr>
        <w:rPr>
          <w:sz w:val="28"/>
          <w:szCs w:val="28"/>
          <w:u w:val="single"/>
        </w:rPr>
      </w:pPr>
      <w:r w:rsidRPr="00755B83">
        <w:rPr>
          <w:sz w:val="28"/>
          <w:szCs w:val="28"/>
          <w:u w:val="single"/>
        </w:rPr>
        <w:t>Муниципальный земельный контроль</w:t>
      </w:r>
    </w:p>
    <w:p w:rsidR="007618D5" w:rsidRPr="00935D51" w:rsidRDefault="007618D5" w:rsidP="007618D5">
      <w:pPr>
        <w:pStyle w:val="1"/>
        <w:ind w:left="0"/>
        <w:rPr>
          <w:i/>
          <w:sz w:val="24"/>
        </w:rPr>
      </w:pPr>
      <w:r w:rsidRPr="00935D51">
        <w:rPr>
          <w:i/>
          <w:sz w:val="24"/>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w:t>
      </w:r>
      <w:r>
        <w:rPr>
          <w:i/>
          <w:sz w:val="24"/>
        </w:rPr>
        <w:t>ный период контрольных функций):</w:t>
      </w:r>
    </w:p>
    <w:p w:rsidR="007618D5" w:rsidRPr="00935D51" w:rsidRDefault="007618D5" w:rsidP="007618D5">
      <w:pPr>
        <w:pStyle w:val="1"/>
        <w:ind w:left="0" w:firstLine="540"/>
      </w:pPr>
      <w:r>
        <w:t>Сведения отсутствуют.</w:t>
      </w:r>
    </w:p>
    <w:p w:rsidR="007618D5" w:rsidRDefault="007618D5" w:rsidP="007618D5">
      <w:pPr>
        <w:pStyle w:val="1"/>
        <w:ind w:left="0"/>
        <w:rPr>
          <w:i/>
          <w:sz w:val="24"/>
        </w:rPr>
      </w:pPr>
      <w:r w:rsidRPr="00DF0911">
        <w:rPr>
          <w:i/>
          <w:sz w:val="24"/>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w:t>
      </w:r>
      <w:r>
        <w:rPr>
          <w:i/>
          <w:sz w:val="24"/>
        </w:rPr>
        <w:t>сти:</w:t>
      </w:r>
    </w:p>
    <w:p w:rsidR="007618D5" w:rsidRPr="005559DB" w:rsidRDefault="007618D5" w:rsidP="007618D5">
      <w:pPr>
        <w:pStyle w:val="1"/>
        <w:tabs>
          <w:tab w:val="left" w:pos="540"/>
        </w:tabs>
        <w:ind w:left="0" w:firstLine="0"/>
      </w:pPr>
      <w:r>
        <w:lastRenderedPageBreak/>
        <w:tab/>
        <w:t>Штатная численность</w:t>
      </w:r>
      <w:r w:rsidRPr="006240E7">
        <w:t xml:space="preserve">: </w:t>
      </w:r>
      <w:r>
        <w:t>0</w:t>
      </w:r>
      <w:r w:rsidRPr="006240E7">
        <w:t xml:space="preserve"> единиц.</w:t>
      </w:r>
    </w:p>
    <w:p w:rsidR="007618D5" w:rsidRPr="00DF0911" w:rsidRDefault="007618D5" w:rsidP="007618D5">
      <w:pPr>
        <w:pStyle w:val="1"/>
        <w:ind w:left="0"/>
        <w:rPr>
          <w:i/>
          <w:sz w:val="24"/>
        </w:rPr>
      </w:pPr>
      <w:r w:rsidRPr="00DF0911">
        <w:rPr>
          <w:i/>
          <w:sz w:val="24"/>
        </w:rPr>
        <w:t>в) сведения о квалификации работников, о мероприятиях по повышению их квалификации</w:t>
      </w:r>
      <w:r>
        <w:rPr>
          <w:i/>
          <w:sz w:val="24"/>
        </w:rPr>
        <w:t>:</w:t>
      </w:r>
    </w:p>
    <w:p w:rsidR="007618D5" w:rsidRPr="00D00DAD" w:rsidRDefault="007618D5" w:rsidP="007618D5">
      <w:pPr>
        <w:pStyle w:val="aa"/>
        <w:ind w:left="0"/>
        <w:rPr>
          <w:color w:val="000000"/>
          <w:szCs w:val="28"/>
        </w:rPr>
      </w:pPr>
      <w:r w:rsidRPr="00D00DAD">
        <w:rPr>
          <w:color w:val="000000"/>
          <w:szCs w:val="28"/>
        </w:rPr>
        <w:t>Главный специалист</w:t>
      </w:r>
      <w:r>
        <w:rPr>
          <w:color w:val="000000"/>
          <w:szCs w:val="28"/>
        </w:rPr>
        <w:t xml:space="preserve"> </w:t>
      </w:r>
      <w:r w:rsidRPr="00D00DAD">
        <w:rPr>
          <w:color w:val="000000"/>
          <w:szCs w:val="28"/>
        </w:rPr>
        <w:t>- образование среднее специальное, образование высшее;</w:t>
      </w:r>
    </w:p>
    <w:p w:rsidR="007618D5" w:rsidRPr="00D00DAD" w:rsidRDefault="007618D5" w:rsidP="007618D5">
      <w:pPr>
        <w:pStyle w:val="aa"/>
        <w:ind w:left="0"/>
        <w:rPr>
          <w:color w:val="000000"/>
          <w:szCs w:val="28"/>
        </w:rPr>
      </w:pPr>
      <w:r w:rsidRPr="00D00DAD">
        <w:rPr>
          <w:color w:val="000000"/>
          <w:szCs w:val="28"/>
        </w:rPr>
        <w:t>Ведущий специалист – образование среднее специальное.</w:t>
      </w:r>
    </w:p>
    <w:p w:rsidR="007618D5" w:rsidRPr="00D00DAD" w:rsidRDefault="007618D5" w:rsidP="007618D5">
      <w:pPr>
        <w:pStyle w:val="aa"/>
        <w:ind w:left="0"/>
        <w:rPr>
          <w:color w:val="000000"/>
          <w:szCs w:val="28"/>
        </w:rPr>
      </w:pPr>
      <w:r w:rsidRPr="00D00DAD">
        <w:rPr>
          <w:color w:val="000000"/>
          <w:szCs w:val="28"/>
        </w:rPr>
        <w:t xml:space="preserve">Специалист </w:t>
      </w:r>
      <w:r w:rsidRPr="00D00DAD">
        <w:rPr>
          <w:color w:val="000000"/>
          <w:szCs w:val="28"/>
          <w:lang w:val="en-US"/>
        </w:rPr>
        <w:t>I</w:t>
      </w:r>
      <w:r w:rsidRPr="00D00DAD">
        <w:rPr>
          <w:color w:val="000000"/>
          <w:szCs w:val="28"/>
        </w:rPr>
        <w:t xml:space="preserve"> категории  – образование среднее специальное.</w:t>
      </w:r>
    </w:p>
    <w:p w:rsidR="007618D5" w:rsidRDefault="007618D5" w:rsidP="007618D5">
      <w:pPr>
        <w:pStyle w:val="1"/>
        <w:ind w:left="0"/>
        <w:rPr>
          <w:i/>
        </w:rPr>
      </w:pPr>
      <w:r>
        <w:t>В 2021</w:t>
      </w:r>
      <w:r w:rsidRPr="006240E7">
        <w:t xml:space="preserve"> году мероприятия по повышению квалификации не проводились.</w:t>
      </w:r>
    </w:p>
    <w:p w:rsidR="007618D5" w:rsidRPr="00B95DEE" w:rsidRDefault="007618D5" w:rsidP="007618D5">
      <w:pPr>
        <w:pStyle w:val="1"/>
        <w:ind w:left="0"/>
        <w:rPr>
          <w:i/>
          <w:sz w:val="24"/>
        </w:rPr>
      </w:pPr>
      <w:r w:rsidRPr="00B95DEE">
        <w:rPr>
          <w:i/>
          <w:sz w:val="24"/>
        </w:rPr>
        <w:t>г) данные о средней нагрузке на 1 работника по фактическому выполнению в отчетный пе</w:t>
      </w:r>
      <w:r>
        <w:rPr>
          <w:i/>
          <w:sz w:val="24"/>
        </w:rPr>
        <w:t>риод объему функций по контролю:</w:t>
      </w:r>
    </w:p>
    <w:p w:rsidR="007618D5" w:rsidRPr="00B95DEE" w:rsidRDefault="007618D5" w:rsidP="007618D5">
      <w:pPr>
        <w:pStyle w:val="1"/>
        <w:ind w:left="0"/>
      </w:pPr>
      <w:r>
        <w:t>М</w:t>
      </w:r>
      <w:r w:rsidRPr="00B95DEE">
        <w:t>униципальны</w:t>
      </w:r>
      <w:r>
        <w:t xml:space="preserve">е и не муниципальные </w:t>
      </w:r>
      <w:r w:rsidRPr="00B95DEE">
        <w:t>служащи</w:t>
      </w:r>
      <w:r>
        <w:t>е за 2021</w:t>
      </w:r>
      <w:r w:rsidRPr="00B95DEE">
        <w:t xml:space="preserve"> год </w:t>
      </w:r>
      <w:r>
        <w:t xml:space="preserve">не </w:t>
      </w:r>
      <w:r w:rsidRPr="00B95DEE">
        <w:t>осуществил</w:t>
      </w:r>
      <w:r>
        <w:t xml:space="preserve">и ни одной плановой и внеплановой проверки соблюдения требований земельного законодательства, в рамках муниципального земельного контроля. </w:t>
      </w:r>
    </w:p>
    <w:p w:rsidR="007618D5" w:rsidRDefault="007618D5" w:rsidP="007618D5">
      <w:pPr>
        <w:pStyle w:val="1"/>
        <w:ind w:left="0"/>
        <w:rPr>
          <w:i/>
          <w:sz w:val="24"/>
        </w:rPr>
      </w:pPr>
      <w:proofErr w:type="spellStart"/>
      <w:r w:rsidRPr="00F56282">
        <w:rPr>
          <w:i/>
          <w:sz w:val="24"/>
        </w:rPr>
        <w:t>д</w:t>
      </w:r>
      <w:proofErr w:type="spellEnd"/>
      <w:r w:rsidRPr="00F56282">
        <w:rPr>
          <w:i/>
          <w:sz w:val="24"/>
        </w:rPr>
        <w:t>) численность экспертов и представителей экспертных организаций, привлекаемых к про</w:t>
      </w:r>
      <w:r>
        <w:rPr>
          <w:i/>
          <w:sz w:val="24"/>
        </w:rPr>
        <w:t>ведению мероприятий по контролю:</w:t>
      </w:r>
    </w:p>
    <w:p w:rsidR="007618D5" w:rsidRDefault="007618D5" w:rsidP="007618D5">
      <w:pPr>
        <w:pStyle w:val="1"/>
        <w:ind w:left="0"/>
        <w:rPr>
          <w:i/>
          <w:sz w:val="24"/>
        </w:rPr>
      </w:pPr>
    </w:p>
    <w:p w:rsidR="007618D5" w:rsidRDefault="00674435" w:rsidP="007618D5">
      <w:pPr>
        <w:pStyle w:val="aa"/>
        <w:ind w:left="0" w:firstLine="708"/>
      </w:pPr>
      <w:hyperlink r:id="rId51" w:history="1">
        <w:r w:rsidR="007618D5">
          <w:rPr>
            <w:rStyle w:val="a9"/>
            <w:color w:val="000000"/>
          </w:rPr>
          <w:t>Муниципальный контроль</w:t>
        </w:r>
      </w:hyperlink>
      <w:r w:rsidR="007618D5">
        <w:rPr>
          <w:rStyle w:val="a9"/>
          <w:color w:val="000000"/>
        </w:rPr>
        <w:t xml:space="preserve"> в сфере благоустройства</w:t>
      </w:r>
    </w:p>
    <w:p w:rsidR="007618D5" w:rsidRDefault="007618D5" w:rsidP="007618D5">
      <w:pPr>
        <w:pStyle w:val="aa"/>
        <w:ind w:left="0"/>
      </w:pPr>
      <w:r>
        <w:rPr>
          <w:i/>
          <w:color w:val="000000"/>
          <w:sz w:val="24"/>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7618D5" w:rsidRDefault="007618D5" w:rsidP="007618D5">
      <w:pPr>
        <w:pStyle w:val="aa"/>
        <w:ind w:left="0" w:firstLine="540"/>
      </w:pPr>
      <w:r>
        <w:rPr>
          <w:color w:val="000000"/>
        </w:rPr>
        <w:t>Сведения отсутствуют.</w:t>
      </w:r>
    </w:p>
    <w:p w:rsidR="007618D5" w:rsidRDefault="007618D5" w:rsidP="007618D5">
      <w:pPr>
        <w:pStyle w:val="aa"/>
        <w:ind w:left="0"/>
      </w:pPr>
      <w:r>
        <w:rPr>
          <w:i/>
          <w:color w:val="000000"/>
          <w:sz w:val="24"/>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7618D5" w:rsidRDefault="007618D5" w:rsidP="007618D5">
      <w:pPr>
        <w:pStyle w:val="aa"/>
        <w:tabs>
          <w:tab w:val="left" w:pos="540"/>
        </w:tabs>
        <w:ind w:left="0" w:firstLine="0"/>
      </w:pPr>
      <w:r>
        <w:rPr>
          <w:color w:val="000000"/>
        </w:rPr>
        <w:tab/>
        <w:t>Штатная численность: 3 единицы.</w:t>
      </w:r>
    </w:p>
    <w:p w:rsidR="007618D5" w:rsidRDefault="007618D5" w:rsidP="007618D5">
      <w:pPr>
        <w:pStyle w:val="aa"/>
        <w:ind w:left="0"/>
      </w:pPr>
      <w:r>
        <w:rPr>
          <w:i/>
          <w:color w:val="000000"/>
          <w:sz w:val="24"/>
        </w:rPr>
        <w:t>в) сведения о квалификации работников, о мероприятиях по повышению их квалификации:</w:t>
      </w:r>
    </w:p>
    <w:p w:rsidR="007618D5" w:rsidRPr="00D00DAD" w:rsidRDefault="007618D5" w:rsidP="007618D5">
      <w:pPr>
        <w:pStyle w:val="aa"/>
        <w:ind w:left="0"/>
        <w:rPr>
          <w:color w:val="000000"/>
          <w:szCs w:val="28"/>
        </w:rPr>
      </w:pPr>
      <w:r w:rsidRPr="00D00DAD">
        <w:rPr>
          <w:color w:val="000000"/>
          <w:szCs w:val="28"/>
        </w:rPr>
        <w:t>Главный специалист</w:t>
      </w:r>
      <w:r>
        <w:rPr>
          <w:color w:val="000000"/>
          <w:szCs w:val="28"/>
        </w:rPr>
        <w:t xml:space="preserve"> </w:t>
      </w:r>
      <w:r w:rsidRPr="00D00DAD">
        <w:rPr>
          <w:color w:val="000000"/>
          <w:szCs w:val="28"/>
        </w:rPr>
        <w:t>- образование среднее специальное, образование высшее;</w:t>
      </w:r>
    </w:p>
    <w:p w:rsidR="007618D5" w:rsidRPr="00D00DAD" w:rsidRDefault="007618D5" w:rsidP="007618D5">
      <w:pPr>
        <w:pStyle w:val="aa"/>
        <w:ind w:left="0"/>
        <w:rPr>
          <w:color w:val="000000"/>
          <w:szCs w:val="28"/>
        </w:rPr>
      </w:pPr>
      <w:r w:rsidRPr="00D00DAD">
        <w:rPr>
          <w:color w:val="000000"/>
          <w:szCs w:val="28"/>
        </w:rPr>
        <w:t>Ведущий специалист – образование среднее специальное.</w:t>
      </w:r>
    </w:p>
    <w:p w:rsidR="007618D5" w:rsidRDefault="007618D5" w:rsidP="007618D5">
      <w:pPr>
        <w:pStyle w:val="aa"/>
        <w:ind w:left="0"/>
        <w:rPr>
          <w:color w:val="000000"/>
          <w:szCs w:val="28"/>
        </w:rPr>
      </w:pPr>
      <w:r w:rsidRPr="00D00DAD">
        <w:rPr>
          <w:color w:val="000000"/>
          <w:szCs w:val="28"/>
        </w:rPr>
        <w:t xml:space="preserve">Специалист </w:t>
      </w:r>
      <w:r w:rsidRPr="00D00DAD">
        <w:rPr>
          <w:color w:val="000000"/>
          <w:szCs w:val="28"/>
          <w:lang w:val="en-US"/>
        </w:rPr>
        <w:t>I</w:t>
      </w:r>
      <w:r w:rsidRPr="00D00DAD">
        <w:rPr>
          <w:color w:val="000000"/>
          <w:szCs w:val="28"/>
        </w:rPr>
        <w:t xml:space="preserve"> категории  – образование среднее специальное.</w:t>
      </w:r>
      <w:r>
        <w:rPr>
          <w:color w:val="000000"/>
          <w:szCs w:val="28"/>
        </w:rPr>
        <w:t xml:space="preserve"> </w:t>
      </w:r>
    </w:p>
    <w:p w:rsidR="007618D5" w:rsidRDefault="007618D5" w:rsidP="007618D5">
      <w:pPr>
        <w:pStyle w:val="aa"/>
        <w:ind w:left="0"/>
      </w:pPr>
      <w:r>
        <w:rPr>
          <w:color w:val="000000"/>
        </w:rPr>
        <w:t>В 2021 году мероприятия по повышению квалификации не проводились.</w:t>
      </w:r>
    </w:p>
    <w:p w:rsidR="007618D5" w:rsidRDefault="007618D5" w:rsidP="007618D5">
      <w:pPr>
        <w:pStyle w:val="aa"/>
        <w:ind w:left="0"/>
      </w:pPr>
      <w:r>
        <w:rPr>
          <w:i/>
          <w:color w:val="000000"/>
          <w:sz w:val="24"/>
        </w:rPr>
        <w:t>г) данные о средней нагрузке на 1 работника по фактическому выполнению в отчетный период объему функций по контролю:</w:t>
      </w:r>
    </w:p>
    <w:p w:rsidR="007618D5" w:rsidRDefault="007618D5" w:rsidP="007618D5">
      <w:pPr>
        <w:pStyle w:val="aa"/>
        <w:tabs>
          <w:tab w:val="left" w:pos="720"/>
        </w:tabs>
        <w:ind w:left="0"/>
      </w:pPr>
      <w:r>
        <w:rPr>
          <w:color w:val="000000"/>
        </w:rPr>
        <w:t>Муниципальными служащими за 2021 год плановых проверок в рамках муниципального контроля в сфере благоустройства, проведенных в отношении юридических лиц и индивидуальных предпринимателей не проводилось.</w:t>
      </w:r>
    </w:p>
    <w:p w:rsidR="007618D5" w:rsidRDefault="007618D5" w:rsidP="007618D5">
      <w:pPr>
        <w:pStyle w:val="aa"/>
        <w:tabs>
          <w:tab w:val="left" w:pos="720"/>
        </w:tabs>
        <w:ind w:left="0"/>
      </w:pPr>
      <w:proofErr w:type="spellStart"/>
      <w:r>
        <w:rPr>
          <w:i/>
          <w:color w:val="000000"/>
          <w:sz w:val="24"/>
        </w:rPr>
        <w:t>д</w:t>
      </w:r>
      <w:proofErr w:type="spellEnd"/>
      <w:r>
        <w:rPr>
          <w:i/>
          <w:color w:val="000000"/>
          <w:sz w:val="24"/>
        </w:rPr>
        <w:t>) численность экспертов и представителей экспертных организаций, привлекаемых к проведению мероприятий по контролю:</w:t>
      </w:r>
    </w:p>
    <w:p w:rsidR="007618D5" w:rsidRDefault="007618D5" w:rsidP="007618D5">
      <w:pPr>
        <w:pStyle w:val="aa"/>
        <w:ind w:left="0" w:firstLine="708"/>
        <w:rPr>
          <w:color w:val="000000"/>
        </w:rPr>
      </w:pPr>
      <w:r>
        <w:rPr>
          <w:color w:val="000000"/>
        </w:rPr>
        <w:lastRenderedPageBreak/>
        <w:t xml:space="preserve">За отчетный период </w:t>
      </w:r>
      <w:r>
        <w:rPr>
          <w:color w:val="000000"/>
          <w:szCs w:val="28"/>
        </w:rPr>
        <w:t>эксперты и представители экспертных организаций, к проведению проверок в рамках муниципального контроля,</w:t>
      </w:r>
      <w:r>
        <w:rPr>
          <w:i/>
          <w:color w:val="000000"/>
          <w:sz w:val="24"/>
        </w:rPr>
        <w:t xml:space="preserve"> </w:t>
      </w:r>
      <w:r>
        <w:rPr>
          <w:color w:val="000000"/>
        </w:rPr>
        <w:t xml:space="preserve"> не привлекались.</w:t>
      </w:r>
    </w:p>
    <w:p w:rsidR="00755B83" w:rsidRDefault="00755B83" w:rsidP="007618D5">
      <w:pPr>
        <w:pStyle w:val="aa"/>
        <w:ind w:left="0" w:firstLine="708"/>
        <w:rPr>
          <w:color w:val="000000"/>
        </w:rPr>
      </w:pPr>
    </w:p>
    <w:p w:rsidR="00755B83" w:rsidRPr="00755B83" w:rsidRDefault="00674435" w:rsidP="00755B83">
      <w:pPr>
        <w:pStyle w:val="aa"/>
        <w:ind w:left="0" w:firstLine="708"/>
        <w:rPr>
          <w:color w:val="000000"/>
          <w:sz w:val="24"/>
        </w:rPr>
      </w:pPr>
      <w:hyperlink r:id="rId52" w:history="1">
        <w:r w:rsidR="00755B83" w:rsidRPr="00755B83">
          <w:rPr>
            <w:rStyle w:val="a9"/>
            <w:color w:val="000000"/>
          </w:rPr>
          <w:t>Муниципальный контроль</w:t>
        </w:r>
      </w:hyperlink>
      <w:r w:rsidR="00755B83" w:rsidRPr="00755B83">
        <w:rPr>
          <w:rStyle w:val="a9"/>
          <w:color w:val="000000"/>
        </w:rPr>
        <w:t xml:space="preserve"> </w:t>
      </w:r>
      <w:r w:rsidR="00755B83" w:rsidRPr="00755B83">
        <w:rPr>
          <w:color w:val="000000"/>
          <w:szCs w:val="28"/>
          <w:u w:val="single"/>
        </w:rPr>
        <w:t xml:space="preserve">на автомобильном транспорте, городском наземном электрическом транспорте и в дорожном хозяйстве в границах  Линевского </w:t>
      </w:r>
      <w:r w:rsidR="00755B83" w:rsidRPr="00755B83">
        <w:rPr>
          <w:color w:val="000000"/>
          <w:szCs w:val="28"/>
          <w:u w:val="single"/>
          <w:shd w:val="clear" w:color="auto" w:fill="FFFFFF"/>
        </w:rPr>
        <w:t>городского поселения</w:t>
      </w:r>
    </w:p>
    <w:p w:rsidR="00755B83" w:rsidRDefault="00755B83" w:rsidP="00755B83">
      <w:pPr>
        <w:pStyle w:val="aa"/>
        <w:ind w:left="0" w:firstLine="708"/>
      </w:pPr>
      <w:r>
        <w:rPr>
          <w:i/>
          <w:color w:val="000000"/>
          <w:sz w:val="24"/>
        </w:rPr>
        <w:t xml:space="preserve"> 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755B83" w:rsidRDefault="00755B83" w:rsidP="00755B83">
      <w:pPr>
        <w:pStyle w:val="aa"/>
        <w:ind w:left="0" w:firstLine="540"/>
      </w:pPr>
      <w:r>
        <w:rPr>
          <w:color w:val="000000"/>
        </w:rPr>
        <w:t>Сведения отсутствуют.</w:t>
      </w:r>
    </w:p>
    <w:p w:rsidR="00755B83" w:rsidRDefault="00755B83" w:rsidP="00755B83">
      <w:pPr>
        <w:pStyle w:val="aa"/>
        <w:ind w:left="0"/>
      </w:pPr>
      <w:r>
        <w:rPr>
          <w:i/>
          <w:color w:val="000000"/>
          <w:sz w:val="24"/>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755B83" w:rsidRDefault="00755B83" w:rsidP="00755B83">
      <w:pPr>
        <w:pStyle w:val="aa"/>
        <w:tabs>
          <w:tab w:val="left" w:pos="540"/>
        </w:tabs>
        <w:ind w:left="0" w:firstLine="0"/>
      </w:pPr>
      <w:r>
        <w:rPr>
          <w:color w:val="000000"/>
        </w:rPr>
        <w:tab/>
        <w:t>Штатная численность: 3 единицы.</w:t>
      </w:r>
    </w:p>
    <w:p w:rsidR="00755B83" w:rsidRDefault="00755B83" w:rsidP="00755B83">
      <w:pPr>
        <w:pStyle w:val="aa"/>
        <w:ind w:left="0"/>
      </w:pPr>
      <w:r>
        <w:rPr>
          <w:i/>
          <w:color w:val="000000"/>
          <w:sz w:val="24"/>
        </w:rPr>
        <w:t>в) сведения о квалификации работников, о мероприятиях по повышению их квалификации:</w:t>
      </w:r>
    </w:p>
    <w:p w:rsidR="00755B83" w:rsidRPr="00D00DAD" w:rsidRDefault="00755B83" w:rsidP="00755B83">
      <w:pPr>
        <w:pStyle w:val="aa"/>
        <w:ind w:left="0"/>
        <w:rPr>
          <w:color w:val="000000"/>
          <w:szCs w:val="28"/>
        </w:rPr>
      </w:pPr>
      <w:r w:rsidRPr="00D00DAD">
        <w:rPr>
          <w:color w:val="000000"/>
          <w:szCs w:val="28"/>
        </w:rPr>
        <w:t>Главный специалист</w:t>
      </w:r>
      <w:r>
        <w:rPr>
          <w:color w:val="000000"/>
          <w:szCs w:val="28"/>
        </w:rPr>
        <w:t xml:space="preserve"> </w:t>
      </w:r>
      <w:r w:rsidRPr="00D00DAD">
        <w:rPr>
          <w:color w:val="000000"/>
          <w:szCs w:val="28"/>
        </w:rPr>
        <w:t>- образование среднее специальное, образование высшее;</w:t>
      </w:r>
    </w:p>
    <w:p w:rsidR="00755B83" w:rsidRPr="00D00DAD" w:rsidRDefault="00755B83" w:rsidP="00755B83">
      <w:pPr>
        <w:pStyle w:val="aa"/>
        <w:ind w:left="0"/>
        <w:rPr>
          <w:color w:val="000000"/>
          <w:szCs w:val="28"/>
        </w:rPr>
      </w:pPr>
      <w:r w:rsidRPr="00D00DAD">
        <w:rPr>
          <w:color w:val="000000"/>
          <w:szCs w:val="28"/>
        </w:rPr>
        <w:t>Ведущий специалист – образование среднее специальное.</w:t>
      </w:r>
    </w:p>
    <w:p w:rsidR="00755B83" w:rsidRDefault="00755B83" w:rsidP="00755B83">
      <w:pPr>
        <w:pStyle w:val="aa"/>
        <w:ind w:left="0"/>
        <w:rPr>
          <w:color w:val="000000"/>
          <w:szCs w:val="28"/>
        </w:rPr>
      </w:pPr>
      <w:r w:rsidRPr="00D00DAD">
        <w:rPr>
          <w:color w:val="000000"/>
          <w:szCs w:val="28"/>
        </w:rPr>
        <w:t xml:space="preserve">Специалист </w:t>
      </w:r>
      <w:r w:rsidRPr="00D00DAD">
        <w:rPr>
          <w:color w:val="000000"/>
          <w:szCs w:val="28"/>
          <w:lang w:val="en-US"/>
        </w:rPr>
        <w:t>I</w:t>
      </w:r>
      <w:r w:rsidRPr="00D00DAD">
        <w:rPr>
          <w:color w:val="000000"/>
          <w:szCs w:val="28"/>
        </w:rPr>
        <w:t xml:space="preserve"> категории  – образование среднее специальное.</w:t>
      </w:r>
      <w:r>
        <w:rPr>
          <w:color w:val="000000"/>
          <w:szCs w:val="28"/>
        </w:rPr>
        <w:t xml:space="preserve"> </w:t>
      </w:r>
    </w:p>
    <w:p w:rsidR="00755B83" w:rsidRDefault="00755B83" w:rsidP="00755B83">
      <w:pPr>
        <w:pStyle w:val="aa"/>
        <w:ind w:left="0"/>
      </w:pPr>
      <w:r>
        <w:rPr>
          <w:color w:val="000000"/>
        </w:rPr>
        <w:t>В 2021 году мероприятия по повышению квалификации не проводились.</w:t>
      </w:r>
    </w:p>
    <w:p w:rsidR="00755B83" w:rsidRDefault="00755B83" w:rsidP="00755B83">
      <w:pPr>
        <w:pStyle w:val="aa"/>
        <w:ind w:left="0"/>
      </w:pPr>
      <w:r>
        <w:rPr>
          <w:i/>
          <w:color w:val="000000"/>
          <w:sz w:val="24"/>
        </w:rPr>
        <w:t>г) данные о средней нагрузке на 1 работника по фактическому выполнению в отчетный период объему функций по контролю:</w:t>
      </w:r>
    </w:p>
    <w:p w:rsidR="00755B83" w:rsidRDefault="00755B83" w:rsidP="00755B83">
      <w:pPr>
        <w:pStyle w:val="aa"/>
        <w:tabs>
          <w:tab w:val="left" w:pos="720"/>
        </w:tabs>
        <w:ind w:left="0"/>
      </w:pPr>
      <w:r>
        <w:rPr>
          <w:color w:val="000000"/>
        </w:rPr>
        <w:t xml:space="preserve">Муниципальными служащими за 2021 год плановых проверок в рамках муниципального контроля </w:t>
      </w:r>
      <w:r w:rsidRPr="00755B83">
        <w:rPr>
          <w:color w:val="000000"/>
          <w:szCs w:val="28"/>
        </w:rPr>
        <w:t xml:space="preserve">на автомобильном транспорте, городском наземном электрическом транспорте и в дорожном хозяйстве в границах  Линевского </w:t>
      </w:r>
      <w:r w:rsidRPr="00755B83">
        <w:rPr>
          <w:color w:val="000000"/>
          <w:szCs w:val="28"/>
          <w:shd w:val="clear" w:color="auto" w:fill="FFFFFF"/>
        </w:rPr>
        <w:t>городского поселения</w:t>
      </w:r>
      <w:r>
        <w:rPr>
          <w:color w:val="000000"/>
        </w:rPr>
        <w:t>, проведенных в отношении юридических лиц и индивидуальных предпринимателей не проводилось.</w:t>
      </w:r>
    </w:p>
    <w:p w:rsidR="00755B83" w:rsidRDefault="00755B83" w:rsidP="00755B83">
      <w:pPr>
        <w:pStyle w:val="aa"/>
        <w:tabs>
          <w:tab w:val="left" w:pos="720"/>
        </w:tabs>
        <w:ind w:left="0"/>
      </w:pPr>
      <w:proofErr w:type="spellStart"/>
      <w:r>
        <w:rPr>
          <w:i/>
          <w:color w:val="000000"/>
          <w:sz w:val="24"/>
        </w:rPr>
        <w:t>д</w:t>
      </w:r>
      <w:proofErr w:type="spellEnd"/>
      <w:r>
        <w:rPr>
          <w:i/>
          <w:color w:val="000000"/>
          <w:sz w:val="24"/>
        </w:rPr>
        <w:t>) численность экспертов и представителей экспертных организаций, привлекаемых к проведению мероприятий по контролю:</w:t>
      </w:r>
    </w:p>
    <w:p w:rsidR="00755B83" w:rsidRDefault="00755B83" w:rsidP="007618D5">
      <w:pPr>
        <w:pStyle w:val="aa"/>
        <w:ind w:left="0" w:firstLine="708"/>
      </w:pPr>
      <w:r>
        <w:rPr>
          <w:color w:val="000000"/>
        </w:rPr>
        <w:t xml:space="preserve">За отчетный период </w:t>
      </w:r>
      <w:r>
        <w:rPr>
          <w:color w:val="000000"/>
          <w:szCs w:val="28"/>
        </w:rPr>
        <w:t>эксперты и представители экспертных организаций, к проведению проверок в рамках муниципального контроля,</w:t>
      </w:r>
      <w:r>
        <w:rPr>
          <w:i/>
          <w:color w:val="000000"/>
          <w:sz w:val="24"/>
        </w:rPr>
        <w:t xml:space="preserve"> </w:t>
      </w:r>
      <w:r>
        <w:rPr>
          <w:color w:val="000000"/>
        </w:rPr>
        <w:t xml:space="preserve"> не привлекались.</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7618D5" w:rsidRDefault="007618D5" w:rsidP="007618D5">
      <w:pPr>
        <w:rPr>
          <w:i/>
          <w:sz w:val="28"/>
          <w:szCs w:val="28"/>
          <w:u w:val="single"/>
        </w:rPr>
      </w:pPr>
      <w:r w:rsidRPr="001B77F3">
        <w:rPr>
          <w:i/>
          <w:sz w:val="28"/>
          <w:szCs w:val="28"/>
          <w:u w:val="single"/>
        </w:rPr>
        <w:t>Муниципальный земельный контроль</w:t>
      </w:r>
    </w:p>
    <w:p w:rsidR="007618D5" w:rsidRDefault="007618D5" w:rsidP="007618D5">
      <w:pPr>
        <w:pStyle w:val="1"/>
        <w:spacing w:after="0"/>
        <w:ind w:left="0"/>
        <w:rPr>
          <w:i/>
          <w:sz w:val="24"/>
        </w:rPr>
      </w:pPr>
      <w:r w:rsidRPr="00444C79">
        <w:rPr>
          <w:i/>
          <w:sz w:val="24"/>
        </w:rPr>
        <w:lastRenderedPageBreak/>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w:t>
      </w:r>
      <w:r>
        <w:rPr>
          <w:i/>
          <w:sz w:val="24"/>
        </w:rPr>
        <w:t>м):</w:t>
      </w:r>
    </w:p>
    <w:p w:rsidR="007618D5" w:rsidRPr="00444C79" w:rsidRDefault="007618D5" w:rsidP="007618D5">
      <w:pPr>
        <w:pStyle w:val="1"/>
        <w:tabs>
          <w:tab w:val="left" w:pos="540"/>
        </w:tabs>
        <w:spacing w:after="0"/>
        <w:ind w:left="0"/>
        <w:rPr>
          <w:i/>
        </w:rPr>
      </w:pPr>
      <w:r>
        <w:rPr>
          <w:szCs w:val="28"/>
        </w:rPr>
        <w:t xml:space="preserve">На 2021 год не было запланировано ни одной </w:t>
      </w:r>
      <w:r w:rsidRPr="00E632CA">
        <w:rPr>
          <w:szCs w:val="28"/>
        </w:rPr>
        <w:t>выездн</w:t>
      </w:r>
      <w:r>
        <w:rPr>
          <w:szCs w:val="28"/>
        </w:rPr>
        <w:t>ой проверки в форме муниципального земельного контроля в отношении юридических лиц и индивидуальных предпринимателей.</w:t>
      </w:r>
    </w:p>
    <w:p w:rsidR="007618D5" w:rsidRDefault="007618D5" w:rsidP="007618D5">
      <w:pPr>
        <w:ind w:firstLine="540"/>
        <w:jc w:val="both"/>
        <w:rPr>
          <w:sz w:val="28"/>
          <w:szCs w:val="28"/>
        </w:rPr>
      </w:pPr>
      <w:r w:rsidRPr="003F3342">
        <w:rPr>
          <w:i/>
          <w:sz w:val="28"/>
          <w:szCs w:val="28"/>
        </w:rPr>
        <w:t>В отношении юридических лиц и индивидуальных предпринимателей н</w:t>
      </w:r>
      <w:r>
        <w:rPr>
          <w:i/>
          <w:sz w:val="28"/>
          <w:szCs w:val="28"/>
        </w:rPr>
        <w:t>а 2021</w:t>
      </w:r>
      <w:r w:rsidRPr="003F3342">
        <w:rPr>
          <w:i/>
          <w:sz w:val="28"/>
          <w:szCs w:val="28"/>
        </w:rPr>
        <w:t xml:space="preserve"> год</w:t>
      </w:r>
      <w:r>
        <w:rPr>
          <w:i/>
          <w:sz w:val="28"/>
          <w:szCs w:val="28"/>
        </w:rPr>
        <w:t xml:space="preserve"> не было запланировано ни одной</w:t>
      </w:r>
      <w:r w:rsidRPr="003F3342">
        <w:rPr>
          <w:i/>
          <w:sz w:val="28"/>
          <w:szCs w:val="28"/>
        </w:rPr>
        <w:t xml:space="preserve"> провер</w:t>
      </w:r>
      <w:r>
        <w:rPr>
          <w:i/>
          <w:sz w:val="28"/>
          <w:szCs w:val="28"/>
        </w:rPr>
        <w:t>ки</w:t>
      </w:r>
      <w:r w:rsidRPr="003F3342">
        <w:rPr>
          <w:sz w:val="28"/>
          <w:szCs w:val="28"/>
        </w:rPr>
        <w:t>(</w:t>
      </w:r>
      <w:r w:rsidRPr="001A116C">
        <w:rPr>
          <w:i/>
          <w:sz w:val="28"/>
          <w:szCs w:val="28"/>
          <w:u w:val="single"/>
        </w:rPr>
        <w:t>0</w:t>
      </w:r>
      <w:r w:rsidRPr="003F3342">
        <w:rPr>
          <w:i/>
          <w:sz w:val="28"/>
          <w:szCs w:val="28"/>
        </w:rPr>
        <w:t xml:space="preserve">проверок в </w:t>
      </w:r>
      <w:r w:rsidRPr="003F3342">
        <w:rPr>
          <w:i/>
          <w:sz w:val="28"/>
          <w:szCs w:val="28"/>
          <w:lang w:val="en-US"/>
        </w:rPr>
        <w:t>I</w:t>
      </w:r>
      <w:r w:rsidRPr="003F3342">
        <w:rPr>
          <w:i/>
          <w:sz w:val="28"/>
          <w:szCs w:val="28"/>
        </w:rPr>
        <w:t xml:space="preserve"> полугодии и </w:t>
      </w:r>
      <w:r>
        <w:rPr>
          <w:sz w:val="28"/>
          <w:szCs w:val="28"/>
          <w:u w:val="single"/>
        </w:rPr>
        <w:t xml:space="preserve">0 </w:t>
      </w:r>
      <w:r w:rsidRPr="003F3342">
        <w:rPr>
          <w:i/>
          <w:sz w:val="28"/>
          <w:szCs w:val="28"/>
        </w:rPr>
        <w:t>провер</w:t>
      </w:r>
      <w:r>
        <w:rPr>
          <w:i/>
          <w:sz w:val="28"/>
          <w:szCs w:val="28"/>
        </w:rPr>
        <w:t>ок</w:t>
      </w:r>
      <w:r w:rsidRPr="003F3342">
        <w:rPr>
          <w:i/>
          <w:sz w:val="28"/>
          <w:szCs w:val="28"/>
        </w:rPr>
        <w:t xml:space="preserve"> во </w:t>
      </w:r>
      <w:r w:rsidRPr="003F3342">
        <w:rPr>
          <w:i/>
          <w:sz w:val="28"/>
          <w:szCs w:val="28"/>
          <w:lang w:val="en-US"/>
        </w:rPr>
        <w:t>II</w:t>
      </w:r>
      <w:r w:rsidRPr="003F3342">
        <w:rPr>
          <w:i/>
          <w:sz w:val="28"/>
          <w:szCs w:val="28"/>
        </w:rPr>
        <w:t xml:space="preserve"> полугодии)</w:t>
      </w:r>
      <w:r>
        <w:rPr>
          <w:i/>
          <w:sz w:val="28"/>
          <w:szCs w:val="28"/>
        </w:rPr>
        <w:t>.</w:t>
      </w:r>
    </w:p>
    <w:p w:rsidR="007618D5" w:rsidRDefault="007618D5" w:rsidP="007618D5">
      <w:pPr>
        <w:ind w:firstLine="540"/>
        <w:jc w:val="both"/>
        <w:rPr>
          <w:i/>
          <w:sz w:val="28"/>
          <w:szCs w:val="28"/>
        </w:rPr>
      </w:pPr>
      <w:r w:rsidRPr="003F3342">
        <w:rPr>
          <w:i/>
          <w:sz w:val="28"/>
          <w:szCs w:val="28"/>
        </w:rPr>
        <w:t>В</w:t>
      </w:r>
      <w:r>
        <w:rPr>
          <w:i/>
          <w:sz w:val="28"/>
          <w:szCs w:val="28"/>
        </w:rPr>
        <w:t xml:space="preserve"> отношении физических лиц на 2021</w:t>
      </w:r>
      <w:r w:rsidRPr="003F3342">
        <w:rPr>
          <w:i/>
          <w:sz w:val="28"/>
          <w:szCs w:val="28"/>
        </w:rPr>
        <w:t xml:space="preserve"> год </w:t>
      </w:r>
      <w:r>
        <w:rPr>
          <w:i/>
          <w:sz w:val="28"/>
          <w:szCs w:val="28"/>
        </w:rPr>
        <w:t>не было запланировано и проведено  проверок.</w:t>
      </w:r>
    </w:p>
    <w:p w:rsidR="007618D5" w:rsidRPr="002B65A1" w:rsidRDefault="007618D5" w:rsidP="007618D5">
      <w:pPr>
        <w:ind w:firstLine="540"/>
        <w:jc w:val="both"/>
      </w:pPr>
      <w:r w:rsidRPr="002B65A1">
        <w:rPr>
          <w:i/>
        </w:rPr>
        <w:t>б) сведения о результатах работы экспертов и экспертных организаций, привлекаемых к проведению мероприятий по контролю, а так же о размерах финансирования их участия в контрольной деятельности</w:t>
      </w:r>
      <w:r>
        <w:rPr>
          <w:i/>
        </w:rPr>
        <w:t>:</w:t>
      </w:r>
    </w:p>
    <w:p w:rsidR="007618D5" w:rsidRPr="003F3342" w:rsidRDefault="007618D5" w:rsidP="007618D5">
      <w:pPr>
        <w:ind w:firstLine="540"/>
        <w:jc w:val="both"/>
        <w:rPr>
          <w:sz w:val="28"/>
          <w:szCs w:val="28"/>
        </w:rPr>
      </w:pPr>
    </w:p>
    <w:p w:rsidR="007618D5" w:rsidRPr="003F3342" w:rsidRDefault="007618D5" w:rsidP="007618D5">
      <w:pPr>
        <w:ind w:firstLine="540"/>
        <w:jc w:val="both"/>
        <w:rPr>
          <w:sz w:val="28"/>
          <w:szCs w:val="28"/>
        </w:rPr>
      </w:pPr>
      <w:r w:rsidRPr="003F3342">
        <w:rPr>
          <w:sz w:val="28"/>
          <w:szCs w:val="28"/>
        </w:rPr>
        <w:t xml:space="preserve">Размер финансирования участия эксперта в контрольный деятельности – </w:t>
      </w:r>
      <w:r w:rsidRPr="001A116C">
        <w:rPr>
          <w:sz w:val="28"/>
          <w:szCs w:val="28"/>
          <w:u w:val="single"/>
        </w:rPr>
        <w:t>0</w:t>
      </w:r>
      <w:r w:rsidRPr="003F3342">
        <w:rPr>
          <w:sz w:val="28"/>
          <w:szCs w:val="28"/>
        </w:rPr>
        <w:t xml:space="preserve"> руб.</w:t>
      </w:r>
    </w:p>
    <w:p w:rsidR="007618D5" w:rsidRPr="002B65A1" w:rsidRDefault="007618D5" w:rsidP="007618D5">
      <w:pPr>
        <w:ind w:firstLine="540"/>
        <w:jc w:val="both"/>
        <w:rPr>
          <w:i/>
        </w:rPr>
      </w:pPr>
      <w:proofErr w:type="gramStart"/>
      <w:r w:rsidRPr="002B65A1">
        <w:rPr>
          <w:i/>
        </w:rPr>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 же случаях возникновения чрезвычайных ситуаций прир</w:t>
      </w:r>
      <w:r>
        <w:rPr>
          <w:i/>
        </w:rPr>
        <w:t>одного и техногенного характера:</w:t>
      </w:r>
      <w:proofErr w:type="gramEnd"/>
    </w:p>
    <w:p w:rsidR="007618D5" w:rsidRDefault="007618D5" w:rsidP="007618D5">
      <w:pPr>
        <w:ind w:firstLine="540"/>
        <w:jc w:val="both"/>
        <w:rPr>
          <w:sz w:val="28"/>
          <w:szCs w:val="28"/>
        </w:rPr>
      </w:pPr>
      <w:r w:rsidRPr="003F3342">
        <w:rPr>
          <w:sz w:val="28"/>
          <w:szCs w:val="28"/>
        </w:rPr>
        <w:t>Сведений нет.</w:t>
      </w:r>
    </w:p>
    <w:p w:rsidR="007618D5" w:rsidRDefault="007618D5" w:rsidP="007618D5">
      <w:pPr>
        <w:ind w:firstLine="540"/>
        <w:jc w:val="both"/>
        <w:rPr>
          <w:sz w:val="28"/>
          <w:szCs w:val="28"/>
        </w:rPr>
      </w:pPr>
    </w:p>
    <w:p w:rsidR="0089698F" w:rsidRDefault="00674435" w:rsidP="0089698F">
      <w:hyperlink r:id="rId53" w:history="1">
        <w:r w:rsidR="0089698F">
          <w:rPr>
            <w:rStyle w:val="a9"/>
            <w:i/>
            <w:color w:val="000000"/>
            <w:sz w:val="28"/>
            <w:szCs w:val="28"/>
          </w:rPr>
          <w:t>Муниципальный контроль</w:t>
        </w:r>
      </w:hyperlink>
      <w:r w:rsidR="0089698F">
        <w:rPr>
          <w:rStyle w:val="a9"/>
          <w:i/>
          <w:color w:val="000000"/>
          <w:sz w:val="28"/>
          <w:szCs w:val="28"/>
        </w:rPr>
        <w:t xml:space="preserve"> в сфере благоустройства</w:t>
      </w:r>
    </w:p>
    <w:p w:rsidR="0089698F" w:rsidRDefault="0089698F" w:rsidP="0089698F">
      <w:pPr>
        <w:pStyle w:val="aa"/>
        <w:spacing w:after="0"/>
        <w:ind w:left="0"/>
      </w:pPr>
      <w:r>
        <w:rPr>
          <w:i/>
          <w:color w:val="000000"/>
          <w:sz w:val="24"/>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89698F" w:rsidRDefault="0089698F" w:rsidP="0089698F">
      <w:pPr>
        <w:ind w:firstLine="567"/>
        <w:contextualSpacing/>
      </w:pPr>
      <w:r>
        <w:rPr>
          <w:i/>
          <w:color w:val="000000"/>
        </w:rPr>
        <w:t>ответствующим сферам деятельности, в том числе в динамике (по полугодиям):</w:t>
      </w:r>
    </w:p>
    <w:p w:rsidR="0089698F" w:rsidRDefault="0089698F" w:rsidP="0089698F">
      <w:pPr>
        <w:pStyle w:val="aa"/>
        <w:tabs>
          <w:tab w:val="left" w:pos="720"/>
        </w:tabs>
        <w:ind w:left="0"/>
      </w:pPr>
      <w:r>
        <w:rPr>
          <w:color w:val="000000"/>
          <w:szCs w:val="28"/>
        </w:rPr>
        <w:t>Муниципальными служащими за 20</w:t>
      </w:r>
      <w:r>
        <w:rPr>
          <w:color w:val="000000"/>
        </w:rPr>
        <w:t>21</w:t>
      </w:r>
      <w:r>
        <w:rPr>
          <w:color w:val="000000"/>
          <w:szCs w:val="28"/>
        </w:rPr>
        <w:t xml:space="preserve"> год плановых проверок в рамках муниципального контроля в сфере благоустройства, проведенных в отношении юридических лиц и индивидуальных предпринимателей не проводилось.</w:t>
      </w:r>
    </w:p>
    <w:p w:rsidR="0089698F" w:rsidRDefault="0089698F" w:rsidP="0089698F">
      <w:pPr>
        <w:ind w:firstLine="540"/>
        <w:jc w:val="both"/>
      </w:pPr>
      <w:r>
        <w:rPr>
          <w:i/>
          <w:color w:val="000000"/>
        </w:rPr>
        <w:t>б) сведения о результатах работы экспертов и экспертных организаций, привлекаемых к проведению мероприятий по контролю, а так же о размерах финансирования их участия в контрольной деятельности:</w:t>
      </w:r>
    </w:p>
    <w:p w:rsidR="0089698F" w:rsidRDefault="0089698F" w:rsidP="0089698F">
      <w:pPr>
        <w:ind w:firstLine="540"/>
        <w:jc w:val="both"/>
      </w:pPr>
      <w:r>
        <w:rPr>
          <w:color w:val="000000"/>
          <w:sz w:val="28"/>
          <w:szCs w:val="28"/>
        </w:rPr>
        <w:t>Эксперты и экспертные организации в отчетный период не привлекались.</w:t>
      </w:r>
    </w:p>
    <w:p w:rsidR="0089698F" w:rsidRDefault="0089698F" w:rsidP="0089698F">
      <w:pPr>
        <w:ind w:firstLine="540"/>
        <w:jc w:val="both"/>
      </w:pPr>
      <w:r>
        <w:rPr>
          <w:color w:val="000000"/>
          <w:sz w:val="28"/>
          <w:szCs w:val="28"/>
        </w:rPr>
        <w:t xml:space="preserve">Размер финансирования участия эксперта в контрольный деятельности – </w:t>
      </w:r>
      <w:r>
        <w:rPr>
          <w:color w:val="000000"/>
          <w:sz w:val="28"/>
          <w:szCs w:val="28"/>
          <w:u w:val="single"/>
        </w:rPr>
        <w:t>0</w:t>
      </w:r>
      <w:r>
        <w:rPr>
          <w:color w:val="000000"/>
          <w:sz w:val="28"/>
          <w:szCs w:val="28"/>
        </w:rPr>
        <w:t xml:space="preserve"> руб.</w:t>
      </w:r>
    </w:p>
    <w:p w:rsidR="0089698F" w:rsidRDefault="0089698F" w:rsidP="0089698F">
      <w:pPr>
        <w:ind w:firstLine="540"/>
        <w:jc w:val="both"/>
      </w:pPr>
      <w:proofErr w:type="gramStart"/>
      <w:r>
        <w:rPr>
          <w:i/>
          <w:color w:val="000000"/>
        </w:rPr>
        <w:t xml:space="preserve">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w:t>
      </w:r>
      <w:r>
        <w:rPr>
          <w:i/>
          <w:color w:val="000000"/>
        </w:rPr>
        <w:lastRenderedPageBreak/>
        <w:t>государства, а так же случаях возникновения чрезвычайных ситуаций природного и техногенного характера:</w:t>
      </w:r>
      <w:proofErr w:type="gramEnd"/>
    </w:p>
    <w:p w:rsidR="0089698F" w:rsidRDefault="0089698F" w:rsidP="0089698F">
      <w:pPr>
        <w:ind w:firstLine="567"/>
        <w:contextualSpacing/>
        <w:jc w:val="both"/>
        <w:rPr>
          <w:rStyle w:val="a9"/>
          <w:i/>
          <w:color w:val="000000"/>
          <w:sz w:val="32"/>
          <w:szCs w:val="32"/>
        </w:rPr>
      </w:pPr>
      <w:r>
        <w:rPr>
          <w:rStyle w:val="a9"/>
          <w:i/>
          <w:color w:val="000000"/>
          <w:sz w:val="28"/>
          <w:szCs w:val="28"/>
        </w:rPr>
        <w:t>Сведений нет</w:t>
      </w:r>
      <w:r>
        <w:rPr>
          <w:rStyle w:val="a9"/>
          <w:i/>
          <w:color w:val="000000"/>
          <w:sz w:val="32"/>
          <w:szCs w:val="32"/>
        </w:rPr>
        <w:t>.</w:t>
      </w:r>
    </w:p>
    <w:p w:rsidR="00755B83" w:rsidRDefault="00755B83" w:rsidP="0089698F">
      <w:pPr>
        <w:ind w:firstLine="567"/>
        <w:contextualSpacing/>
        <w:jc w:val="both"/>
        <w:rPr>
          <w:rStyle w:val="a9"/>
          <w:i/>
          <w:color w:val="000000"/>
          <w:sz w:val="32"/>
          <w:szCs w:val="32"/>
        </w:rPr>
      </w:pPr>
    </w:p>
    <w:p w:rsidR="00755B83" w:rsidRPr="00755B83" w:rsidRDefault="00674435" w:rsidP="00755B83">
      <w:pPr>
        <w:pStyle w:val="aa"/>
        <w:ind w:left="0" w:firstLine="708"/>
        <w:rPr>
          <w:color w:val="000000"/>
          <w:sz w:val="24"/>
        </w:rPr>
      </w:pPr>
      <w:hyperlink r:id="rId54" w:history="1">
        <w:r w:rsidR="00755B83" w:rsidRPr="00755B83">
          <w:rPr>
            <w:rStyle w:val="a9"/>
            <w:color w:val="000000"/>
          </w:rPr>
          <w:t>Муниципальный контроль</w:t>
        </w:r>
      </w:hyperlink>
      <w:r w:rsidR="00755B83" w:rsidRPr="00755B83">
        <w:rPr>
          <w:rStyle w:val="a9"/>
          <w:color w:val="000000"/>
        </w:rPr>
        <w:t xml:space="preserve"> </w:t>
      </w:r>
      <w:r w:rsidR="00755B83" w:rsidRPr="00755B83">
        <w:rPr>
          <w:color w:val="000000"/>
          <w:szCs w:val="28"/>
          <w:u w:val="single"/>
        </w:rPr>
        <w:t xml:space="preserve">на автомобильном транспорте, городском наземном электрическом транспорте и в дорожном хозяйстве в границах  Линевского </w:t>
      </w:r>
      <w:r w:rsidR="00755B83" w:rsidRPr="00755B83">
        <w:rPr>
          <w:color w:val="000000"/>
          <w:szCs w:val="28"/>
          <w:u w:val="single"/>
          <w:shd w:val="clear" w:color="auto" w:fill="FFFFFF"/>
        </w:rPr>
        <w:t>городского поселения</w:t>
      </w:r>
    </w:p>
    <w:p w:rsidR="00755B83" w:rsidRDefault="00755B83" w:rsidP="00755B83">
      <w:pPr>
        <w:pStyle w:val="aa"/>
        <w:spacing w:after="0"/>
        <w:ind w:left="0"/>
      </w:pPr>
      <w:r>
        <w:rPr>
          <w:i/>
          <w:color w:val="000000"/>
          <w:sz w:val="24"/>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755B83" w:rsidRDefault="00755B83" w:rsidP="00755B83">
      <w:pPr>
        <w:ind w:firstLine="567"/>
        <w:contextualSpacing/>
      </w:pPr>
      <w:r>
        <w:rPr>
          <w:i/>
          <w:color w:val="000000"/>
        </w:rPr>
        <w:t>ответствующим сферам деятельности, в том числе в динамике (по полугодиям):</w:t>
      </w:r>
    </w:p>
    <w:p w:rsidR="00755B83" w:rsidRDefault="00755B83" w:rsidP="00755B83">
      <w:pPr>
        <w:pStyle w:val="aa"/>
        <w:ind w:left="0" w:firstLine="708"/>
      </w:pPr>
      <w:r>
        <w:rPr>
          <w:color w:val="000000"/>
          <w:szCs w:val="28"/>
        </w:rPr>
        <w:t>Муниципальными служащими за 20</w:t>
      </w:r>
      <w:r>
        <w:rPr>
          <w:color w:val="000000"/>
        </w:rPr>
        <w:t>21</w:t>
      </w:r>
      <w:r>
        <w:rPr>
          <w:color w:val="000000"/>
          <w:szCs w:val="28"/>
        </w:rPr>
        <w:t xml:space="preserve"> год плановых проверок в рамках муниципального контроля </w:t>
      </w:r>
      <w:r w:rsidRPr="00755B83">
        <w:rPr>
          <w:color w:val="000000"/>
          <w:szCs w:val="28"/>
        </w:rPr>
        <w:t xml:space="preserve">на автомобильном транспорте, городском наземном электрическом транспорте и в дорожном хозяйстве в границах  Линевского </w:t>
      </w:r>
      <w:r w:rsidRPr="00755B83">
        <w:rPr>
          <w:color w:val="000000"/>
          <w:szCs w:val="28"/>
          <w:shd w:val="clear" w:color="auto" w:fill="FFFFFF"/>
        </w:rPr>
        <w:t>городского поселения</w:t>
      </w:r>
      <w:r>
        <w:rPr>
          <w:color w:val="000000"/>
          <w:szCs w:val="28"/>
        </w:rPr>
        <w:t>, проведенных в отношении юридических лиц и индивидуальных предпринимателей не проводилось.</w:t>
      </w:r>
    </w:p>
    <w:p w:rsidR="00755B83" w:rsidRDefault="00755B83" w:rsidP="00755B83">
      <w:pPr>
        <w:ind w:firstLine="540"/>
        <w:jc w:val="both"/>
      </w:pPr>
      <w:r>
        <w:rPr>
          <w:i/>
          <w:color w:val="000000"/>
        </w:rPr>
        <w:t>б) сведения о результатах работы экспертов и экспертных организаций, привлекаемых к проведению мероприятий по контролю, а так же о размерах финансирования их участия в контрольной деятельности:</w:t>
      </w:r>
    </w:p>
    <w:p w:rsidR="00755B83" w:rsidRDefault="00755B83" w:rsidP="00755B83">
      <w:pPr>
        <w:ind w:firstLine="540"/>
        <w:jc w:val="both"/>
      </w:pPr>
      <w:r>
        <w:rPr>
          <w:color w:val="000000"/>
          <w:sz w:val="28"/>
          <w:szCs w:val="28"/>
        </w:rPr>
        <w:t>Эксперты и экспертные организации в отчетный период не привлекались.</w:t>
      </w:r>
    </w:p>
    <w:p w:rsidR="00755B83" w:rsidRDefault="00755B83" w:rsidP="00755B83">
      <w:pPr>
        <w:ind w:firstLine="540"/>
        <w:jc w:val="both"/>
      </w:pPr>
      <w:r>
        <w:rPr>
          <w:color w:val="000000"/>
          <w:sz w:val="28"/>
          <w:szCs w:val="28"/>
        </w:rPr>
        <w:t xml:space="preserve">Размер финансирования участия эксперта в контрольный деятельности – </w:t>
      </w:r>
      <w:r>
        <w:rPr>
          <w:color w:val="000000"/>
          <w:sz w:val="28"/>
          <w:szCs w:val="28"/>
          <w:u w:val="single"/>
        </w:rPr>
        <w:t>0</w:t>
      </w:r>
      <w:r>
        <w:rPr>
          <w:color w:val="000000"/>
          <w:sz w:val="28"/>
          <w:szCs w:val="28"/>
        </w:rPr>
        <w:t xml:space="preserve"> руб.</w:t>
      </w:r>
    </w:p>
    <w:p w:rsidR="00755B83" w:rsidRDefault="00755B83" w:rsidP="00755B83">
      <w:pPr>
        <w:ind w:firstLine="540"/>
        <w:jc w:val="both"/>
      </w:pPr>
      <w:proofErr w:type="gramStart"/>
      <w:r>
        <w:rPr>
          <w:i/>
          <w:color w:val="000000"/>
        </w:rPr>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 же случаях возникновения чрезвычайных ситуаций природного и техногенного характера:</w:t>
      </w:r>
      <w:proofErr w:type="gramEnd"/>
    </w:p>
    <w:p w:rsidR="00755B83" w:rsidRDefault="00755B83" w:rsidP="0089698F">
      <w:pPr>
        <w:ind w:firstLine="567"/>
        <w:contextualSpacing/>
        <w:jc w:val="both"/>
      </w:pPr>
      <w:r>
        <w:rPr>
          <w:rStyle w:val="a9"/>
          <w:i/>
          <w:color w:val="000000"/>
          <w:sz w:val="28"/>
          <w:szCs w:val="28"/>
        </w:rPr>
        <w:t>Сведений нет</w:t>
      </w:r>
      <w:r>
        <w:rPr>
          <w:rStyle w:val="a9"/>
          <w:i/>
          <w:color w:val="000000"/>
          <w:sz w:val="32"/>
          <w:szCs w:val="32"/>
        </w:rPr>
        <w:t>.</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7618D5" w:rsidRPr="0068208C" w:rsidRDefault="007618D5" w:rsidP="007618D5">
      <w:pPr>
        <w:pStyle w:val="ind"/>
        <w:spacing w:before="0" w:after="0"/>
        <w:ind w:firstLine="567"/>
        <w:rPr>
          <w:i/>
          <w:sz w:val="28"/>
          <w:szCs w:val="28"/>
          <w:u w:val="single"/>
        </w:rPr>
      </w:pPr>
      <w:r w:rsidRPr="0068208C">
        <w:rPr>
          <w:i/>
          <w:sz w:val="28"/>
          <w:szCs w:val="28"/>
          <w:u w:val="single"/>
        </w:rPr>
        <w:t>Муниципальный земельный контроль</w:t>
      </w:r>
    </w:p>
    <w:p w:rsidR="007618D5" w:rsidRDefault="007618D5" w:rsidP="007618D5">
      <w:pPr>
        <w:pStyle w:val="ind"/>
        <w:spacing w:before="0" w:after="0"/>
        <w:ind w:firstLine="567"/>
        <w:rPr>
          <w:i/>
          <w:sz w:val="24"/>
          <w:szCs w:val="28"/>
        </w:rPr>
      </w:pPr>
      <w:r w:rsidRPr="00DF0911">
        <w:rPr>
          <w:i/>
          <w:sz w:val="24"/>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7618D5" w:rsidRDefault="007618D5" w:rsidP="007618D5">
      <w:pPr>
        <w:pStyle w:val="ind"/>
        <w:spacing w:before="0" w:after="0"/>
        <w:ind w:firstLine="567"/>
        <w:rPr>
          <w:sz w:val="28"/>
          <w:szCs w:val="28"/>
        </w:rPr>
      </w:pPr>
      <w:r>
        <w:rPr>
          <w:sz w:val="28"/>
          <w:szCs w:val="28"/>
        </w:rPr>
        <w:t>нарушений не выявлено.</w:t>
      </w:r>
    </w:p>
    <w:p w:rsidR="007618D5" w:rsidRPr="00DF0911" w:rsidRDefault="007618D5" w:rsidP="007618D5">
      <w:pPr>
        <w:pStyle w:val="ind"/>
        <w:spacing w:before="0" w:after="0"/>
        <w:ind w:firstLine="567"/>
        <w:rPr>
          <w:i/>
          <w:sz w:val="24"/>
          <w:szCs w:val="24"/>
        </w:rPr>
      </w:pPr>
      <w:r w:rsidRPr="00DF0911">
        <w:rPr>
          <w:i/>
          <w:sz w:val="24"/>
          <w:szCs w:val="28"/>
        </w:rPr>
        <w:lastRenderedPageBreak/>
        <w:t xml:space="preserve">б) </w:t>
      </w:r>
      <w:r>
        <w:rPr>
          <w:i/>
          <w:sz w:val="24"/>
          <w:szCs w:val="28"/>
        </w:rPr>
        <w:t>сведения о способах проведения и</w:t>
      </w:r>
      <w:r w:rsidRPr="00DF0911">
        <w:rPr>
          <w:i/>
          <w:sz w:val="24"/>
          <w:szCs w:val="28"/>
        </w:rPr>
        <w:t xml:space="preserve"> масштабах методической работы с юридическими лицами и индивидуальными </w:t>
      </w:r>
      <w:r w:rsidRPr="00DF0911">
        <w:rPr>
          <w:i/>
          <w:sz w:val="24"/>
          <w:szCs w:val="24"/>
        </w:rPr>
        <w:t>предпринимателями, в отношении которых проводятся проверки, направленной на предотвращение нарушений с их стороны;</w:t>
      </w:r>
    </w:p>
    <w:p w:rsidR="007618D5" w:rsidRDefault="007618D5" w:rsidP="007618D5">
      <w:pPr>
        <w:pStyle w:val="ind"/>
        <w:spacing w:before="0" w:after="0"/>
        <w:ind w:firstLine="567"/>
        <w:rPr>
          <w:sz w:val="28"/>
          <w:szCs w:val="28"/>
        </w:rPr>
      </w:pPr>
      <w:r>
        <w:rPr>
          <w:sz w:val="28"/>
          <w:szCs w:val="28"/>
        </w:rPr>
        <w:t xml:space="preserve">доведение ежегодного </w:t>
      </w:r>
      <w:proofErr w:type="gramStart"/>
      <w:r>
        <w:rPr>
          <w:sz w:val="28"/>
          <w:szCs w:val="28"/>
        </w:rPr>
        <w:t>плана проведения плановых проверок соблюдения земельного законодательства</w:t>
      </w:r>
      <w:proofErr w:type="gramEnd"/>
      <w:r>
        <w:rPr>
          <w:sz w:val="28"/>
          <w:szCs w:val="28"/>
        </w:rPr>
        <w:t xml:space="preserve"> в отношении юридических лиц и индивидуальных предпринимателей до сведения всех заинтересованных лиц посредством размещения на официальном портале </w:t>
      </w:r>
      <w:hyperlink r:id="rId55" w:history="1"/>
      <w:r>
        <w:rPr>
          <w:sz w:val="28"/>
          <w:szCs w:val="28"/>
        </w:rPr>
        <w:t>в сети Интернет;</w:t>
      </w:r>
    </w:p>
    <w:p w:rsidR="007618D5" w:rsidRDefault="007618D5" w:rsidP="007618D5">
      <w:pPr>
        <w:pStyle w:val="ind"/>
        <w:spacing w:before="0" w:after="0"/>
        <w:ind w:firstLine="567"/>
        <w:rPr>
          <w:sz w:val="28"/>
          <w:szCs w:val="28"/>
        </w:rPr>
      </w:pPr>
      <w:r>
        <w:rPr>
          <w:sz w:val="28"/>
          <w:szCs w:val="28"/>
        </w:rPr>
        <w:t>информирование физических лиц, юридических лиц и индивидуальных предпринимателей о произошедших существенных изменениях в действующем законодательстве, регламентирующем проведение процедуры муниципального земельного контроля, посредством размещения информации на официальном портале в сети Интернет;</w:t>
      </w:r>
    </w:p>
    <w:p w:rsidR="007618D5" w:rsidRPr="008F6F0B" w:rsidRDefault="007618D5" w:rsidP="007618D5">
      <w:pPr>
        <w:pStyle w:val="ind"/>
        <w:spacing w:before="0" w:after="0"/>
        <w:ind w:firstLine="567"/>
        <w:rPr>
          <w:sz w:val="28"/>
          <w:szCs w:val="28"/>
        </w:rPr>
      </w:pPr>
      <w:r>
        <w:rPr>
          <w:sz w:val="28"/>
          <w:szCs w:val="28"/>
        </w:rPr>
        <w:t xml:space="preserve"> информирование физических лиц, юридических лиц и индивидуальных предпринимателей о произошедших изменениях в мерах административной ответственности, предусмотренной за нарушения земельного законодательства, посредством размещения информации на официальном портале в сети Интернет.</w:t>
      </w:r>
    </w:p>
    <w:p w:rsidR="007618D5" w:rsidRPr="00DF0911" w:rsidRDefault="007618D5" w:rsidP="007618D5">
      <w:pPr>
        <w:pStyle w:val="ind"/>
        <w:spacing w:before="0" w:after="0"/>
        <w:ind w:firstLine="567"/>
        <w:rPr>
          <w:i/>
          <w:sz w:val="24"/>
          <w:szCs w:val="28"/>
        </w:rPr>
      </w:pPr>
      <w:r w:rsidRPr="00DF0911">
        <w:rPr>
          <w:i/>
          <w:sz w:val="24"/>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7618D5" w:rsidRDefault="007618D5" w:rsidP="007618D5">
      <w:pPr>
        <w:rPr>
          <w:sz w:val="28"/>
          <w:szCs w:val="28"/>
        </w:rPr>
      </w:pPr>
      <w:r>
        <w:rPr>
          <w:sz w:val="28"/>
          <w:szCs w:val="28"/>
        </w:rPr>
        <w:t>Сведения отсутствуют.</w:t>
      </w:r>
    </w:p>
    <w:p w:rsidR="0089698F" w:rsidRDefault="0089698F" w:rsidP="007618D5">
      <w:pPr>
        <w:rPr>
          <w:sz w:val="28"/>
          <w:szCs w:val="28"/>
        </w:rPr>
      </w:pPr>
    </w:p>
    <w:p w:rsidR="0089698F" w:rsidRDefault="00674435" w:rsidP="0089698F">
      <w:pPr>
        <w:pStyle w:val="ind"/>
        <w:spacing w:before="0" w:after="0"/>
        <w:ind w:firstLine="567"/>
      </w:pPr>
      <w:hyperlink r:id="rId56" w:history="1">
        <w:r w:rsidR="0089698F">
          <w:rPr>
            <w:rStyle w:val="a9"/>
            <w:i/>
            <w:color w:val="000000"/>
            <w:sz w:val="28"/>
            <w:szCs w:val="28"/>
          </w:rPr>
          <w:t>Муниципальный  контроль</w:t>
        </w:r>
      </w:hyperlink>
      <w:r w:rsidR="0089698F">
        <w:rPr>
          <w:rStyle w:val="a9"/>
          <w:i/>
          <w:color w:val="000000"/>
          <w:sz w:val="28"/>
          <w:szCs w:val="28"/>
        </w:rPr>
        <w:t xml:space="preserve"> в сфере благоустройства</w:t>
      </w:r>
    </w:p>
    <w:p w:rsidR="0089698F" w:rsidRDefault="0089698F" w:rsidP="0089698F">
      <w:pPr>
        <w:pStyle w:val="ind"/>
        <w:spacing w:before="0" w:after="0"/>
        <w:ind w:firstLine="567"/>
      </w:pPr>
      <w:r>
        <w:rPr>
          <w:i/>
          <w:color w:val="000000"/>
          <w:sz w:val="24"/>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89698F" w:rsidRDefault="0089698F" w:rsidP="0089698F">
      <w:pPr>
        <w:pStyle w:val="aa"/>
        <w:tabs>
          <w:tab w:val="left" w:pos="720"/>
        </w:tabs>
        <w:spacing w:after="0"/>
        <w:ind w:left="0" w:firstLine="0"/>
        <w:contextualSpacing w:val="0"/>
      </w:pPr>
      <w:r>
        <w:rPr>
          <w:color w:val="000000"/>
          <w:szCs w:val="28"/>
        </w:rPr>
        <w:tab/>
        <w:t>В 20</w:t>
      </w:r>
      <w:r>
        <w:rPr>
          <w:color w:val="000000"/>
        </w:rPr>
        <w:t>21</w:t>
      </w:r>
      <w:r>
        <w:rPr>
          <w:color w:val="000000"/>
          <w:szCs w:val="28"/>
        </w:rPr>
        <w:t xml:space="preserve"> году плановых проверок в рамках муниципального контроля в сфере благоустройства, проведенных в отношении юридических лиц и индивидуальных предпринимателей не проводилось.</w:t>
      </w:r>
    </w:p>
    <w:p w:rsidR="0089698F" w:rsidRDefault="0089698F" w:rsidP="0089698F">
      <w:pPr>
        <w:pStyle w:val="ind"/>
        <w:spacing w:before="0" w:after="0"/>
        <w:ind w:firstLine="567"/>
      </w:pPr>
      <w:r>
        <w:rPr>
          <w:i/>
          <w:color w:val="000000"/>
          <w:sz w:val="24"/>
          <w:szCs w:val="28"/>
        </w:rPr>
        <w:t xml:space="preserve">б) сведения о способах проведения и масштабах методической работы с юридическими лицами и индивидуальными </w:t>
      </w:r>
      <w:r>
        <w:rPr>
          <w:i/>
          <w:color w:val="000000"/>
          <w:sz w:val="24"/>
          <w:szCs w:val="24"/>
        </w:rPr>
        <w:t>предпринимателями, в отношении которых проводятся проверки, направленной на предотвращение нарушений с их стороны:</w:t>
      </w:r>
    </w:p>
    <w:p w:rsidR="0089698F" w:rsidRDefault="0089698F" w:rsidP="0089698F">
      <w:pPr>
        <w:pStyle w:val="aa"/>
        <w:numPr>
          <w:ilvl w:val="0"/>
          <w:numId w:val="2"/>
        </w:numPr>
        <w:autoSpaceDE w:val="0"/>
        <w:spacing w:after="0"/>
        <w:ind w:left="0" w:firstLine="539"/>
      </w:pPr>
      <w:r>
        <w:rPr>
          <w:color w:val="000000"/>
        </w:rPr>
        <w:t xml:space="preserve">доведение ежегодного плана проведения плановых проверок в отношении юридических лиц и индивидуальных предпринимателей до сведения всех заинтересованных лиц посредством размещения на официальном сайте </w:t>
      </w:r>
      <w:r>
        <w:rPr>
          <w:b/>
          <w:color w:val="000000"/>
          <w:shd w:val="clear" w:color="auto" w:fill="FFFFFF"/>
        </w:rPr>
        <w:t>https://admzhirn.ru/</w:t>
      </w:r>
      <w:r>
        <w:rPr>
          <w:color w:val="000000"/>
        </w:rPr>
        <w:t xml:space="preserve"> на страничке Линевского городского поселения в сети Интернет;</w:t>
      </w:r>
    </w:p>
    <w:p w:rsidR="0089698F" w:rsidRDefault="0089698F" w:rsidP="0089698F">
      <w:pPr>
        <w:widowControl w:val="0"/>
        <w:suppressAutoHyphens/>
        <w:autoSpaceDE w:val="0"/>
        <w:ind w:firstLine="34"/>
        <w:jc w:val="both"/>
      </w:pPr>
      <w:r>
        <w:rPr>
          <w:color w:val="000000"/>
        </w:rPr>
        <w:t xml:space="preserve">         </w:t>
      </w:r>
      <w:r>
        <w:rPr>
          <w:color w:val="000000"/>
          <w:sz w:val="28"/>
          <w:szCs w:val="28"/>
        </w:rPr>
        <w:t xml:space="preserve">-  </w:t>
      </w:r>
      <w:r>
        <w:rPr>
          <w:color w:val="000000"/>
          <w:sz w:val="28"/>
          <w:szCs w:val="28"/>
          <w:lang w:eastAsia="ar-SA"/>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89698F" w:rsidRDefault="0089698F" w:rsidP="0089698F">
      <w:pPr>
        <w:ind w:firstLine="540"/>
        <w:jc w:val="both"/>
      </w:pPr>
      <w:proofErr w:type="gramStart"/>
      <w:r>
        <w:rPr>
          <w:color w:val="000000"/>
          <w:sz w:val="28"/>
          <w:szCs w:val="28"/>
          <w:lang w:eastAsia="ar-SA"/>
        </w:rPr>
        <w:lastRenderedPageBreak/>
        <w:t>- Обеспечение регулярного (не реже одного раза в год) обобщения практики осуществления в сфере муниципального контроля и размещение на официальном сайте администрации Жирновского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9698F" w:rsidRDefault="0089698F" w:rsidP="0089698F">
      <w:pPr>
        <w:pStyle w:val="ind"/>
        <w:spacing w:before="0" w:after="0"/>
        <w:ind w:firstLine="567"/>
      </w:pPr>
      <w:r>
        <w:rPr>
          <w:i/>
          <w:color w:val="000000"/>
          <w:sz w:val="24"/>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001278" w:rsidRDefault="0089698F" w:rsidP="0089698F">
      <w:pPr>
        <w:ind w:firstLine="540"/>
        <w:rPr>
          <w:color w:val="000000"/>
          <w:sz w:val="28"/>
          <w:szCs w:val="28"/>
        </w:rPr>
      </w:pPr>
      <w:r>
        <w:rPr>
          <w:color w:val="000000"/>
          <w:sz w:val="28"/>
          <w:szCs w:val="28"/>
        </w:rPr>
        <w:t>Сведения отсутствуют.</w:t>
      </w:r>
    </w:p>
    <w:p w:rsidR="00755B83" w:rsidRDefault="00755B83" w:rsidP="0089698F">
      <w:pPr>
        <w:ind w:firstLine="540"/>
        <w:rPr>
          <w:color w:val="000000"/>
          <w:sz w:val="28"/>
          <w:szCs w:val="28"/>
        </w:rPr>
      </w:pPr>
    </w:p>
    <w:p w:rsidR="00755B83" w:rsidRPr="00755B83" w:rsidRDefault="00674435" w:rsidP="00755B83">
      <w:pPr>
        <w:pStyle w:val="aa"/>
        <w:ind w:left="0" w:firstLine="708"/>
        <w:rPr>
          <w:i/>
          <w:u w:val="single"/>
        </w:rPr>
      </w:pPr>
      <w:hyperlink r:id="rId57" w:history="1">
        <w:r w:rsidR="00755B83" w:rsidRPr="00755B83">
          <w:rPr>
            <w:rStyle w:val="a9"/>
            <w:i/>
            <w:color w:val="000000"/>
          </w:rPr>
          <w:t>Муниципальный контроль</w:t>
        </w:r>
      </w:hyperlink>
      <w:r w:rsidR="00755B83" w:rsidRPr="00755B83">
        <w:rPr>
          <w:rStyle w:val="a9"/>
          <w:i/>
          <w:color w:val="000000"/>
        </w:rPr>
        <w:t xml:space="preserve"> </w:t>
      </w:r>
      <w:r w:rsidR="00755B83" w:rsidRPr="00755B83">
        <w:rPr>
          <w:i/>
          <w:color w:val="000000"/>
          <w:szCs w:val="28"/>
          <w:u w:val="single"/>
        </w:rPr>
        <w:t xml:space="preserve">на автомобильном транспорте, городском наземном электрическом транспорте и в дорожном хозяйстве в границах  Линевского </w:t>
      </w:r>
      <w:r w:rsidR="00755B83" w:rsidRPr="00755B83">
        <w:rPr>
          <w:i/>
          <w:color w:val="000000"/>
          <w:szCs w:val="28"/>
          <w:u w:val="single"/>
          <w:shd w:val="clear" w:color="auto" w:fill="FFFFFF"/>
        </w:rPr>
        <w:t>городского поселения</w:t>
      </w:r>
    </w:p>
    <w:p w:rsidR="00755B83" w:rsidRDefault="00755B83" w:rsidP="00755B83">
      <w:pPr>
        <w:pStyle w:val="ind"/>
        <w:spacing w:before="0" w:after="0"/>
        <w:ind w:firstLine="567"/>
      </w:pPr>
      <w:r>
        <w:rPr>
          <w:i/>
          <w:color w:val="000000"/>
          <w:sz w:val="24"/>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755B83" w:rsidRDefault="00755B83" w:rsidP="00755B83">
      <w:pPr>
        <w:pStyle w:val="aa"/>
        <w:tabs>
          <w:tab w:val="left" w:pos="720"/>
        </w:tabs>
        <w:spacing w:after="0"/>
        <w:ind w:left="0" w:firstLine="0"/>
        <w:contextualSpacing w:val="0"/>
      </w:pPr>
      <w:r>
        <w:rPr>
          <w:color w:val="000000"/>
          <w:szCs w:val="28"/>
        </w:rPr>
        <w:tab/>
        <w:t>В 20</w:t>
      </w:r>
      <w:r>
        <w:rPr>
          <w:color w:val="000000"/>
        </w:rPr>
        <w:t>21</w:t>
      </w:r>
      <w:r>
        <w:rPr>
          <w:color w:val="000000"/>
          <w:szCs w:val="28"/>
        </w:rPr>
        <w:t xml:space="preserve"> году плановых проверок в рамках муниципального </w:t>
      </w:r>
      <w:r w:rsidRPr="005E20B6">
        <w:rPr>
          <w:color w:val="000000"/>
          <w:szCs w:val="28"/>
        </w:rPr>
        <w:t>контроля</w:t>
      </w:r>
      <w:r w:rsidR="005E20B6" w:rsidRPr="005E20B6">
        <w:rPr>
          <w:color w:val="000000"/>
          <w:szCs w:val="28"/>
        </w:rPr>
        <w:t xml:space="preserve"> на автомобильном транспорте, городском наземном электрическом транспорте и в дорожном хозяйстве в границах  Линевского </w:t>
      </w:r>
      <w:r w:rsidR="005E20B6" w:rsidRPr="005E20B6">
        <w:rPr>
          <w:color w:val="000000"/>
          <w:szCs w:val="28"/>
          <w:shd w:val="clear" w:color="auto" w:fill="FFFFFF"/>
        </w:rPr>
        <w:t>городского поселения</w:t>
      </w:r>
      <w:r w:rsidRPr="005E20B6">
        <w:rPr>
          <w:color w:val="000000"/>
          <w:szCs w:val="28"/>
        </w:rPr>
        <w:t>,</w:t>
      </w:r>
      <w:r>
        <w:rPr>
          <w:color w:val="000000"/>
          <w:szCs w:val="28"/>
        </w:rPr>
        <w:t xml:space="preserve"> проведенных в отношении юридических лиц и индивидуальных предпринимателей не проводилось.</w:t>
      </w:r>
    </w:p>
    <w:p w:rsidR="00755B83" w:rsidRDefault="00755B83" w:rsidP="00755B83">
      <w:pPr>
        <w:pStyle w:val="ind"/>
        <w:spacing w:before="0" w:after="0"/>
        <w:ind w:firstLine="567"/>
      </w:pPr>
      <w:r>
        <w:rPr>
          <w:i/>
          <w:color w:val="000000"/>
          <w:sz w:val="24"/>
          <w:szCs w:val="28"/>
        </w:rPr>
        <w:t xml:space="preserve">б) сведения о способах проведения и масштабах методической работы с юридическими лицами и индивидуальными </w:t>
      </w:r>
      <w:r>
        <w:rPr>
          <w:i/>
          <w:color w:val="000000"/>
          <w:sz w:val="24"/>
          <w:szCs w:val="24"/>
        </w:rPr>
        <w:t>предпринимателями, в отношении которых проводятся проверки, направленной на предотвращение нарушений с их стороны:</w:t>
      </w:r>
    </w:p>
    <w:p w:rsidR="00755B83" w:rsidRDefault="00755B83" w:rsidP="00755B83">
      <w:pPr>
        <w:pStyle w:val="aa"/>
        <w:numPr>
          <w:ilvl w:val="0"/>
          <w:numId w:val="2"/>
        </w:numPr>
        <w:autoSpaceDE w:val="0"/>
        <w:spacing w:after="0"/>
        <w:ind w:left="0" w:firstLine="539"/>
      </w:pPr>
      <w:r>
        <w:rPr>
          <w:color w:val="000000"/>
        </w:rPr>
        <w:t xml:space="preserve">доведение ежегодного плана проведения плановых проверок в отношении юридических лиц и индивидуальных предпринимателей до сведения всех заинтересованных лиц посредством размещения на официальном сайте </w:t>
      </w:r>
      <w:r>
        <w:rPr>
          <w:b/>
          <w:color w:val="000000"/>
          <w:shd w:val="clear" w:color="auto" w:fill="FFFFFF"/>
        </w:rPr>
        <w:t>https://admzhirn.ru/</w:t>
      </w:r>
      <w:r>
        <w:rPr>
          <w:color w:val="000000"/>
        </w:rPr>
        <w:t xml:space="preserve"> на страничке Линевского городского поселения в сети Интернет;</w:t>
      </w:r>
    </w:p>
    <w:p w:rsidR="00755B83" w:rsidRDefault="00755B83" w:rsidP="00755B83">
      <w:pPr>
        <w:widowControl w:val="0"/>
        <w:suppressAutoHyphens/>
        <w:autoSpaceDE w:val="0"/>
        <w:ind w:firstLine="34"/>
        <w:jc w:val="both"/>
      </w:pPr>
      <w:r>
        <w:rPr>
          <w:color w:val="000000"/>
        </w:rPr>
        <w:t xml:space="preserve">         </w:t>
      </w:r>
      <w:r>
        <w:rPr>
          <w:color w:val="000000"/>
          <w:sz w:val="28"/>
          <w:szCs w:val="28"/>
        </w:rPr>
        <w:t xml:space="preserve">-  </w:t>
      </w:r>
      <w:r>
        <w:rPr>
          <w:color w:val="000000"/>
          <w:sz w:val="28"/>
          <w:szCs w:val="28"/>
          <w:lang w:eastAsia="ar-SA"/>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755B83" w:rsidRDefault="00755B83" w:rsidP="00755B83">
      <w:pPr>
        <w:ind w:firstLine="540"/>
        <w:jc w:val="both"/>
      </w:pPr>
      <w:proofErr w:type="gramStart"/>
      <w:r>
        <w:rPr>
          <w:color w:val="000000"/>
          <w:sz w:val="28"/>
          <w:szCs w:val="28"/>
          <w:lang w:eastAsia="ar-SA"/>
        </w:rPr>
        <w:t xml:space="preserve">- Обеспечение регулярного (не реже одного раза в год) обобщения практики осуществления в сфере муниципального контроля и размещение на официальном сайте администрации Жирновского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w:t>
      </w:r>
      <w:r>
        <w:rPr>
          <w:color w:val="000000"/>
          <w:sz w:val="28"/>
          <w:szCs w:val="28"/>
          <w:lang w:eastAsia="ar-SA"/>
        </w:rPr>
        <w:lastRenderedPageBreak/>
        <w:t>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55B83" w:rsidRDefault="00755B83" w:rsidP="00755B83">
      <w:pPr>
        <w:pStyle w:val="ind"/>
        <w:spacing w:before="0" w:after="0"/>
        <w:ind w:firstLine="567"/>
      </w:pPr>
      <w:r>
        <w:rPr>
          <w:i/>
          <w:color w:val="000000"/>
          <w:sz w:val="24"/>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755B83" w:rsidRPr="00755FAF" w:rsidRDefault="00755B83" w:rsidP="00755B83">
      <w:pPr>
        <w:ind w:firstLine="540"/>
        <w:rPr>
          <w:sz w:val="32"/>
          <w:szCs w:val="32"/>
        </w:rPr>
      </w:pPr>
      <w:r>
        <w:rPr>
          <w:color w:val="000000"/>
          <w:sz w:val="28"/>
          <w:szCs w:val="28"/>
        </w:rPr>
        <w:t>Сведения отсутствуют.</w:t>
      </w:r>
    </w:p>
    <w:p w:rsidR="00755B83" w:rsidRPr="00755FAF" w:rsidRDefault="00755B83" w:rsidP="0089698F">
      <w:pPr>
        <w:ind w:firstLine="540"/>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7618D5" w:rsidRDefault="007618D5" w:rsidP="007618D5">
      <w:pPr>
        <w:rPr>
          <w:i/>
          <w:sz w:val="28"/>
          <w:szCs w:val="28"/>
          <w:u w:val="single"/>
        </w:rPr>
      </w:pPr>
      <w:r w:rsidRPr="0068208C">
        <w:rPr>
          <w:i/>
          <w:sz w:val="28"/>
          <w:szCs w:val="28"/>
          <w:u w:val="single"/>
        </w:rPr>
        <w:t>Муниципальный земельный контроль</w:t>
      </w:r>
    </w:p>
    <w:p w:rsidR="007618D5" w:rsidRDefault="007618D5" w:rsidP="007618D5">
      <w:pPr>
        <w:rPr>
          <w:i/>
          <w:sz w:val="28"/>
          <w:szCs w:val="28"/>
          <w:u w:val="single"/>
        </w:rPr>
      </w:pPr>
    </w:p>
    <w:p w:rsidR="007618D5" w:rsidRPr="00471A40" w:rsidRDefault="007618D5" w:rsidP="007618D5">
      <w:pPr>
        <w:pStyle w:val="2"/>
        <w:shd w:val="clear" w:color="auto" w:fill="auto"/>
        <w:ind w:right="40" w:firstLine="540"/>
        <w:rPr>
          <w:rFonts w:ascii="Times New Roman" w:hAnsi="Times New Roman"/>
          <w:sz w:val="28"/>
          <w:szCs w:val="28"/>
        </w:rPr>
      </w:pPr>
      <w:r w:rsidRPr="00471A40">
        <w:rPr>
          <w:rFonts w:ascii="Times New Roman" w:hAnsi="Times New Roman"/>
          <w:sz w:val="28"/>
          <w:szCs w:val="28"/>
        </w:rPr>
        <w:t>Показатели для анализа и оценки эффективности государственного контроля (на</w:t>
      </w:r>
      <w:r>
        <w:rPr>
          <w:rFonts w:ascii="Times New Roman" w:hAnsi="Times New Roman"/>
          <w:sz w:val="28"/>
          <w:szCs w:val="28"/>
        </w:rPr>
        <w:t>дзора), муниципального контроля:</w:t>
      </w:r>
    </w:p>
    <w:p w:rsidR="007618D5" w:rsidRDefault="007618D5" w:rsidP="007618D5">
      <w:pPr>
        <w:pStyle w:val="ind"/>
        <w:numPr>
          <w:ilvl w:val="0"/>
          <w:numId w:val="4"/>
        </w:numPr>
        <w:spacing w:before="0" w:after="0"/>
        <w:ind w:left="0" w:firstLine="0"/>
        <w:rPr>
          <w:sz w:val="28"/>
          <w:szCs w:val="28"/>
        </w:rPr>
      </w:pPr>
      <w:r w:rsidRPr="009D6030">
        <w:rPr>
          <w:sz w:val="28"/>
          <w:szCs w:val="28"/>
        </w:rPr>
        <w:t xml:space="preserve">выполнение плана проведения проверок (доля проведенных плановых проверок в процентах общего количества запланированных проверок)- </w:t>
      </w:r>
      <w:r>
        <w:rPr>
          <w:sz w:val="28"/>
          <w:szCs w:val="28"/>
        </w:rPr>
        <w:t>0</w:t>
      </w:r>
      <w:r w:rsidRPr="009D6030">
        <w:rPr>
          <w:sz w:val="28"/>
          <w:szCs w:val="28"/>
        </w:rPr>
        <w:t>%;</w:t>
      </w:r>
    </w:p>
    <w:p w:rsidR="007618D5" w:rsidRPr="009D6030" w:rsidRDefault="007618D5" w:rsidP="007618D5">
      <w:pPr>
        <w:pStyle w:val="ind"/>
        <w:numPr>
          <w:ilvl w:val="0"/>
          <w:numId w:val="4"/>
        </w:numPr>
        <w:spacing w:before="0" w:after="0"/>
        <w:ind w:left="0" w:firstLine="0"/>
        <w:rPr>
          <w:sz w:val="28"/>
          <w:szCs w:val="28"/>
        </w:rPr>
      </w:pPr>
      <w:r w:rsidRPr="009D6030">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7618D5" w:rsidRPr="00136A47" w:rsidRDefault="007618D5" w:rsidP="007618D5">
      <w:pPr>
        <w:pStyle w:val="ind"/>
        <w:numPr>
          <w:ilvl w:val="0"/>
          <w:numId w:val="4"/>
        </w:numPr>
        <w:spacing w:before="0" w:after="0"/>
        <w:ind w:left="0" w:firstLine="0"/>
        <w:rPr>
          <w:sz w:val="28"/>
          <w:szCs w:val="28"/>
        </w:rPr>
      </w:pPr>
      <w:r w:rsidRPr="00136A47">
        <w:rPr>
          <w:sz w:val="28"/>
          <w:szCs w:val="28"/>
        </w:rPr>
        <w:t>доля проверок, результаты которых признаны недействительными (в процентах общего числа проведенных проверок) - 0%;</w:t>
      </w:r>
    </w:p>
    <w:p w:rsidR="007618D5" w:rsidRPr="00136A47" w:rsidRDefault="007618D5" w:rsidP="007618D5">
      <w:pPr>
        <w:pStyle w:val="ind"/>
        <w:numPr>
          <w:ilvl w:val="0"/>
          <w:numId w:val="4"/>
        </w:numPr>
        <w:spacing w:before="0" w:after="0"/>
        <w:ind w:left="0" w:firstLine="0"/>
        <w:rPr>
          <w:sz w:val="28"/>
          <w:szCs w:val="28"/>
        </w:rPr>
      </w:pPr>
      <w:r w:rsidRPr="00136A47">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136A47">
        <w:rPr>
          <w:sz w:val="28"/>
          <w:szCs w:val="28"/>
        </w:rPr>
        <w:t>результатам</w:t>
      </w:r>
      <w:proofErr w:type="gramEnd"/>
      <w:r w:rsidRPr="00136A47">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7618D5" w:rsidRPr="00292AED" w:rsidRDefault="007618D5" w:rsidP="007618D5">
      <w:pPr>
        <w:pStyle w:val="ind"/>
        <w:numPr>
          <w:ilvl w:val="0"/>
          <w:numId w:val="4"/>
        </w:numPr>
        <w:spacing w:before="0" w:after="0"/>
        <w:ind w:left="0" w:firstLine="0"/>
        <w:rPr>
          <w:sz w:val="28"/>
          <w:szCs w:val="28"/>
        </w:rPr>
      </w:pPr>
      <w:r w:rsidRPr="00292AED">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w:t>
      </w:r>
      <w:r w:rsidRPr="00292AED">
        <w:rPr>
          <w:sz w:val="28"/>
          <w:szCs w:val="28"/>
        </w:rPr>
        <w:lastRenderedPageBreak/>
        <w:t xml:space="preserve">муниципального образования, деятельность которых подлежит государственному контролю (надзору), муниципальному контролю – </w:t>
      </w:r>
      <w:r>
        <w:rPr>
          <w:sz w:val="28"/>
          <w:szCs w:val="28"/>
        </w:rPr>
        <w:t>0%;</w:t>
      </w:r>
    </w:p>
    <w:p w:rsidR="007618D5" w:rsidRPr="00136A47" w:rsidRDefault="007618D5" w:rsidP="007618D5">
      <w:pPr>
        <w:pStyle w:val="ind"/>
        <w:numPr>
          <w:ilvl w:val="0"/>
          <w:numId w:val="4"/>
        </w:numPr>
        <w:spacing w:before="0" w:after="0"/>
        <w:ind w:left="0" w:firstLine="0"/>
        <w:rPr>
          <w:sz w:val="28"/>
          <w:szCs w:val="28"/>
        </w:rPr>
      </w:pPr>
      <w:r w:rsidRPr="00136A47">
        <w:rPr>
          <w:sz w:val="28"/>
          <w:szCs w:val="28"/>
        </w:rPr>
        <w:t xml:space="preserve">среднее количество проверок, проведенных в отношении одного юридического лица, индивидуального предпринимателя </w:t>
      </w:r>
      <w:r>
        <w:rPr>
          <w:sz w:val="28"/>
          <w:szCs w:val="28"/>
        </w:rPr>
        <w:t>- 0</w:t>
      </w:r>
      <w:r w:rsidRPr="00136A47">
        <w:rPr>
          <w:sz w:val="28"/>
          <w:szCs w:val="28"/>
        </w:rPr>
        <w:t>;</w:t>
      </w:r>
    </w:p>
    <w:p w:rsidR="007618D5" w:rsidRPr="00136A47" w:rsidRDefault="007618D5" w:rsidP="007618D5">
      <w:pPr>
        <w:pStyle w:val="ind"/>
        <w:numPr>
          <w:ilvl w:val="0"/>
          <w:numId w:val="4"/>
        </w:numPr>
        <w:spacing w:before="0" w:after="0"/>
        <w:ind w:left="0" w:firstLine="0"/>
        <w:rPr>
          <w:sz w:val="28"/>
          <w:szCs w:val="28"/>
        </w:rPr>
      </w:pPr>
      <w:r w:rsidRPr="00136A47">
        <w:rPr>
          <w:sz w:val="28"/>
          <w:szCs w:val="28"/>
        </w:rPr>
        <w:t xml:space="preserve">доля проведенных внеплановых проверок (в процентах общего количества проведенных проверок) </w:t>
      </w:r>
      <w:r>
        <w:rPr>
          <w:sz w:val="28"/>
          <w:szCs w:val="28"/>
        </w:rPr>
        <w:t>–</w:t>
      </w:r>
      <w:r w:rsidRPr="0016446B">
        <w:rPr>
          <w:sz w:val="28"/>
          <w:szCs w:val="28"/>
        </w:rPr>
        <w:t>0</w:t>
      </w:r>
      <w:r w:rsidRPr="00136A47">
        <w:rPr>
          <w:sz w:val="28"/>
          <w:szCs w:val="28"/>
        </w:rPr>
        <w:t>%;</w:t>
      </w:r>
    </w:p>
    <w:p w:rsidR="007618D5" w:rsidRPr="00136A47" w:rsidRDefault="007618D5" w:rsidP="007618D5">
      <w:pPr>
        <w:pStyle w:val="ind"/>
        <w:numPr>
          <w:ilvl w:val="0"/>
          <w:numId w:val="4"/>
        </w:numPr>
        <w:spacing w:before="0" w:after="0"/>
        <w:ind w:left="0" w:firstLine="0"/>
        <w:rPr>
          <w:sz w:val="28"/>
          <w:szCs w:val="28"/>
        </w:rPr>
      </w:pPr>
      <w:r w:rsidRPr="00136A47">
        <w:rPr>
          <w:sz w:val="28"/>
          <w:szCs w:val="28"/>
        </w:rPr>
        <w:t xml:space="preserve">доля правонарушений, выявленных по итогам проведения внеплановых проверок (в процентах общего числа правонарушений, выявленных по итогам проверок) - </w:t>
      </w:r>
      <w:r>
        <w:rPr>
          <w:sz w:val="28"/>
          <w:szCs w:val="28"/>
        </w:rPr>
        <w:t>0</w:t>
      </w:r>
      <w:r w:rsidRPr="00136A47">
        <w:rPr>
          <w:sz w:val="28"/>
          <w:szCs w:val="28"/>
        </w:rPr>
        <w:t>%;</w:t>
      </w:r>
    </w:p>
    <w:p w:rsidR="007618D5" w:rsidRPr="00136A47" w:rsidRDefault="007618D5" w:rsidP="007618D5">
      <w:pPr>
        <w:pStyle w:val="ind"/>
        <w:numPr>
          <w:ilvl w:val="0"/>
          <w:numId w:val="4"/>
        </w:numPr>
        <w:spacing w:before="0" w:after="0"/>
        <w:ind w:left="0" w:firstLine="0"/>
        <w:rPr>
          <w:sz w:val="28"/>
          <w:szCs w:val="28"/>
        </w:rPr>
      </w:pPr>
      <w:proofErr w:type="gramStart"/>
      <w:r w:rsidRPr="00136A47">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136A47">
        <w:rPr>
          <w:sz w:val="28"/>
          <w:szCs w:val="28"/>
        </w:rPr>
        <w:t xml:space="preserve"> проведенных внеплановых проверок) - 0%;</w:t>
      </w:r>
    </w:p>
    <w:p w:rsidR="007618D5" w:rsidRPr="00136A47" w:rsidRDefault="007618D5" w:rsidP="007618D5">
      <w:pPr>
        <w:pStyle w:val="ind"/>
        <w:numPr>
          <w:ilvl w:val="0"/>
          <w:numId w:val="4"/>
        </w:numPr>
        <w:spacing w:before="0" w:after="0"/>
        <w:ind w:left="0" w:firstLine="0"/>
        <w:rPr>
          <w:sz w:val="28"/>
          <w:szCs w:val="28"/>
        </w:rPr>
      </w:pPr>
      <w:proofErr w:type="gramStart"/>
      <w:r w:rsidRPr="00136A47">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136A47">
        <w:rPr>
          <w:sz w:val="28"/>
          <w:szCs w:val="28"/>
        </w:rPr>
        <w:t xml:space="preserve"> (в процентах общего количества проведенных внеплановых проверок) - 0%;</w:t>
      </w:r>
    </w:p>
    <w:p w:rsidR="007618D5" w:rsidRPr="00DB3E68" w:rsidRDefault="007618D5" w:rsidP="007618D5">
      <w:pPr>
        <w:pStyle w:val="ind"/>
        <w:numPr>
          <w:ilvl w:val="0"/>
          <w:numId w:val="4"/>
        </w:numPr>
        <w:spacing w:before="0" w:after="0"/>
        <w:ind w:left="0" w:firstLine="0"/>
        <w:rPr>
          <w:sz w:val="28"/>
          <w:szCs w:val="28"/>
        </w:rPr>
      </w:pPr>
      <w:r w:rsidRPr="00DB3E68">
        <w:rPr>
          <w:sz w:val="28"/>
          <w:szCs w:val="28"/>
        </w:rPr>
        <w:t xml:space="preserve">доля проверок, по итогам которых выявлены правонарушения (в процентах общего числа проведенных плановых и внеплановых проверок) – </w:t>
      </w:r>
      <w:r w:rsidRPr="0016446B">
        <w:rPr>
          <w:sz w:val="28"/>
          <w:szCs w:val="28"/>
        </w:rPr>
        <w:t>0</w:t>
      </w:r>
      <w:r w:rsidRPr="00DB3E68">
        <w:rPr>
          <w:sz w:val="28"/>
          <w:szCs w:val="28"/>
        </w:rPr>
        <w:t>%;</w:t>
      </w:r>
    </w:p>
    <w:p w:rsidR="007618D5" w:rsidRPr="007D65CE" w:rsidRDefault="007618D5" w:rsidP="007618D5">
      <w:pPr>
        <w:pStyle w:val="ind"/>
        <w:numPr>
          <w:ilvl w:val="0"/>
          <w:numId w:val="4"/>
        </w:numPr>
        <w:spacing w:before="0" w:after="0"/>
        <w:ind w:left="0" w:firstLine="0"/>
        <w:rPr>
          <w:sz w:val="28"/>
          <w:szCs w:val="28"/>
        </w:rPr>
      </w:pPr>
      <w:r w:rsidRPr="007D65CE">
        <w:rPr>
          <w:sz w:val="28"/>
          <w:szCs w:val="28"/>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w:t>
      </w:r>
      <w:r>
        <w:rPr>
          <w:sz w:val="28"/>
          <w:szCs w:val="28"/>
        </w:rPr>
        <w:t>- 0</w:t>
      </w:r>
      <w:r w:rsidRPr="007D65CE">
        <w:rPr>
          <w:sz w:val="28"/>
          <w:szCs w:val="28"/>
        </w:rPr>
        <w:t>%;</w:t>
      </w:r>
    </w:p>
    <w:p w:rsidR="007618D5" w:rsidRPr="00136A47" w:rsidRDefault="007618D5" w:rsidP="007618D5">
      <w:pPr>
        <w:pStyle w:val="ind"/>
        <w:numPr>
          <w:ilvl w:val="0"/>
          <w:numId w:val="4"/>
        </w:numPr>
        <w:spacing w:before="0" w:after="0"/>
        <w:ind w:left="0" w:firstLine="0"/>
        <w:rPr>
          <w:sz w:val="28"/>
          <w:szCs w:val="28"/>
        </w:rPr>
      </w:pPr>
      <w:r w:rsidRPr="00136A47">
        <w:rPr>
          <w:sz w:val="28"/>
          <w:szCs w:val="28"/>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w:t>
      </w:r>
      <w:r>
        <w:rPr>
          <w:sz w:val="28"/>
          <w:szCs w:val="28"/>
        </w:rPr>
        <w:t>0</w:t>
      </w:r>
      <w:r w:rsidRPr="00136A47">
        <w:rPr>
          <w:sz w:val="28"/>
          <w:szCs w:val="28"/>
        </w:rPr>
        <w:t>%</w:t>
      </w:r>
      <w:r>
        <w:rPr>
          <w:sz w:val="28"/>
          <w:szCs w:val="28"/>
        </w:rPr>
        <w:t>;</w:t>
      </w:r>
    </w:p>
    <w:p w:rsidR="007618D5" w:rsidRPr="00136A47" w:rsidRDefault="007618D5" w:rsidP="007618D5">
      <w:pPr>
        <w:pStyle w:val="ind"/>
        <w:numPr>
          <w:ilvl w:val="0"/>
          <w:numId w:val="4"/>
        </w:numPr>
        <w:spacing w:before="0" w:after="0"/>
        <w:ind w:left="0" w:firstLine="0"/>
        <w:rPr>
          <w:sz w:val="28"/>
          <w:szCs w:val="28"/>
        </w:rPr>
      </w:pPr>
      <w:proofErr w:type="gramStart"/>
      <w:r w:rsidRPr="00136A47">
        <w:rPr>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Pr="00136A47">
        <w:rPr>
          <w:sz w:val="28"/>
          <w:szCs w:val="28"/>
        </w:rPr>
        <w:lastRenderedPageBreak/>
        <w:t>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7618D5" w:rsidRPr="00FF0784" w:rsidRDefault="007618D5" w:rsidP="007618D5">
      <w:pPr>
        <w:pStyle w:val="ind"/>
        <w:numPr>
          <w:ilvl w:val="0"/>
          <w:numId w:val="4"/>
        </w:numPr>
        <w:spacing w:before="0" w:after="0"/>
        <w:ind w:left="0" w:firstLine="0"/>
        <w:rPr>
          <w:sz w:val="28"/>
          <w:szCs w:val="28"/>
        </w:rPr>
      </w:pPr>
      <w:proofErr w:type="gramStart"/>
      <w:r w:rsidRPr="00FF0784">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7618D5" w:rsidRPr="00FF0784" w:rsidRDefault="007618D5" w:rsidP="007618D5">
      <w:pPr>
        <w:pStyle w:val="ind"/>
        <w:numPr>
          <w:ilvl w:val="0"/>
          <w:numId w:val="4"/>
        </w:numPr>
        <w:spacing w:before="0" w:after="0"/>
        <w:ind w:left="0" w:firstLine="0"/>
        <w:rPr>
          <w:sz w:val="28"/>
          <w:szCs w:val="28"/>
        </w:rPr>
      </w:pPr>
      <w:r w:rsidRPr="00FF0784">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7618D5" w:rsidRDefault="007618D5" w:rsidP="007618D5">
      <w:pPr>
        <w:numPr>
          <w:ilvl w:val="0"/>
          <w:numId w:val="4"/>
        </w:numPr>
        <w:ind w:left="0" w:firstLine="0"/>
        <w:jc w:val="both"/>
        <w:rPr>
          <w:sz w:val="28"/>
          <w:szCs w:val="28"/>
        </w:rPr>
      </w:pPr>
      <w:r w:rsidRPr="00FF0784">
        <w:rPr>
          <w:sz w:val="28"/>
          <w:szCs w:val="28"/>
        </w:rPr>
        <w:t>доля выявленных при проведении проверок правонарушений, связанных с неисполнением предписаний (в процентах общего числа в</w:t>
      </w:r>
      <w:r>
        <w:rPr>
          <w:sz w:val="28"/>
          <w:szCs w:val="28"/>
        </w:rPr>
        <w:t>ыявленных правонарушений) – 0%.</w:t>
      </w:r>
    </w:p>
    <w:p w:rsidR="0089698F" w:rsidRDefault="0089698F" w:rsidP="0089698F">
      <w:pPr>
        <w:jc w:val="both"/>
        <w:rPr>
          <w:sz w:val="28"/>
          <w:szCs w:val="28"/>
        </w:rPr>
      </w:pPr>
    </w:p>
    <w:p w:rsidR="0089698F" w:rsidRDefault="00674435" w:rsidP="0089698F">
      <w:hyperlink r:id="rId58" w:history="1">
        <w:r w:rsidR="0089698F">
          <w:rPr>
            <w:rStyle w:val="a9"/>
            <w:i/>
            <w:color w:val="000000"/>
            <w:sz w:val="28"/>
            <w:szCs w:val="28"/>
          </w:rPr>
          <w:t>Муниципальный контроль</w:t>
        </w:r>
      </w:hyperlink>
      <w:r w:rsidR="0089698F">
        <w:rPr>
          <w:rStyle w:val="a9"/>
          <w:i/>
          <w:color w:val="000000"/>
          <w:sz w:val="28"/>
          <w:szCs w:val="28"/>
        </w:rPr>
        <w:t xml:space="preserve"> в сфере благоустройства</w:t>
      </w:r>
    </w:p>
    <w:p w:rsidR="0089698F" w:rsidRDefault="00674435" w:rsidP="0089698F">
      <w:hyperlink r:id="rId59" w:history="1"/>
    </w:p>
    <w:p w:rsidR="0089698F" w:rsidRDefault="0089698F" w:rsidP="0089698F">
      <w:pPr>
        <w:pStyle w:val="2"/>
        <w:shd w:val="clear" w:color="auto" w:fill="auto"/>
        <w:ind w:right="40" w:firstLine="540"/>
      </w:pPr>
      <w:r>
        <w:rPr>
          <w:rFonts w:ascii="Times New Roman" w:hAnsi="Times New Roman"/>
          <w:color w:val="000000"/>
          <w:sz w:val="28"/>
          <w:szCs w:val="28"/>
        </w:rPr>
        <w:t>Показатели для анализа и оценки эффективности государственного контроля (надзора), муниципального контроля:</w:t>
      </w:r>
    </w:p>
    <w:p w:rsidR="0089698F" w:rsidRDefault="0089698F" w:rsidP="0089698F">
      <w:pPr>
        <w:pStyle w:val="ind"/>
        <w:numPr>
          <w:ilvl w:val="0"/>
          <w:numId w:val="5"/>
        </w:numPr>
        <w:suppressAutoHyphens/>
        <w:spacing w:before="0" w:after="0"/>
        <w:ind w:left="0" w:firstLine="0"/>
      </w:pPr>
      <w:r>
        <w:rPr>
          <w:color w:val="000000"/>
          <w:sz w:val="28"/>
          <w:szCs w:val="28"/>
        </w:rPr>
        <w:t>выполнение плана проведения проверок (доля проведенных плановых проверок в процентах общего количества запланированных проверок) -100%;</w:t>
      </w:r>
    </w:p>
    <w:p w:rsidR="0089698F" w:rsidRDefault="0089698F" w:rsidP="0089698F">
      <w:pPr>
        <w:pStyle w:val="ind"/>
        <w:numPr>
          <w:ilvl w:val="0"/>
          <w:numId w:val="5"/>
        </w:numPr>
        <w:suppressAutoHyphens/>
        <w:spacing w:before="0" w:after="0"/>
        <w:ind w:left="0" w:firstLine="0"/>
      </w:pPr>
      <w:r>
        <w:rPr>
          <w:color w:val="000000"/>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89698F" w:rsidRDefault="0089698F" w:rsidP="0089698F">
      <w:pPr>
        <w:pStyle w:val="ind"/>
        <w:numPr>
          <w:ilvl w:val="0"/>
          <w:numId w:val="5"/>
        </w:numPr>
        <w:suppressAutoHyphens/>
        <w:spacing w:before="0" w:after="0"/>
        <w:ind w:left="0" w:firstLine="0"/>
      </w:pPr>
      <w:r>
        <w:rPr>
          <w:color w:val="000000"/>
          <w:sz w:val="28"/>
          <w:szCs w:val="28"/>
        </w:rPr>
        <w:t>доля проверок, результаты которых признаны недействительными (в процентах общего числа проведенных проверок) - 0%;</w:t>
      </w:r>
    </w:p>
    <w:p w:rsidR="0089698F" w:rsidRDefault="0089698F" w:rsidP="0089698F">
      <w:pPr>
        <w:pStyle w:val="ind"/>
        <w:numPr>
          <w:ilvl w:val="0"/>
          <w:numId w:val="5"/>
        </w:numPr>
        <w:suppressAutoHyphens/>
        <w:spacing w:before="0" w:after="0"/>
        <w:ind w:left="0" w:firstLine="0"/>
      </w:pPr>
      <w:r>
        <w:rPr>
          <w:color w:val="000000"/>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color w:val="000000"/>
          <w:sz w:val="28"/>
          <w:szCs w:val="28"/>
        </w:rPr>
        <w:t>результатам</w:t>
      </w:r>
      <w:proofErr w:type="gramEnd"/>
      <w:r>
        <w:rPr>
          <w:color w:val="000000"/>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89698F" w:rsidRDefault="0089698F" w:rsidP="0089698F">
      <w:pPr>
        <w:pStyle w:val="ind"/>
        <w:numPr>
          <w:ilvl w:val="0"/>
          <w:numId w:val="5"/>
        </w:numPr>
        <w:suppressAutoHyphens/>
        <w:spacing w:before="0" w:after="0"/>
        <w:ind w:left="0" w:firstLine="0"/>
      </w:pPr>
      <w:r>
        <w:rPr>
          <w:color w:val="000000"/>
          <w:sz w:val="28"/>
          <w:szCs w:val="28"/>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89698F" w:rsidRDefault="0089698F" w:rsidP="0089698F">
      <w:pPr>
        <w:pStyle w:val="ind"/>
        <w:numPr>
          <w:ilvl w:val="0"/>
          <w:numId w:val="5"/>
        </w:numPr>
        <w:suppressAutoHyphens/>
        <w:spacing w:before="0" w:after="0"/>
        <w:ind w:left="0" w:firstLine="0"/>
      </w:pPr>
      <w:r>
        <w:rPr>
          <w:color w:val="000000"/>
          <w:sz w:val="28"/>
          <w:szCs w:val="28"/>
        </w:rPr>
        <w:t>среднее количество проверок, проведенных в отношении одного юридического лица, индивидуального предпринимателя - 0;</w:t>
      </w:r>
    </w:p>
    <w:p w:rsidR="0089698F" w:rsidRDefault="0089698F" w:rsidP="0089698F">
      <w:pPr>
        <w:pStyle w:val="ind"/>
        <w:numPr>
          <w:ilvl w:val="0"/>
          <w:numId w:val="5"/>
        </w:numPr>
        <w:suppressAutoHyphens/>
        <w:spacing w:before="0" w:after="0"/>
        <w:ind w:left="0" w:firstLine="0"/>
      </w:pPr>
      <w:r>
        <w:rPr>
          <w:color w:val="000000"/>
          <w:sz w:val="28"/>
          <w:szCs w:val="28"/>
        </w:rPr>
        <w:t>доля проведенных внеплановых проверок (в процентах общего количества проведенных проверок) – 0%;</w:t>
      </w:r>
    </w:p>
    <w:p w:rsidR="0089698F" w:rsidRDefault="0089698F" w:rsidP="0089698F">
      <w:pPr>
        <w:pStyle w:val="ind"/>
        <w:numPr>
          <w:ilvl w:val="0"/>
          <w:numId w:val="5"/>
        </w:numPr>
        <w:suppressAutoHyphens/>
        <w:spacing w:before="0" w:after="0"/>
        <w:ind w:left="0" w:firstLine="0"/>
      </w:pPr>
      <w:r>
        <w:rPr>
          <w:color w:val="000000"/>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89698F" w:rsidRDefault="0089698F" w:rsidP="0089698F">
      <w:pPr>
        <w:pStyle w:val="ind"/>
        <w:numPr>
          <w:ilvl w:val="0"/>
          <w:numId w:val="5"/>
        </w:numPr>
        <w:suppressAutoHyphens/>
        <w:spacing w:before="0" w:after="0"/>
        <w:ind w:left="0" w:firstLine="0"/>
      </w:pPr>
      <w:proofErr w:type="gramStart"/>
      <w:r>
        <w:rPr>
          <w:color w:val="000000"/>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color w:val="000000"/>
          <w:sz w:val="28"/>
          <w:szCs w:val="28"/>
        </w:rPr>
        <w:t xml:space="preserve"> проведенных внеплановых проверок) - 0%;</w:t>
      </w:r>
    </w:p>
    <w:p w:rsidR="0089698F" w:rsidRDefault="0089698F" w:rsidP="0089698F">
      <w:pPr>
        <w:pStyle w:val="ind"/>
        <w:numPr>
          <w:ilvl w:val="0"/>
          <w:numId w:val="5"/>
        </w:numPr>
        <w:suppressAutoHyphens/>
        <w:spacing w:before="0" w:after="0"/>
        <w:ind w:left="0" w:firstLine="0"/>
      </w:pPr>
      <w:proofErr w:type="gramStart"/>
      <w:r>
        <w:rPr>
          <w:color w:val="000000"/>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color w:val="000000"/>
          <w:sz w:val="28"/>
          <w:szCs w:val="28"/>
        </w:rPr>
        <w:t xml:space="preserve"> (в процентах общего количества проведенных внеплановых проверок) - 0%;</w:t>
      </w:r>
    </w:p>
    <w:p w:rsidR="0089698F" w:rsidRDefault="0089698F" w:rsidP="0089698F">
      <w:pPr>
        <w:pStyle w:val="ind"/>
        <w:numPr>
          <w:ilvl w:val="0"/>
          <w:numId w:val="5"/>
        </w:numPr>
        <w:suppressAutoHyphens/>
        <w:spacing w:before="0" w:after="0"/>
        <w:ind w:left="0" w:firstLine="0"/>
      </w:pPr>
      <w:r>
        <w:rPr>
          <w:color w:val="000000"/>
          <w:sz w:val="28"/>
          <w:szCs w:val="28"/>
        </w:rPr>
        <w:t>доля проверок, по итогам которых выявлены правонарушения (в процентах общего числа проведенных плановых и внеплановых проверок) –100%;</w:t>
      </w:r>
    </w:p>
    <w:p w:rsidR="0089698F" w:rsidRDefault="0089698F" w:rsidP="0089698F">
      <w:pPr>
        <w:pStyle w:val="ind"/>
        <w:numPr>
          <w:ilvl w:val="0"/>
          <w:numId w:val="5"/>
        </w:numPr>
        <w:suppressAutoHyphens/>
        <w:spacing w:before="0" w:after="0"/>
        <w:ind w:left="0" w:firstLine="0"/>
      </w:pPr>
      <w:r>
        <w:rPr>
          <w:color w:val="000000"/>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89698F" w:rsidRDefault="0089698F" w:rsidP="0089698F">
      <w:pPr>
        <w:pStyle w:val="ind"/>
        <w:numPr>
          <w:ilvl w:val="0"/>
          <w:numId w:val="5"/>
        </w:numPr>
        <w:suppressAutoHyphens/>
        <w:spacing w:before="0" w:after="0"/>
        <w:ind w:left="0" w:firstLine="0"/>
      </w:pPr>
      <w:r>
        <w:rPr>
          <w:color w:val="000000"/>
          <w:sz w:val="28"/>
          <w:szCs w:val="28"/>
        </w:rPr>
        <w:t xml:space="preserve">доля проверок, по итогам которых по фактам выявленных нарушений наложены административные наказания (в процентах общего числа </w:t>
      </w:r>
      <w:r>
        <w:rPr>
          <w:color w:val="000000"/>
          <w:sz w:val="28"/>
          <w:szCs w:val="28"/>
        </w:rPr>
        <w:lastRenderedPageBreak/>
        <w:t>проверок, по итогам которых по результатам выявленных правонарушений возбуждены дела об административных правонарушениях) –0%;</w:t>
      </w:r>
    </w:p>
    <w:p w:rsidR="0089698F" w:rsidRDefault="0089698F" w:rsidP="0089698F">
      <w:pPr>
        <w:pStyle w:val="ind"/>
        <w:numPr>
          <w:ilvl w:val="0"/>
          <w:numId w:val="5"/>
        </w:numPr>
        <w:suppressAutoHyphens/>
        <w:spacing w:before="0" w:after="0"/>
        <w:ind w:left="0" w:firstLine="0"/>
      </w:pPr>
      <w:proofErr w:type="gramStart"/>
      <w:r>
        <w:rPr>
          <w:color w:val="000000"/>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89698F" w:rsidRDefault="0089698F" w:rsidP="0089698F">
      <w:pPr>
        <w:pStyle w:val="ind"/>
        <w:numPr>
          <w:ilvl w:val="0"/>
          <w:numId w:val="5"/>
        </w:numPr>
        <w:suppressAutoHyphens/>
        <w:spacing w:before="0" w:after="0"/>
        <w:ind w:left="0" w:firstLine="0"/>
      </w:pPr>
      <w:proofErr w:type="gramStart"/>
      <w:r>
        <w:rPr>
          <w:color w:val="000000"/>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89698F" w:rsidRDefault="0089698F" w:rsidP="0089698F">
      <w:pPr>
        <w:pStyle w:val="ind"/>
        <w:numPr>
          <w:ilvl w:val="0"/>
          <w:numId w:val="5"/>
        </w:numPr>
        <w:suppressAutoHyphens/>
        <w:spacing w:before="0" w:after="0"/>
        <w:ind w:left="0" w:firstLine="0"/>
      </w:pPr>
      <w:r>
        <w:rPr>
          <w:color w:val="000000"/>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7618D5" w:rsidRPr="005E20B6" w:rsidRDefault="0089698F" w:rsidP="00886888">
      <w:pPr>
        <w:numPr>
          <w:ilvl w:val="0"/>
          <w:numId w:val="5"/>
        </w:numPr>
        <w:suppressAutoHyphens/>
        <w:ind w:left="0" w:firstLine="0"/>
        <w:jc w:val="both"/>
        <w:rPr>
          <w:sz w:val="32"/>
          <w:szCs w:val="32"/>
        </w:rPr>
      </w:pPr>
      <w:r w:rsidRPr="0089698F">
        <w:rPr>
          <w:color w:val="000000"/>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5E20B6" w:rsidRDefault="005E20B6" w:rsidP="005E20B6">
      <w:pPr>
        <w:suppressAutoHyphens/>
        <w:jc w:val="both"/>
        <w:rPr>
          <w:color w:val="000000"/>
          <w:sz w:val="28"/>
          <w:szCs w:val="28"/>
        </w:rPr>
      </w:pPr>
    </w:p>
    <w:p w:rsidR="005E20B6" w:rsidRPr="00755B83" w:rsidRDefault="00674435" w:rsidP="005E20B6">
      <w:pPr>
        <w:pStyle w:val="aa"/>
        <w:ind w:left="0" w:firstLine="708"/>
        <w:rPr>
          <w:i/>
          <w:u w:val="single"/>
        </w:rPr>
      </w:pPr>
      <w:hyperlink r:id="rId60" w:history="1">
        <w:r w:rsidR="005E20B6" w:rsidRPr="00755B83">
          <w:rPr>
            <w:rStyle w:val="a9"/>
            <w:i/>
            <w:color w:val="000000"/>
          </w:rPr>
          <w:t>Муниципальный контроль</w:t>
        </w:r>
      </w:hyperlink>
      <w:r w:rsidR="005E20B6" w:rsidRPr="00755B83">
        <w:rPr>
          <w:rStyle w:val="a9"/>
          <w:i/>
          <w:color w:val="000000"/>
        </w:rPr>
        <w:t xml:space="preserve"> </w:t>
      </w:r>
      <w:r w:rsidR="005E20B6" w:rsidRPr="00755B83">
        <w:rPr>
          <w:i/>
          <w:color w:val="000000"/>
          <w:szCs w:val="28"/>
          <w:u w:val="single"/>
        </w:rPr>
        <w:t xml:space="preserve">на автомобильном транспорте, городском наземном электрическом транспорте и в дорожном хозяйстве в границах  Линевского </w:t>
      </w:r>
      <w:r w:rsidR="005E20B6" w:rsidRPr="00755B83">
        <w:rPr>
          <w:i/>
          <w:color w:val="000000"/>
          <w:szCs w:val="28"/>
          <w:u w:val="single"/>
          <w:shd w:val="clear" w:color="auto" w:fill="FFFFFF"/>
        </w:rPr>
        <w:t>городского поселения</w:t>
      </w:r>
    </w:p>
    <w:p w:rsidR="005E20B6" w:rsidRDefault="005E20B6" w:rsidP="005E20B6">
      <w:pPr>
        <w:pStyle w:val="2"/>
        <w:shd w:val="clear" w:color="auto" w:fill="auto"/>
        <w:ind w:right="40" w:firstLine="540"/>
      </w:pPr>
      <w:r>
        <w:rPr>
          <w:rFonts w:ascii="Times New Roman" w:hAnsi="Times New Roman"/>
          <w:color w:val="000000"/>
          <w:sz w:val="28"/>
          <w:szCs w:val="28"/>
        </w:rPr>
        <w:t>Показатели для анализа и оценки эффективности государственного контроля (надзора), муниципального контроля:</w:t>
      </w:r>
    </w:p>
    <w:p w:rsidR="005E20B6" w:rsidRDefault="005E20B6" w:rsidP="005E20B6">
      <w:pPr>
        <w:pStyle w:val="ind"/>
        <w:numPr>
          <w:ilvl w:val="0"/>
          <w:numId w:val="5"/>
        </w:numPr>
        <w:suppressAutoHyphens/>
        <w:spacing w:before="0" w:after="0"/>
        <w:ind w:left="0" w:firstLine="0"/>
      </w:pPr>
      <w:r>
        <w:rPr>
          <w:color w:val="000000"/>
          <w:sz w:val="28"/>
          <w:szCs w:val="28"/>
        </w:rPr>
        <w:t>выполнение плана проведения проверок (доля проведенных плановых проверок в процентах общего количества запланированных проверок) -100%;</w:t>
      </w:r>
    </w:p>
    <w:p w:rsidR="005E20B6" w:rsidRDefault="005E20B6" w:rsidP="005E20B6">
      <w:pPr>
        <w:pStyle w:val="ind"/>
        <w:numPr>
          <w:ilvl w:val="0"/>
          <w:numId w:val="5"/>
        </w:numPr>
        <w:suppressAutoHyphens/>
        <w:spacing w:before="0" w:after="0"/>
        <w:ind w:left="0" w:firstLine="0"/>
      </w:pPr>
      <w:r>
        <w:rPr>
          <w:color w:val="000000"/>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5E20B6" w:rsidRDefault="005E20B6" w:rsidP="005E20B6">
      <w:pPr>
        <w:pStyle w:val="ind"/>
        <w:numPr>
          <w:ilvl w:val="0"/>
          <w:numId w:val="5"/>
        </w:numPr>
        <w:suppressAutoHyphens/>
        <w:spacing w:before="0" w:after="0"/>
        <w:ind w:left="0" w:firstLine="0"/>
      </w:pPr>
      <w:r>
        <w:rPr>
          <w:color w:val="000000"/>
          <w:sz w:val="28"/>
          <w:szCs w:val="28"/>
        </w:rPr>
        <w:lastRenderedPageBreak/>
        <w:t>доля проверок, результаты которых признаны недействительными (в процентах общего числа проведенных проверок) - 0%;</w:t>
      </w:r>
    </w:p>
    <w:p w:rsidR="005E20B6" w:rsidRDefault="005E20B6" w:rsidP="005E20B6">
      <w:pPr>
        <w:pStyle w:val="ind"/>
        <w:numPr>
          <w:ilvl w:val="0"/>
          <w:numId w:val="5"/>
        </w:numPr>
        <w:suppressAutoHyphens/>
        <w:spacing w:before="0" w:after="0"/>
        <w:ind w:left="0" w:firstLine="0"/>
      </w:pPr>
      <w:r>
        <w:rPr>
          <w:color w:val="000000"/>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color w:val="000000"/>
          <w:sz w:val="28"/>
          <w:szCs w:val="28"/>
        </w:rPr>
        <w:t>результатам</w:t>
      </w:r>
      <w:proofErr w:type="gramEnd"/>
      <w:r>
        <w:rPr>
          <w:color w:val="000000"/>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5E20B6" w:rsidRDefault="005E20B6" w:rsidP="005E20B6">
      <w:pPr>
        <w:pStyle w:val="ind"/>
        <w:numPr>
          <w:ilvl w:val="0"/>
          <w:numId w:val="5"/>
        </w:numPr>
        <w:suppressAutoHyphens/>
        <w:spacing w:before="0" w:after="0"/>
        <w:ind w:left="0" w:firstLine="0"/>
      </w:pPr>
      <w:r>
        <w:rPr>
          <w:color w:val="000000"/>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5E20B6" w:rsidRDefault="005E20B6" w:rsidP="005E20B6">
      <w:pPr>
        <w:pStyle w:val="ind"/>
        <w:numPr>
          <w:ilvl w:val="0"/>
          <w:numId w:val="5"/>
        </w:numPr>
        <w:suppressAutoHyphens/>
        <w:spacing w:before="0" w:after="0"/>
        <w:ind w:left="0" w:firstLine="0"/>
      </w:pPr>
      <w:r>
        <w:rPr>
          <w:color w:val="000000"/>
          <w:sz w:val="28"/>
          <w:szCs w:val="28"/>
        </w:rPr>
        <w:t>среднее количество проверок, проведенных в отношении одного юридического лица, индивидуального предпринимателя - 0;</w:t>
      </w:r>
    </w:p>
    <w:p w:rsidR="005E20B6" w:rsidRDefault="005E20B6" w:rsidP="005E20B6">
      <w:pPr>
        <w:pStyle w:val="ind"/>
        <w:numPr>
          <w:ilvl w:val="0"/>
          <w:numId w:val="5"/>
        </w:numPr>
        <w:suppressAutoHyphens/>
        <w:spacing w:before="0" w:after="0"/>
        <w:ind w:left="0" w:firstLine="0"/>
      </w:pPr>
      <w:r>
        <w:rPr>
          <w:color w:val="000000"/>
          <w:sz w:val="28"/>
          <w:szCs w:val="28"/>
        </w:rPr>
        <w:t>доля проведенных внеплановых проверок (в процентах общего количества проведенных проверок) – 0%;</w:t>
      </w:r>
    </w:p>
    <w:p w:rsidR="005E20B6" w:rsidRDefault="005E20B6" w:rsidP="005E20B6">
      <w:pPr>
        <w:pStyle w:val="ind"/>
        <w:numPr>
          <w:ilvl w:val="0"/>
          <w:numId w:val="5"/>
        </w:numPr>
        <w:suppressAutoHyphens/>
        <w:spacing w:before="0" w:after="0"/>
        <w:ind w:left="0" w:firstLine="0"/>
      </w:pPr>
      <w:r>
        <w:rPr>
          <w:color w:val="000000"/>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5E20B6" w:rsidRDefault="005E20B6" w:rsidP="005E20B6">
      <w:pPr>
        <w:pStyle w:val="ind"/>
        <w:numPr>
          <w:ilvl w:val="0"/>
          <w:numId w:val="5"/>
        </w:numPr>
        <w:suppressAutoHyphens/>
        <w:spacing w:before="0" w:after="0"/>
        <w:ind w:left="0" w:firstLine="0"/>
      </w:pPr>
      <w:proofErr w:type="gramStart"/>
      <w:r>
        <w:rPr>
          <w:color w:val="000000"/>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color w:val="000000"/>
          <w:sz w:val="28"/>
          <w:szCs w:val="28"/>
        </w:rPr>
        <w:t xml:space="preserve"> проведенных внеплановых проверок) - 0%;</w:t>
      </w:r>
    </w:p>
    <w:p w:rsidR="005E20B6" w:rsidRDefault="005E20B6" w:rsidP="005E20B6">
      <w:pPr>
        <w:pStyle w:val="ind"/>
        <w:numPr>
          <w:ilvl w:val="0"/>
          <w:numId w:val="5"/>
        </w:numPr>
        <w:suppressAutoHyphens/>
        <w:spacing w:before="0" w:after="0"/>
        <w:ind w:left="0" w:firstLine="0"/>
      </w:pPr>
      <w:proofErr w:type="gramStart"/>
      <w:r>
        <w:rPr>
          <w:color w:val="000000"/>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color w:val="000000"/>
          <w:sz w:val="28"/>
          <w:szCs w:val="28"/>
        </w:rPr>
        <w:t xml:space="preserve"> (в процентах общего количества проведенных внеплановых проверок) - 0%;</w:t>
      </w:r>
    </w:p>
    <w:p w:rsidR="005E20B6" w:rsidRDefault="005E20B6" w:rsidP="005E20B6">
      <w:pPr>
        <w:pStyle w:val="ind"/>
        <w:numPr>
          <w:ilvl w:val="0"/>
          <w:numId w:val="5"/>
        </w:numPr>
        <w:suppressAutoHyphens/>
        <w:spacing w:before="0" w:after="0"/>
        <w:ind w:left="0" w:firstLine="0"/>
      </w:pPr>
      <w:r>
        <w:rPr>
          <w:color w:val="000000"/>
          <w:sz w:val="28"/>
          <w:szCs w:val="28"/>
        </w:rPr>
        <w:lastRenderedPageBreak/>
        <w:t>доля проверок, по итогам которых выявлены правонарушения (в процентах общего числа проведенных плановых и внеплановых проверок) –100%;</w:t>
      </w:r>
    </w:p>
    <w:p w:rsidR="005E20B6" w:rsidRDefault="005E20B6" w:rsidP="005E20B6">
      <w:pPr>
        <w:pStyle w:val="ind"/>
        <w:numPr>
          <w:ilvl w:val="0"/>
          <w:numId w:val="5"/>
        </w:numPr>
        <w:suppressAutoHyphens/>
        <w:spacing w:before="0" w:after="0"/>
        <w:ind w:left="0" w:firstLine="0"/>
      </w:pPr>
      <w:r>
        <w:rPr>
          <w:color w:val="000000"/>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5E20B6" w:rsidRDefault="005E20B6" w:rsidP="005E20B6">
      <w:pPr>
        <w:pStyle w:val="ind"/>
        <w:numPr>
          <w:ilvl w:val="0"/>
          <w:numId w:val="5"/>
        </w:numPr>
        <w:suppressAutoHyphens/>
        <w:spacing w:before="0" w:after="0"/>
        <w:ind w:left="0" w:firstLine="0"/>
      </w:pPr>
      <w:r>
        <w:rPr>
          <w:color w:val="000000"/>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rsidR="005E20B6" w:rsidRDefault="005E20B6" w:rsidP="005E20B6">
      <w:pPr>
        <w:pStyle w:val="ind"/>
        <w:numPr>
          <w:ilvl w:val="0"/>
          <w:numId w:val="5"/>
        </w:numPr>
        <w:suppressAutoHyphens/>
        <w:spacing w:before="0" w:after="0"/>
        <w:ind w:left="0" w:firstLine="0"/>
      </w:pPr>
      <w:proofErr w:type="gramStart"/>
      <w:r>
        <w:rPr>
          <w:color w:val="000000"/>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5E20B6" w:rsidRDefault="005E20B6" w:rsidP="005E20B6">
      <w:pPr>
        <w:pStyle w:val="ind"/>
        <w:numPr>
          <w:ilvl w:val="0"/>
          <w:numId w:val="5"/>
        </w:numPr>
        <w:suppressAutoHyphens/>
        <w:spacing w:before="0" w:after="0"/>
        <w:ind w:left="0" w:firstLine="0"/>
      </w:pPr>
      <w:proofErr w:type="gramStart"/>
      <w:r>
        <w:rPr>
          <w:color w:val="000000"/>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5E20B6" w:rsidRDefault="005E20B6" w:rsidP="005E20B6">
      <w:pPr>
        <w:pStyle w:val="ind"/>
        <w:numPr>
          <w:ilvl w:val="0"/>
          <w:numId w:val="5"/>
        </w:numPr>
        <w:suppressAutoHyphens/>
        <w:spacing w:before="0" w:after="0"/>
        <w:ind w:left="0" w:firstLine="0"/>
      </w:pPr>
      <w:r>
        <w:rPr>
          <w:color w:val="000000"/>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5E20B6" w:rsidRPr="005E20B6" w:rsidRDefault="005E20B6" w:rsidP="005E20B6">
      <w:pPr>
        <w:numPr>
          <w:ilvl w:val="0"/>
          <w:numId w:val="5"/>
        </w:numPr>
        <w:suppressAutoHyphens/>
        <w:ind w:left="0" w:firstLine="0"/>
        <w:jc w:val="both"/>
        <w:rPr>
          <w:sz w:val="32"/>
          <w:szCs w:val="32"/>
        </w:rPr>
      </w:pPr>
      <w:r w:rsidRPr="0089698F">
        <w:rPr>
          <w:color w:val="000000"/>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контроля (надзора), муниципального контроля</w:t>
      </w:r>
    </w:p>
    <w:p w:rsidR="00886888" w:rsidRPr="0089698F" w:rsidRDefault="00886888" w:rsidP="00886888">
      <w:pPr>
        <w:rPr>
          <w:sz w:val="32"/>
          <w:szCs w:val="32"/>
        </w:rPr>
      </w:pPr>
    </w:p>
    <w:p w:rsidR="0089698F" w:rsidRPr="008F78E4" w:rsidRDefault="0089698F" w:rsidP="0089698F">
      <w:pPr>
        <w:rPr>
          <w:i/>
          <w:sz w:val="28"/>
          <w:szCs w:val="28"/>
          <w:u w:val="single"/>
        </w:rPr>
      </w:pPr>
      <w:r w:rsidRPr="008F78E4">
        <w:rPr>
          <w:i/>
          <w:sz w:val="28"/>
          <w:szCs w:val="28"/>
          <w:u w:val="single"/>
        </w:rPr>
        <w:t>Муниципальный земельный контроль</w:t>
      </w:r>
    </w:p>
    <w:p w:rsidR="0089698F" w:rsidRDefault="0089698F" w:rsidP="0089698F">
      <w:pPr>
        <w:pStyle w:val="1"/>
        <w:ind w:left="0"/>
        <w:rPr>
          <w:i/>
          <w:sz w:val="24"/>
        </w:rPr>
      </w:pPr>
      <w:r w:rsidRPr="00080517">
        <w:rPr>
          <w:i/>
          <w:sz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w:t>
      </w:r>
      <w:r>
        <w:rPr>
          <w:i/>
          <w:sz w:val="24"/>
        </w:rPr>
        <w:t>ий год показатели эффективности:</w:t>
      </w:r>
    </w:p>
    <w:p w:rsidR="0089698F" w:rsidRDefault="0089698F" w:rsidP="0089698F">
      <w:pPr>
        <w:pStyle w:val="1"/>
        <w:tabs>
          <w:tab w:val="left" w:pos="540"/>
        </w:tabs>
        <w:ind w:left="0" w:firstLine="0"/>
        <w:rPr>
          <w:szCs w:val="28"/>
        </w:rPr>
      </w:pPr>
      <w:r>
        <w:rPr>
          <w:szCs w:val="28"/>
        </w:rPr>
        <w:t xml:space="preserve">- </w:t>
      </w:r>
      <w:r>
        <w:rPr>
          <w:szCs w:val="28"/>
        </w:rPr>
        <w:tab/>
        <w:t>в результате мероприятий по муниципальному земельному контролю возросло количество обращений по законному оформлению земельных участков, что влечет за собой увеличение налоговых поступлений и поступлений от аренды;</w:t>
      </w:r>
    </w:p>
    <w:p w:rsidR="0089698F" w:rsidRDefault="0089698F" w:rsidP="0089698F">
      <w:pPr>
        <w:pStyle w:val="1"/>
        <w:tabs>
          <w:tab w:val="left" w:pos="540"/>
          <w:tab w:val="left" w:pos="567"/>
        </w:tabs>
        <w:ind w:left="0" w:firstLine="0"/>
        <w:rPr>
          <w:szCs w:val="28"/>
        </w:rPr>
      </w:pPr>
      <w:r>
        <w:rPr>
          <w:szCs w:val="28"/>
        </w:rPr>
        <w:t xml:space="preserve">- </w:t>
      </w:r>
      <w:r>
        <w:rPr>
          <w:szCs w:val="28"/>
        </w:rPr>
        <w:tab/>
      </w:r>
      <w:r>
        <w:rPr>
          <w:szCs w:val="28"/>
        </w:rPr>
        <w:tab/>
        <w:t>планируется увеличение контрольных мероприятий в отношении физических лиц, а так же внеплановые проверки по контролю исполнения предписания.</w:t>
      </w:r>
    </w:p>
    <w:p w:rsidR="0089698F" w:rsidRDefault="0089698F" w:rsidP="0089698F">
      <w:pPr>
        <w:pStyle w:val="1"/>
        <w:ind w:left="0"/>
        <w:rPr>
          <w:i/>
          <w:sz w:val="24"/>
        </w:rPr>
      </w:pPr>
      <w:r w:rsidRPr="00DF0911">
        <w:rPr>
          <w:i/>
          <w:sz w:val="24"/>
        </w:rPr>
        <w:t>б) предложения по совершенствованию нормативно-правового регулирования и осуществления государственного (надзора), муниципального контроля в соо</w:t>
      </w:r>
      <w:r>
        <w:rPr>
          <w:i/>
          <w:sz w:val="24"/>
        </w:rPr>
        <w:t>тветствующей сфере деятельности:</w:t>
      </w:r>
    </w:p>
    <w:p w:rsidR="0089698F" w:rsidRDefault="0089698F" w:rsidP="0089698F">
      <w:pPr>
        <w:pStyle w:val="1"/>
        <w:tabs>
          <w:tab w:val="left" w:pos="540"/>
        </w:tabs>
        <w:ind w:left="0" w:firstLine="0"/>
        <w:rPr>
          <w:szCs w:val="28"/>
        </w:rPr>
      </w:pPr>
      <w:r w:rsidRPr="00070DF3">
        <w:t>-</w:t>
      </w:r>
      <w:r>
        <w:tab/>
      </w:r>
      <w:r w:rsidRPr="00070DF3">
        <w:rPr>
          <w:szCs w:val="28"/>
        </w:rPr>
        <w:t>предоставить органу муниципального земельного контроля право составлять протоко</w:t>
      </w:r>
      <w:r>
        <w:rPr>
          <w:szCs w:val="28"/>
        </w:rPr>
        <w:t xml:space="preserve">лы о нарушении земельного законодательства, а административным комиссиям муниципальных образований рассматривать их и принимать решения, в соответствии с </w:t>
      </w:r>
      <w:proofErr w:type="spellStart"/>
      <w:r>
        <w:rPr>
          <w:szCs w:val="28"/>
        </w:rPr>
        <w:t>КоАП</w:t>
      </w:r>
      <w:proofErr w:type="spellEnd"/>
      <w:r>
        <w:rPr>
          <w:szCs w:val="28"/>
        </w:rPr>
        <w:t xml:space="preserve"> РФ;</w:t>
      </w:r>
    </w:p>
    <w:p w:rsidR="0089698F" w:rsidRPr="0016446B" w:rsidRDefault="0089698F" w:rsidP="0089698F">
      <w:pPr>
        <w:pStyle w:val="1"/>
        <w:tabs>
          <w:tab w:val="left" w:pos="540"/>
        </w:tabs>
        <w:ind w:left="0" w:firstLine="0"/>
        <w:rPr>
          <w:szCs w:val="28"/>
        </w:rPr>
      </w:pPr>
      <w:r>
        <w:rPr>
          <w:szCs w:val="28"/>
        </w:rPr>
        <w:t>-</w:t>
      </w:r>
      <w:r>
        <w:tab/>
      </w:r>
      <w:r>
        <w:rPr>
          <w:szCs w:val="28"/>
        </w:rPr>
        <w:t>у</w:t>
      </w:r>
      <w:r w:rsidRPr="002B65A1">
        <w:rPr>
          <w:szCs w:val="28"/>
        </w:rPr>
        <w:t>твердить форму предписания</w:t>
      </w:r>
      <w:r>
        <w:rPr>
          <w:szCs w:val="28"/>
        </w:rPr>
        <w:t>, выдаваемого органом муниципального земельного контроля в случае выявления нарушения в результате проведенной проверки.</w:t>
      </w:r>
    </w:p>
    <w:p w:rsidR="00404177" w:rsidRDefault="0089698F" w:rsidP="0089698F">
      <w:r w:rsidRPr="00DF0911">
        <w:rPr>
          <w:i/>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w:t>
      </w:r>
      <w:r>
        <w:rPr>
          <w:i/>
        </w:rPr>
        <w:t xml:space="preserve">редпринимательской деятельности: </w:t>
      </w:r>
      <w:r>
        <w:t>Нет.</w:t>
      </w:r>
    </w:p>
    <w:p w:rsidR="0089698F" w:rsidRDefault="0089698F" w:rsidP="0089698F"/>
    <w:p w:rsidR="0089698F" w:rsidRDefault="00674435" w:rsidP="0089698F">
      <w:hyperlink r:id="rId61" w:history="1">
        <w:r w:rsidR="0089698F">
          <w:rPr>
            <w:rStyle w:val="a9"/>
            <w:i/>
            <w:color w:val="000000"/>
            <w:sz w:val="28"/>
            <w:szCs w:val="28"/>
          </w:rPr>
          <w:t>Муниципальный  контроль</w:t>
        </w:r>
      </w:hyperlink>
      <w:r w:rsidR="0089698F">
        <w:rPr>
          <w:rStyle w:val="a9"/>
          <w:i/>
          <w:color w:val="000000"/>
          <w:sz w:val="28"/>
          <w:szCs w:val="28"/>
        </w:rPr>
        <w:t xml:space="preserve"> в сфере благоустройства</w:t>
      </w:r>
    </w:p>
    <w:p w:rsidR="0089698F" w:rsidRDefault="0089698F" w:rsidP="0089698F">
      <w:pPr>
        <w:pStyle w:val="aa"/>
        <w:ind w:left="0"/>
      </w:pPr>
      <w:r>
        <w:rPr>
          <w:i/>
          <w:color w:val="000000"/>
          <w:sz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89698F" w:rsidRDefault="0089698F" w:rsidP="0089698F">
      <w:pPr>
        <w:pStyle w:val="aa"/>
        <w:tabs>
          <w:tab w:val="left" w:pos="540"/>
          <w:tab w:val="left" w:pos="567"/>
        </w:tabs>
        <w:ind w:left="0" w:firstLine="0"/>
      </w:pPr>
      <w:r>
        <w:rPr>
          <w:color w:val="000000"/>
          <w:szCs w:val="28"/>
        </w:rPr>
        <w:tab/>
        <w:t xml:space="preserve">- </w:t>
      </w:r>
      <w:r>
        <w:rPr>
          <w:color w:val="000000"/>
          <w:szCs w:val="28"/>
        </w:rPr>
        <w:tab/>
        <w:t>планируется увеличение контрольных мероприятий в отношении юридических лиц в рамках муниципального жилищного контроля</w:t>
      </w:r>
    </w:p>
    <w:p w:rsidR="0089698F" w:rsidRDefault="0089698F" w:rsidP="0089698F">
      <w:pPr>
        <w:pStyle w:val="aa"/>
        <w:tabs>
          <w:tab w:val="left" w:pos="540"/>
        </w:tabs>
        <w:ind w:left="0" w:firstLine="0"/>
      </w:pPr>
      <w:r>
        <w:rPr>
          <w:i/>
          <w:color w:val="000000"/>
          <w:sz w:val="24"/>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89698F" w:rsidRDefault="0089698F" w:rsidP="0089698F">
      <w:pPr>
        <w:ind w:firstLine="540"/>
        <w:jc w:val="both"/>
      </w:pPr>
      <w:r>
        <w:rPr>
          <w:color w:val="000000"/>
          <w:sz w:val="28"/>
          <w:szCs w:val="28"/>
        </w:rPr>
        <w:t xml:space="preserve">- организация и проведение на региональном уровне практических семинаров по вопросам организации и проведения </w:t>
      </w:r>
      <w:r>
        <w:rPr>
          <w:color w:val="000000"/>
          <w:sz w:val="28"/>
          <w:szCs w:val="28"/>
          <w:shd w:val="clear" w:color="auto" w:fill="FFFFFF"/>
        </w:rPr>
        <w:t xml:space="preserve">муниципального жилищного контроля </w:t>
      </w:r>
      <w:r>
        <w:rPr>
          <w:color w:val="000000"/>
          <w:sz w:val="28"/>
          <w:szCs w:val="28"/>
        </w:rPr>
        <w:t>и взаимодействия органов муниципального контроля с органами государственного жилищного контроля (надзора) и с другими надзорными органами.</w:t>
      </w:r>
    </w:p>
    <w:p w:rsidR="0089698F" w:rsidRDefault="0089698F" w:rsidP="0089698F">
      <w:pPr>
        <w:pStyle w:val="aa"/>
        <w:tabs>
          <w:tab w:val="left" w:pos="540"/>
        </w:tabs>
        <w:ind w:left="0" w:firstLine="0"/>
        <w:rPr>
          <w:color w:val="000000"/>
          <w:szCs w:val="28"/>
        </w:rPr>
      </w:pPr>
    </w:p>
    <w:p w:rsidR="0089698F" w:rsidRDefault="0089698F" w:rsidP="0089698F">
      <w:pPr>
        <w:pStyle w:val="aa"/>
        <w:ind w:left="0"/>
        <w:rPr>
          <w:rStyle w:val="a9"/>
          <w:i/>
          <w:color w:val="000000"/>
          <w:sz w:val="24"/>
        </w:rPr>
      </w:pPr>
      <w:r>
        <w:rPr>
          <w:rStyle w:val="a9"/>
          <w:i/>
          <w:color w:val="000000"/>
          <w:sz w:val="24"/>
        </w:rPr>
        <w:t xml:space="preserve">в) иные предложения, связанные с осуществлением государственного контроля (надзора), муниципального контроля и направленные на повышение эффективности </w:t>
      </w:r>
      <w:r>
        <w:rPr>
          <w:rStyle w:val="a9"/>
          <w:i/>
          <w:color w:val="000000"/>
          <w:sz w:val="24"/>
        </w:rPr>
        <w:lastRenderedPageBreak/>
        <w:t>такого контроля (надзора) и сокращение административных ограничений в предпринимательской деятельности: Нет.</w:t>
      </w:r>
    </w:p>
    <w:p w:rsidR="005E20B6" w:rsidRDefault="005E20B6" w:rsidP="0089698F">
      <w:pPr>
        <w:pStyle w:val="aa"/>
        <w:ind w:left="0"/>
        <w:rPr>
          <w:rStyle w:val="a9"/>
          <w:i/>
          <w:color w:val="000000"/>
          <w:sz w:val="24"/>
        </w:rPr>
      </w:pPr>
    </w:p>
    <w:p w:rsidR="005E20B6" w:rsidRDefault="00674435" w:rsidP="005E20B6">
      <w:pPr>
        <w:pStyle w:val="aa"/>
        <w:ind w:left="0" w:firstLine="708"/>
        <w:rPr>
          <w:i/>
          <w:color w:val="000000"/>
          <w:szCs w:val="28"/>
          <w:u w:val="single"/>
          <w:shd w:val="clear" w:color="auto" w:fill="FFFFFF"/>
        </w:rPr>
      </w:pPr>
      <w:hyperlink r:id="rId62" w:history="1">
        <w:r w:rsidR="005E20B6" w:rsidRPr="00755B83">
          <w:rPr>
            <w:rStyle w:val="a9"/>
            <w:i/>
            <w:color w:val="000000"/>
          </w:rPr>
          <w:t>Муниципальный контроль</w:t>
        </w:r>
      </w:hyperlink>
      <w:r w:rsidR="005E20B6" w:rsidRPr="00755B83">
        <w:rPr>
          <w:rStyle w:val="a9"/>
          <w:i/>
          <w:color w:val="000000"/>
        </w:rPr>
        <w:t xml:space="preserve"> </w:t>
      </w:r>
      <w:r w:rsidR="005E20B6" w:rsidRPr="00755B83">
        <w:rPr>
          <w:i/>
          <w:color w:val="000000"/>
          <w:szCs w:val="28"/>
          <w:u w:val="single"/>
        </w:rPr>
        <w:t xml:space="preserve">на автомобильном транспорте, городском наземном электрическом транспорте и в дорожном хозяйстве в границах  Линевского </w:t>
      </w:r>
      <w:r w:rsidR="005E20B6" w:rsidRPr="00755B83">
        <w:rPr>
          <w:i/>
          <w:color w:val="000000"/>
          <w:szCs w:val="28"/>
          <w:u w:val="single"/>
          <w:shd w:val="clear" w:color="auto" w:fill="FFFFFF"/>
        </w:rPr>
        <w:t>городского поселения</w:t>
      </w:r>
    </w:p>
    <w:p w:rsidR="005E20B6" w:rsidRDefault="005E20B6" w:rsidP="005E20B6">
      <w:pPr>
        <w:pStyle w:val="aa"/>
        <w:ind w:left="0"/>
      </w:pPr>
      <w:r>
        <w:rPr>
          <w:i/>
          <w:color w:val="000000"/>
          <w:sz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5E20B6" w:rsidRDefault="005E20B6" w:rsidP="005E20B6">
      <w:pPr>
        <w:pStyle w:val="aa"/>
        <w:ind w:left="0" w:firstLine="708"/>
        <w:rPr>
          <w:i/>
          <w:color w:val="000000"/>
          <w:szCs w:val="28"/>
          <w:u w:val="single"/>
          <w:shd w:val="clear" w:color="auto" w:fill="FFFFFF"/>
        </w:rPr>
      </w:pPr>
      <w:r>
        <w:rPr>
          <w:color w:val="000000"/>
          <w:szCs w:val="28"/>
        </w:rPr>
        <w:tab/>
        <w:t xml:space="preserve">- </w:t>
      </w:r>
      <w:r>
        <w:rPr>
          <w:color w:val="000000"/>
          <w:szCs w:val="28"/>
        </w:rPr>
        <w:tab/>
        <w:t>планируется увеличение контрольных мероприятий в отношении юридических лиц в рамках муниципального контроля на</w:t>
      </w:r>
      <w:r w:rsidRPr="00755B83">
        <w:rPr>
          <w:i/>
          <w:color w:val="000000"/>
          <w:szCs w:val="28"/>
          <w:u w:val="single"/>
        </w:rPr>
        <w:t xml:space="preserve"> </w:t>
      </w:r>
      <w:r w:rsidRPr="005E20B6">
        <w:rPr>
          <w:color w:val="000000"/>
          <w:szCs w:val="28"/>
        </w:rPr>
        <w:t xml:space="preserve">автомобильном транспорте, городском наземном электрическом транспорте и в дорожном хозяйстве в границах  Линевского </w:t>
      </w:r>
      <w:r w:rsidRPr="005E20B6">
        <w:rPr>
          <w:color w:val="000000"/>
          <w:szCs w:val="28"/>
          <w:shd w:val="clear" w:color="auto" w:fill="FFFFFF"/>
        </w:rPr>
        <w:t>городского поселения</w:t>
      </w:r>
    </w:p>
    <w:p w:rsidR="005E20B6" w:rsidRDefault="005E20B6" w:rsidP="005E20B6">
      <w:pPr>
        <w:pStyle w:val="aa"/>
        <w:tabs>
          <w:tab w:val="left" w:pos="540"/>
          <w:tab w:val="left" w:pos="567"/>
        </w:tabs>
        <w:ind w:left="0" w:firstLine="0"/>
      </w:pPr>
    </w:p>
    <w:p w:rsidR="005E20B6" w:rsidRDefault="005E20B6" w:rsidP="005E20B6">
      <w:pPr>
        <w:pStyle w:val="aa"/>
        <w:tabs>
          <w:tab w:val="left" w:pos="540"/>
        </w:tabs>
        <w:ind w:left="0" w:firstLine="0"/>
      </w:pPr>
      <w:r>
        <w:rPr>
          <w:i/>
          <w:color w:val="000000"/>
          <w:sz w:val="24"/>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 Нет</w:t>
      </w:r>
    </w:p>
    <w:p w:rsidR="005E20B6" w:rsidRDefault="005E20B6" w:rsidP="005E20B6">
      <w:pPr>
        <w:pStyle w:val="aa"/>
        <w:tabs>
          <w:tab w:val="left" w:pos="540"/>
        </w:tabs>
        <w:ind w:left="0" w:firstLine="0"/>
        <w:rPr>
          <w:color w:val="000000"/>
          <w:szCs w:val="28"/>
        </w:rPr>
      </w:pPr>
    </w:p>
    <w:p w:rsidR="005E20B6" w:rsidRDefault="005E20B6" w:rsidP="005E20B6">
      <w:pPr>
        <w:pStyle w:val="aa"/>
        <w:ind w:left="0"/>
        <w:rPr>
          <w:rStyle w:val="a9"/>
          <w:i/>
          <w:color w:val="000000"/>
          <w:sz w:val="24"/>
        </w:rPr>
      </w:pPr>
      <w:r>
        <w:rPr>
          <w:rStyle w:val="a9"/>
          <w:i/>
          <w:color w:val="000000"/>
          <w:sz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Нет.</w:t>
      </w:r>
    </w:p>
    <w:p w:rsidR="005E20B6" w:rsidRPr="00755B83" w:rsidRDefault="005E20B6" w:rsidP="005E20B6">
      <w:pPr>
        <w:pStyle w:val="aa"/>
        <w:ind w:left="0" w:firstLine="708"/>
        <w:rPr>
          <w:i/>
          <w:u w:val="single"/>
        </w:rPr>
      </w:pPr>
    </w:p>
    <w:p w:rsidR="005E20B6" w:rsidRDefault="005E20B6" w:rsidP="0089698F">
      <w:pPr>
        <w:pStyle w:val="aa"/>
        <w:ind w:left="0"/>
      </w:pPr>
    </w:p>
    <w:p w:rsidR="00404177" w:rsidRPr="0089698F"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89698F" w:rsidRDefault="00886888" w:rsidP="00886888">
      <w:pPr>
        <w:rPr>
          <w:sz w:val="32"/>
          <w:szCs w:val="32"/>
        </w:rPr>
      </w:pPr>
    </w:p>
    <w:p w:rsidR="00031E8C" w:rsidRDefault="00031E8C" w:rsidP="00031E8C">
      <w:pPr>
        <w:pStyle w:val="ad"/>
        <w:spacing w:after="0"/>
        <w:ind w:left="0"/>
        <w:rPr>
          <w:sz w:val="28"/>
          <w:szCs w:val="28"/>
        </w:rPr>
      </w:pPr>
      <w:r>
        <w:rPr>
          <w:sz w:val="28"/>
          <w:szCs w:val="28"/>
        </w:rPr>
        <w:t xml:space="preserve">Глава </w:t>
      </w:r>
    </w:p>
    <w:p w:rsidR="00031E8C" w:rsidRPr="00D81859" w:rsidRDefault="00031E8C" w:rsidP="00031E8C">
      <w:pPr>
        <w:pStyle w:val="ad"/>
        <w:spacing w:after="0"/>
        <w:ind w:left="0"/>
        <w:rPr>
          <w:sz w:val="28"/>
          <w:szCs w:val="28"/>
        </w:rPr>
      </w:pPr>
      <w:r>
        <w:rPr>
          <w:sz w:val="28"/>
          <w:szCs w:val="28"/>
        </w:rPr>
        <w:t>Линевского городского поселения                                              Г.В. Лоскутов</w:t>
      </w:r>
    </w:p>
    <w:p w:rsidR="00031E8C" w:rsidRPr="00D81859" w:rsidRDefault="00031E8C" w:rsidP="00031E8C">
      <w:pPr>
        <w:tabs>
          <w:tab w:val="left" w:pos="5985"/>
        </w:tabs>
        <w:rPr>
          <w:sz w:val="28"/>
          <w:szCs w:val="28"/>
        </w:rPr>
      </w:pPr>
      <w:r>
        <w:rPr>
          <w:sz w:val="28"/>
          <w:szCs w:val="28"/>
        </w:rPr>
        <w:t>М.п.</w:t>
      </w:r>
    </w:p>
    <w:p w:rsidR="00031E8C" w:rsidRDefault="00031E8C" w:rsidP="00031E8C">
      <w:pPr>
        <w:overflowPunct w:val="0"/>
        <w:autoSpaceDE w:val="0"/>
        <w:autoSpaceDN w:val="0"/>
        <w:adjustRightInd w:val="0"/>
        <w:jc w:val="both"/>
        <w:rPr>
          <w:sz w:val="16"/>
          <w:szCs w:val="16"/>
        </w:rPr>
      </w:pPr>
    </w:p>
    <w:p w:rsidR="00031E8C" w:rsidRPr="005B2770" w:rsidRDefault="00031E8C" w:rsidP="00031E8C">
      <w:pPr>
        <w:overflowPunct w:val="0"/>
        <w:autoSpaceDE w:val="0"/>
        <w:autoSpaceDN w:val="0"/>
        <w:adjustRightInd w:val="0"/>
        <w:jc w:val="both"/>
        <w:rPr>
          <w:sz w:val="16"/>
          <w:szCs w:val="16"/>
        </w:rPr>
      </w:pPr>
      <w:r w:rsidRPr="005B2770">
        <w:rPr>
          <w:sz w:val="16"/>
          <w:szCs w:val="16"/>
        </w:rPr>
        <w:t xml:space="preserve">Исп. </w:t>
      </w:r>
      <w:r>
        <w:rPr>
          <w:sz w:val="16"/>
          <w:szCs w:val="16"/>
        </w:rPr>
        <w:t xml:space="preserve">О.С. </w:t>
      </w:r>
      <w:proofErr w:type="spellStart"/>
      <w:r>
        <w:rPr>
          <w:sz w:val="16"/>
          <w:szCs w:val="16"/>
        </w:rPr>
        <w:t>Тихоненкова</w:t>
      </w:r>
      <w:proofErr w:type="spellEnd"/>
    </w:p>
    <w:p w:rsidR="00031E8C" w:rsidRPr="00C70174" w:rsidRDefault="00031E8C" w:rsidP="00031E8C">
      <w:pPr>
        <w:overflowPunct w:val="0"/>
        <w:autoSpaceDE w:val="0"/>
        <w:autoSpaceDN w:val="0"/>
        <w:adjustRightInd w:val="0"/>
        <w:jc w:val="both"/>
        <w:rPr>
          <w:sz w:val="16"/>
          <w:szCs w:val="16"/>
        </w:rPr>
      </w:pPr>
      <w:r>
        <w:rPr>
          <w:sz w:val="16"/>
          <w:szCs w:val="16"/>
        </w:rPr>
        <w:t>Тел. 8(84454)66-6-42</w:t>
      </w:r>
    </w:p>
    <w:p w:rsidR="00404177" w:rsidRPr="0089698F" w:rsidRDefault="00404177" w:rsidP="00886888">
      <w:pPr>
        <w:rPr>
          <w:sz w:val="32"/>
          <w:szCs w:val="32"/>
        </w:rPr>
      </w:pPr>
    </w:p>
    <w:sectPr w:rsidR="00404177" w:rsidRPr="0089698F" w:rsidSect="00886888">
      <w:headerReference w:type="default" r:id="rId63"/>
      <w:footerReference w:type="default" r:id="rId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09D" w:rsidRDefault="0038609D" w:rsidP="00404177">
      <w:r>
        <w:separator/>
      </w:r>
    </w:p>
  </w:endnote>
  <w:endnote w:type="continuationSeparator" w:id="0">
    <w:p w:rsidR="0038609D" w:rsidRDefault="0038609D" w:rsidP="00404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674435">
    <w:pPr>
      <w:pStyle w:val="a5"/>
      <w:jc w:val="center"/>
    </w:pPr>
    <w:r>
      <w:fldChar w:fldCharType="begin"/>
    </w:r>
    <w:r w:rsidR="00404177">
      <w:instrText xml:space="preserve"> PAGE   \* MERGEFORMAT </w:instrText>
    </w:r>
    <w:r>
      <w:fldChar w:fldCharType="separate"/>
    </w:r>
    <w:r w:rsidR="0065531F">
      <w:rPr>
        <w:noProof/>
      </w:rPr>
      <w:t>17</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09D" w:rsidRDefault="0038609D" w:rsidP="00404177">
      <w:r>
        <w:separator/>
      </w:r>
    </w:p>
  </w:footnote>
  <w:footnote w:type="continuationSeparator" w:id="0">
    <w:p w:rsidR="0038609D" w:rsidRDefault="0038609D"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287" w:hanging="360"/>
      </w:pPr>
      <w:rPr>
        <w:rFonts w:ascii="Symbol" w:hAnsi="Symbol" w:cs="Symbol" w:hint="default"/>
        <w:color w:val="000000"/>
        <w:szCs w:val="28"/>
        <w:shd w:val="clear" w:color="auto" w:fill="FFFFFF"/>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1E1E1E"/>
        <w:sz w:val="28"/>
        <w:szCs w:val="28"/>
        <w:shd w:val="clear" w:color="auto" w:fill="FFFFFF"/>
      </w:rPr>
    </w:lvl>
  </w:abstractNum>
  <w:abstractNum w:abstractNumId="2">
    <w:nsid w:val="00000003"/>
    <w:multiLevelType w:val="singleLevel"/>
    <w:tmpl w:val="00000003"/>
    <w:name w:val="WW8Num3"/>
    <w:lvl w:ilvl="0">
      <w:start w:val="1"/>
      <w:numFmt w:val="bullet"/>
      <w:lvlText w:val=""/>
      <w:lvlJc w:val="left"/>
      <w:pPr>
        <w:tabs>
          <w:tab w:val="num" w:pos="0"/>
        </w:tabs>
        <w:ind w:left="786" w:hanging="360"/>
      </w:pPr>
      <w:rPr>
        <w:rFonts w:ascii="Symbol" w:hAnsi="Symbol" w:cs="Symbol" w:hint="default"/>
        <w:color w:val="000000"/>
        <w:spacing w:val="2"/>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070" w:hanging="360"/>
      </w:pPr>
      <w:rPr>
        <w:rFonts w:ascii="Symbol" w:hAnsi="Symbol" w:cs="Symbol" w:hint="default"/>
        <w:color w:val="000000"/>
        <w:sz w:val="28"/>
        <w:szCs w:val="28"/>
      </w:rPr>
    </w:lvl>
  </w:abstractNum>
  <w:abstractNum w:abstractNumId="4">
    <w:nsid w:val="61D97FDD"/>
    <w:multiLevelType w:val="hybridMultilevel"/>
    <w:tmpl w:val="B8C6FDA2"/>
    <w:lvl w:ilvl="0" w:tplc="8A4E5B9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886888"/>
    <w:rsid w:val="00001278"/>
    <w:rsid w:val="00010F2E"/>
    <w:rsid w:val="00031E8C"/>
    <w:rsid w:val="001D7DA4"/>
    <w:rsid w:val="001F3DA1"/>
    <w:rsid w:val="002C2BA7"/>
    <w:rsid w:val="00311E42"/>
    <w:rsid w:val="0038609D"/>
    <w:rsid w:val="00404177"/>
    <w:rsid w:val="0042029C"/>
    <w:rsid w:val="00422A3A"/>
    <w:rsid w:val="00447221"/>
    <w:rsid w:val="005542D8"/>
    <w:rsid w:val="005A1F26"/>
    <w:rsid w:val="005B5D4B"/>
    <w:rsid w:val="005E20B6"/>
    <w:rsid w:val="005E4C3F"/>
    <w:rsid w:val="0065531F"/>
    <w:rsid w:val="00674435"/>
    <w:rsid w:val="006961EB"/>
    <w:rsid w:val="006E5452"/>
    <w:rsid w:val="00755B83"/>
    <w:rsid w:val="00755FAF"/>
    <w:rsid w:val="007618D5"/>
    <w:rsid w:val="0079042B"/>
    <w:rsid w:val="0083213D"/>
    <w:rsid w:val="00843529"/>
    <w:rsid w:val="00886888"/>
    <w:rsid w:val="0089698F"/>
    <w:rsid w:val="008A0EF2"/>
    <w:rsid w:val="008E7D6B"/>
    <w:rsid w:val="00A31284"/>
    <w:rsid w:val="00A6696F"/>
    <w:rsid w:val="00B628C6"/>
    <w:rsid w:val="00B82559"/>
    <w:rsid w:val="00C12C18"/>
    <w:rsid w:val="00CD6E5D"/>
    <w:rsid w:val="00D524F4"/>
    <w:rsid w:val="00DA0BF9"/>
    <w:rsid w:val="00DD671F"/>
    <w:rsid w:val="00E14580"/>
    <w:rsid w:val="00E823FF"/>
    <w:rsid w:val="00F31C3C"/>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rsid w:val="00447221"/>
    <w:rPr>
      <w:rFonts w:cs="Times New Roman"/>
      <w:color w:val="0000FF"/>
      <w:u w:val="single"/>
    </w:rPr>
  </w:style>
  <w:style w:type="character" w:customStyle="1" w:styleId="highlighthighlightactive">
    <w:name w:val="highlight highlight_active"/>
    <w:rsid w:val="00447221"/>
  </w:style>
  <w:style w:type="paragraph" w:styleId="aa">
    <w:name w:val="List Paragraph"/>
    <w:basedOn w:val="a"/>
    <w:qFormat/>
    <w:rsid w:val="00447221"/>
    <w:pPr>
      <w:suppressAutoHyphens/>
      <w:spacing w:after="200"/>
      <w:ind w:left="720" w:firstLine="567"/>
      <w:contextualSpacing/>
      <w:jc w:val="both"/>
    </w:pPr>
    <w:rPr>
      <w:rFonts w:eastAsia="Calibri"/>
      <w:sz w:val="28"/>
      <w:szCs w:val="22"/>
      <w:lang w:eastAsia="zh-CN"/>
    </w:rPr>
  </w:style>
  <w:style w:type="paragraph" w:styleId="ab">
    <w:name w:val="No Spacing"/>
    <w:qFormat/>
    <w:rsid w:val="00422A3A"/>
    <w:pPr>
      <w:suppressAutoHyphens/>
      <w:ind w:firstLine="567"/>
      <w:contextualSpacing/>
      <w:jc w:val="both"/>
    </w:pPr>
    <w:rPr>
      <w:rFonts w:ascii="Times New Roman" w:hAnsi="Times New Roman"/>
      <w:sz w:val="28"/>
      <w:szCs w:val="22"/>
      <w:lang w:eastAsia="zh-CN"/>
    </w:rPr>
  </w:style>
  <w:style w:type="paragraph" w:customStyle="1" w:styleId="1">
    <w:name w:val="Абзац списка1"/>
    <w:basedOn w:val="a"/>
    <w:uiPriority w:val="99"/>
    <w:rsid w:val="007618D5"/>
    <w:pPr>
      <w:spacing w:after="200"/>
      <w:ind w:left="720" w:firstLine="567"/>
      <w:contextualSpacing/>
      <w:jc w:val="both"/>
    </w:pPr>
    <w:rPr>
      <w:sz w:val="28"/>
      <w:szCs w:val="22"/>
      <w:lang w:eastAsia="en-US"/>
    </w:rPr>
  </w:style>
  <w:style w:type="paragraph" w:customStyle="1" w:styleId="ind">
    <w:name w:val="ind"/>
    <w:basedOn w:val="a"/>
    <w:rsid w:val="007618D5"/>
    <w:pPr>
      <w:spacing w:before="120" w:after="120"/>
      <w:ind w:firstLine="320"/>
      <w:jc w:val="both"/>
    </w:pPr>
    <w:rPr>
      <w:sz w:val="18"/>
      <w:szCs w:val="18"/>
    </w:rPr>
  </w:style>
  <w:style w:type="character" w:customStyle="1" w:styleId="ac">
    <w:name w:val="Основной текст_"/>
    <w:link w:val="2"/>
    <w:uiPriority w:val="99"/>
    <w:locked/>
    <w:rsid w:val="007618D5"/>
    <w:rPr>
      <w:rFonts w:ascii="Arial" w:hAnsi="Arial"/>
      <w:sz w:val="26"/>
      <w:shd w:val="clear" w:color="auto" w:fill="FFFFFF"/>
    </w:rPr>
  </w:style>
  <w:style w:type="paragraph" w:customStyle="1" w:styleId="2">
    <w:name w:val="Основной текст2"/>
    <w:basedOn w:val="a"/>
    <w:link w:val="ac"/>
    <w:rsid w:val="007618D5"/>
    <w:pPr>
      <w:shd w:val="clear" w:color="auto" w:fill="FFFFFF"/>
      <w:spacing w:line="298" w:lineRule="exact"/>
      <w:jc w:val="both"/>
    </w:pPr>
    <w:rPr>
      <w:rFonts w:ascii="Arial" w:eastAsia="Calibri" w:hAnsi="Arial"/>
      <w:sz w:val="26"/>
      <w:szCs w:val="20"/>
      <w:shd w:val="clear" w:color="auto" w:fill="FFFFFF"/>
    </w:rPr>
  </w:style>
  <w:style w:type="paragraph" w:styleId="ad">
    <w:name w:val="Body Text Indent"/>
    <w:basedOn w:val="a"/>
    <w:link w:val="ae"/>
    <w:uiPriority w:val="99"/>
    <w:rsid w:val="00031E8C"/>
    <w:pPr>
      <w:spacing w:after="120"/>
      <w:ind w:left="283"/>
    </w:pPr>
    <w:rPr>
      <w:rFonts w:eastAsia="Calibri"/>
    </w:rPr>
  </w:style>
  <w:style w:type="character" w:customStyle="1" w:styleId="ae">
    <w:name w:val="Основной текст с отступом Знак"/>
    <w:basedOn w:val="a0"/>
    <w:link w:val="ad"/>
    <w:uiPriority w:val="99"/>
    <w:rsid w:val="00031E8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zhirn.ru/" TargetMode="External"/><Relationship Id="rId18" Type="http://schemas.openxmlformats.org/officeDocument/2006/relationships/hyperlink" Target="https://admzhirn.ru/" TargetMode="External"/><Relationship Id="rId26" Type="http://schemas.openxmlformats.org/officeDocument/2006/relationships/hyperlink" Target="https://admzhirn.ru/" TargetMode="External"/><Relationship Id="rId39" Type="http://schemas.openxmlformats.org/officeDocument/2006/relationships/hyperlink" Target="https://admzhirn.ru/" TargetMode="External"/><Relationship Id="rId21" Type="http://schemas.openxmlformats.org/officeDocument/2006/relationships/hyperlink" Target="https://admzhirn.ru/" TargetMode="External"/><Relationship Id="rId34" Type="http://schemas.openxmlformats.org/officeDocument/2006/relationships/hyperlink" Target="https://admzhirn.ru/" TargetMode="External"/><Relationship Id="rId42" Type="http://schemas.openxmlformats.org/officeDocument/2006/relationships/hyperlink" Target="https://admzhirn.ru/" TargetMode="External"/><Relationship Id="rId47" Type="http://schemas.openxmlformats.org/officeDocument/2006/relationships/hyperlink" Target="consultantplus://offline/ref=EF2A02F92400B269024AC3434F4CB598DC9DF0545748DE578BF8DAEBDC7CE49186C96CC9C3E7CC76JEW1H" TargetMode="External"/><Relationship Id="rId50" Type="http://schemas.openxmlformats.org/officeDocument/2006/relationships/hyperlink" Target="https://admzhirn.ru/" TargetMode="External"/><Relationship Id="rId55" Type="http://schemas.openxmlformats.org/officeDocument/2006/relationships/hyperlink" Target="http://www.adm_kryar.ru" TargetMode="External"/><Relationship Id="rId63" Type="http://schemas.openxmlformats.org/officeDocument/2006/relationships/header" Target="header1.xml"/><Relationship Id="rId7" Type="http://schemas.openxmlformats.org/officeDocument/2006/relationships/hyperlink" Target="https://admzhirn.ru/" TargetMode="External"/><Relationship Id="rId2" Type="http://schemas.openxmlformats.org/officeDocument/2006/relationships/styles" Target="styles.xml"/><Relationship Id="rId16" Type="http://schemas.openxmlformats.org/officeDocument/2006/relationships/hyperlink" Target="https://admzhirn.ru/" TargetMode="External"/><Relationship Id="rId29" Type="http://schemas.openxmlformats.org/officeDocument/2006/relationships/hyperlink" Target="https://admzhir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zhirn.ru/" TargetMode="External"/><Relationship Id="rId24" Type="http://schemas.openxmlformats.org/officeDocument/2006/relationships/hyperlink" Target="https://admzhirn.ru/" TargetMode="External"/><Relationship Id="rId32" Type="http://schemas.openxmlformats.org/officeDocument/2006/relationships/hyperlink" Target="https://admzhirn.ru/" TargetMode="External"/><Relationship Id="rId37" Type="http://schemas.openxmlformats.org/officeDocument/2006/relationships/hyperlink" Target="https://admzhirn.ru/" TargetMode="External"/><Relationship Id="rId40" Type="http://schemas.openxmlformats.org/officeDocument/2006/relationships/hyperlink" Target="https://admzhirn.ru/" TargetMode="External"/><Relationship Id="rId45" Type="http://schemas.openxmlformats.org/officeDocument/2006/relationships/hyperlink" Target="https://admzhirn.ru/" TargetMode="External"/><Relationship Id="rId53" Type="http://schemas.openxmlformats.org/officeDocument/2006/relationships/hyperlink" Target="https://admzhirn.ru/" TargetMode="External"/><Relationship Id="rId58" Type="http://schemas.openxmlformats.org/officeDocument/2006/relationships/hyperlink" Target="https://admzhirn.ru/"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dmzhirn.ru/" TargetMode="External"/><Relationship Id="rId23" Type="http://schemas.openxmlformats.org/officeDocument/2006/relationships/hyperlink" Target="https://admzhirn.ru/" TargetMode="External"/><Relationship Id="rId28" Type="http://schemas.openxmlformats.org/officeDocument/2006/relationships/hyperlink" Target="https://admzhirn.ru/" TargetMode="External"/><Relationship Id="rId36" Type="http://schemas.openxmlformats.org/officeDocument/2006/relationships/hyperlink" Target="https://admzhirn.ru/" TargetMode="External"/><Relationship Id="rId49" Type="http://schemas.openxmlformats.org/officeDocument/2006/relationships/hyperlink" Target="consultantplus://offline/ref=EF2A02F92400B269024AC3434F4CB598DC9DF0545748DE578BF8DAEBDC7CE49186C96CC9C3E7CC76JEW1H" TargetMode="External"/><Relationship Id="rId57" Type="http://schemas.openxmlformats.org/officeDocument/2006/relationships/hyperlink" Target="https://admzhirn.ru/" TargetMode="External"/><Relationship Id="rId61" Type="http://schemas.openxmlformats.org/officeDocument/2006/relationships/hyperlink" Target="https://admzhirn.ru/" TargetMode="External"/><Relationship Id="rId10" Type="http://schemas.openxmlformats.org/officeDocument/2006/relationships/hyperlink" Target="https://admzhirn.ru/" TargetMode="External"/><Relationship Id="rId19" Type="http://schemas.openxmlformats.org/officeDocument/2006/relationships/hyperlink" Target="https://admzhirn.ru/" TargetMode="External"/><Relationship Id="rId31" Type="http://schemas.openxmlformats.org/officeDocument/2006/relationships/hyperlink" Target="https://admzhirn.ru/" TargetMode="External"/><Relationship Id="rId44" Type="http://schemas.openxmlformats.org/officeDocument/2006/relationships/hyperlink" Target="https://admzhirn.ru/" TargetMode="External"/><Relationship Id="rId52" Type="http://schemas.openxmlformats.org/officeDocument/2006/relationships/hyperlink" Target="https://admzhirn.ru/" TargetMode="External"/><Relationship Id="rId60" Type="http://schemas.openxmlformats.org/officeDocument/2006/relationships/hyperlink" Target="https://admzhirn.ru/"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mzhirn.ru/" TargetMode="External"/><Relationship Id="rId14" Type="http://schemas.openxmlformats.org/officeDocument/2006/relationships/hyperlink" Target="https://admzhirn.ru/" TargetMode="External"/><Relationship Id="rId22" Type="http://schemas.openxmlformats.org/officeDocument/2006/relationships/hyperlink" Target="https://admzhirn.ru/" TargetMode="External"/><Relationship Id="rId27" Type="http://schemas.openxmlformats.org/officeDocument/2006/relationships/hyperlink" Target="https://admzhirn.ru/" TargetMode="External"/><Relationship Id="rId30" Type="http://schemas.openxmlformats.org/officeDocument/2006/relationships/hyperlink" Target="https://admzhirn.ru/" TargetMode="External"/><Relationship Id="rId35" Type="http://schemas.openxmlformats.org/officeDocument/2006/relationships/hyperlink" Target="https://admzhirn.ru/" TargetMode="External"/><Relationship Id="rId43" Type="http://schemas.openxmlformats.org/officeDocument/2006/relationships/hyperlink" Target="https://admzhirn.ru/" TargetMode="External"/><Relationship Id="rId48" Type="http://schemas.openxmlformats.org/officeDocument/2006/relationships/hyperlink" Target="https://admzhirn.ru/" TargetMode="External"/><Relationship Id="rId56" Type="http://schemas.openxmlformats.org/officeDocument/2006/relationships/hyperlink" Target="https://admzhirn.ru/" TargetMode="External"/><Relationship Id="rId64" Type="http://schemas.openxmlformats.org/officeDocument/2006/relationships/footer" Target="footer1.xml"/><Relationship Id="rId8" Type="http://schemas.openxmlformats.org/officeDocument/2006/relationships/hyperlink" Target="https://admzhirn.ru/" TargetMode="External"/><Relationship Id="rId51" Type="http://schemas.openxmlformats.org/officeDocument/2006/relationships/hyperlink" Target="https://admzhirn.ru/" TargetMode="External"/><Relationship Id="rId3" Type="http://schemas.openxmlformats.org/officeDocument/2006/relationships/settings" Target="settings.xml"/><Relationship Id="rId12" Type="http://schemas.openxmlformats.org/officeDocument/2006/relationships/hyperlink" Target="https://admzhirn.ru/" TargetMode="External"/><Relationship Id="rId17" Type="http://schemas.openxmlformats.org/officeDocument/2006/relationships/hyperlink" Target="https://admzhirn.ru/" TargetMode="External"/><Relationship Id="rId25" Type="http://schemas.openxmlformats.org/officeDocument/2006/relationships/hyperlink" Target="%20-%20&#1076;&#1086;&#1074;&#1077;&#1076;&#1077;&#1085;&#1080;&#1077;%20&#1087;&#1083;&#1072;&#1085;&#1086;&#1074;%20&#1087;&#1088;&#1086;&#1074;&#1077;&#1076;&#1077;&#1085;&#1080;&#1103;%20&#1087;&#1088;&#1086;&#1074;&#1077;&#1088;&#1086;&#1082;%20&#1076;&#1086;%20&#1089;&#1074;&#1077;&#1076;&#1077;&#1085;&#1080;&#1103;%20&#1079;&#1072;&#1080;&#1085;&#1090;&#1077;&#1088;&#1077;&#1089;&#1086;&#1074;&#1072;&#1085;&#1085;&#1099;&#1093;%20&#1083;&#1080;&#1094;,%20&#1087;&#1086;&#1089;&#1088;&#1077;&#1076;&#1089;&#1090;&#1074;&#1086;&#1084;%20&#1077;&#1075;&#1086;%20&#1088;&#1072;&#1079;&#1084;&#1077;&#1097;&#1077;&#1085;&#1080;&#1103;%20&#1085;&#1072;%20&#1089;&#1072;&#1081;&#1090;&#1077;%20&#1046;&#1080;&#1088;&#1085;&#1086;&#1074;&#1089;&#1082;&#1086;&#1075;&#1086;%20&#1084;&#1091;&#1085;&#1080;&#1094;&#1080;&#1087;&#1072;&#1083;&#1100;&#1085;&#1086;&#1075;&#1086;%20&#1088;&#1072;&#1081;&#1086;&#1085;&#1072;%20&#1074;%20&#1089;&#1077;&#1090;&#1080;%20&#1048;&#1085;&#1090;&#1077;&#1088;&#1085;&#1077;&#1090;%20&#1087;&#1086;%20&#1072;&#1076;&#1088;&#1077;&#1089;&#1091;:%20https://admzhirn.ru/%20&#1085;&#1072;%20&#1089;&#1090;&#1088;&#1072;&#1085;&#1080;&#1095;&#1082;&#1077;%20&#1051;&#1080;&#1085;&#1077;&#1074;&#1089;&#1082;&#1086;&#1075;&#1086;%20&#1075;&#1086;&#1088;&#1086;&#1076;&#1089;&#1082;&#1086;&#1075;&#1086;%20&#1087;&#1086;&#1089;&#1077;&#1083;&#1077;&#1085;&#1080;&#1103;." TargetMode="External"/><Relationship Id="rId33" Type="http://schemas.openxmlformats.org/officeDocument/2006/relationships/hyperlink" Target="https://admzhirn.ru/" TargetMode="External"/><Relationship Id="rId38" Type="http://schemas.openxmlformats.org/officeDocument/2006/relationships/hyperlink" Target="https://admzhirn.ru/" TargetMode="External"/><Relationship Id="rId46" Type="http://schemas.openxmlformats.org/officeDocument/2006/relationships/hyperlink" Target="https://admzhirn.ru/" TargetMode="External"/><Relationship Id="rId59" Type="http://schemas.openxmlformats.org/officeDocument/2006/relationships/hyperlink" Target="https://admzhirn.ru/" TargetMode="External"/><Relationship Id="rId67" Type="http://schemas.microsoft.com/office/2007/relationships/stylesWithEffects" Target="stylesWithEffects.xml"/><Relationship Id="rId20" Type="http://schemas.openxmlformats.org/officeDocument/2006/relationships/hyperlink" Target="https://admzhirn.ru/" TargetMode="External"/><Relationship Id="rId41" Type="http://schemas.openxmlformats.org/officeDocument/2006/relationships/hyperlink" Target="https://admzhirn.ru/" TargetMode="External"/><Relationship Id="rId54" Type="http://schemas.openxmlformats.org/officeDocument/2006/relationships/hyperlink" Target="https://admzhirn.ru/" TargetMode="External"/><Relationship Id="rId62" Type="http://schemas.openxmlformats.org/officeDocument/2006/relationships/hyperlink" Target="https://admzhi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9187</Words>
  <Characters>52366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2022-01-05T10:13:00Z</dcterms:modified>
</cp:coreProperties>
</file>