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BA" w:rsidRDefault="006B18BA" w:rsidP="006B18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br/>
        <w:t>ГЛАВЫ ЛИНЁВСКОГО ГОРОДСКОГО ПОСЕЛЕНИЯ</w:t>
      </w:r>
    </w:p>
    <w:p w:rsidR="006B18BA" w:rsidRDefault="006B18BA" w:rsidP="006B18B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ЖИРНОВСКОГО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br/>
        <w:t>ВОЛГОГРАДСКОЙ ОБЛАСТИ</w:t>
      </w:r>
    </w:p>
    <w:p w:rsidR="006B18BA" w:rsidRDefault="006B18BA" w:rsidP="006B1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18BA" w:rsidRDefault="006B18BA" w:rsidP="006B18B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14.05.2015 г. № 89</w:t>
      </w:r>
    </w:p>
    <w:p w:rsidR="006B18BA" w:rsidRDefault="006B18BA" w:rsidP="006B1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18BA" w:rsidRDefault="006B18BA" w:rsidP="006B18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подготовке и проведению купального сезона в 2015 году</w:t>
      </w:r>
    </w:p>
    <w:p w:rsidR="006B18BA" w:rsidRDefault="006B18BA" w:rsidP="006B18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Линёвского городского поселения</w:t>
      </w:r>
    </w:p>
    <w:p w:rsidR="006B18BA" w:rsidRDefault="006B18BA" w:rsidP="006B1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18BA" w:rsidRDefault="006B18BA" w:rsidP="006B1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обеспечения безопасности населения на водоемах Линёвского городского поселения Жирновского муниципального района в период купального сезона 2015 года, в соответствии с Водным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14.12.2006 г. № 769 «О порядке утверждения правил охраны жизни людей на водных объектах», Постановлением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главы администрации Волгоградской области от 15.04.2009 г. № 389 «Об утверждении Правил охраны жизни людей на воде в Волгоградской области», руководствуясь Уставом Линёвского городского поселения, в связи с отсутствием на территории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поселения мест массового отдыха купания населения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водных объектах</w:t>
      </w:r>
    </w:p>
    <w:p w:rsidR="006B18BA" w:rsidRDefault="006B18BA" w:rsidP="006B1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B18BA" w:rsidRDefault="006B18BA" w:rsidP="006B1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Главному специалисту администрации Линёвского городского поселения Чумаченко О.Г. довести:</w:t>
      </w:r>
    </w:p>
    <w:p w:rsidR="006B18BA" w:rsidRDefault="006B18BA" w:rsidP="006B1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Правила по охране жизни людей на водных объектах до сведения всех водопользователей, должностных лиц и граждан, имеющих маломерные суда.</w:t>
      </w:r>
    </w:p>
    <w:p w:rsidR="006B18BA" w:rsidRDefault="006B18BA" w:rsidP="006B1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рганизовать разработку и выполнение планов мероприятий по обеспечению безопасности людей на водных объектах, охране жизни и здоровья в период проведения купального сезона;</w:t>
      </w:r>
    </w:p>
    <w:p w:rsidR="006B18BA" w:rsidRDefault="006B18BA" w:rsidP="006B1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Обеспечить оснащение мест массового отдыха населения на водных объектах в границах административных территорий Линёвского городского поселения средствами наглядной информации запрещающего характера, на которых отражать оперативную информацию о фактах гибели людей на данном участке.</w:t>
      </w:r>
    </w:p>
    <w:p w:rsidR="006B18BA" w:rsidRDefault="006B18BA" w:rsidP="006B1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целях исключения купания и нахождения вблизи водоемов лиц, находящихся в состоянии алкогольного (наркотического) опьянения, организовать работу по совместному патрулированию мест массового отдыха людей на водных объектах специалистами администрации Линёвского городского поселения и сотрудников внутренних дел.</w:t>
      </w:r>
    </w:p>
    <w:p w:rsidR="006B18BA" w:rsidRDefault="006B18BA" w:rsidP="006B1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Директору МОУ «Линёвская СОШ» Бурьян П.В. провести работу по вопросам предупреждения несчастных случаев на водных объектах, обеспечения безопасности детей, охране их жизни и здоровья в период летних каникул.</w:t>
      </w:r>
    </w:p>
    <w:p w:rsidR="006B18BA" w:rsidRDefault="006B18BA" w:rsidP="006B1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Директору МУ «Линёвский ДК» Зиннер Т.В. совместно со специалистами администрации Линёвского городского поселения через средства оповещения доводить до населения правила безопасности поведения на водных объектах.</w:t>
      </w:r>
    </w:p>
    <w:p w:rsidR="006B18BA" w:rsidRDefault="006B18BA" w:rsidP="006B1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B18BA" w:rsidRDefault="006B18BA" w:rsidP="006B1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8BA" w:rsidRDefault="006B18BA" w:rsidP="006B1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8BA" w:rsidRDefault="006B18BA" w:rsidP="006B1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8BA" w:rsidRDefault="006B18BA" w:rsidP="006B1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Линёвского </w:t>
      </w:r>
    </w:p>
    <w:p w:rsidR="006B18BA" w:rsidRDefault="006B18BA" w:rsidP="006B1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Г.В. Лоскутов</w:t>
      </w:r>
    </w:p>
    <w:p w:rsidR="00641D96" w:rsidRPr="006B18BA" w:rsidRDefault="00641D96">
      <w:pPr>
        <w:rPr>
          <w:rFonts w:ascii="Times New Roman" w:hAnsi="Times New Roman" w:cs="Times New Roman"/>
          <w:sz w:val="24"/>
          <w:szCs w:val="24"/>
        </w:rPr>
      </w:pPr>
    </w:p>
    <w:sectPr w:rsidR="00641D96" w:rsidRPr="006B1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18BA"/>
    <w:rsid w:val="00641D96"/>
    <w:rsid w:val="006B1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2313</Characters>
  <Application>Microsoft Office Word</Application>
  <DocSecurity>0</DocSecurity>
  <Lines>19</Lines>
  <Paragraphs>5</Paragraphs>
  <ScaleCrop>false</ScaleCrop>
  <Company>Администрация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2015-06-02T04:43:00Z</dcterms:created>
  <dcterms:modified xsi:type="dcterms:W3CDTF">2015-06-02T04:44:00Z</dcterms:modified>
</cp:coreProperties>
</file>