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Pr="00A01BE5" w:rsidRDefault="0012010D" w:rsidP="0012010D">
      <w:pPr>
        <w:pStyle w:val="a3"/>
        <w:jc w:val="center"/>
      </w:pPr>
      <w:r w:rsidRPr="00A01BE5">
        <w:t>ПОСТАНОВЛЕНИЕ</w:t>
      </w:r>
      <w:r w:rsidRPr="00A01BE5">
        <w:br/>
        <w:t>ГЛАВЫ ЛИНЕВСКОГО ГОРОДСКОГО ПОСЕЛЕНИЯ</w:t>
      </w:r>
      <w:r w:rsidRPr="00A01BE5">
        <w:br/>
        <w:t>ЖИРНОВСКОГО МУНИЦИПАЛЬНОГО РАЙОНА</w:t>
      </w:r>
      <w:r w:rsidRPr="00A01BE5">
        <w:br/>
        <w:t>ВОЛГОГРАДСКОЙ ОБЛАСТИ</w:t>
      </w:r>
    </w:p>
    <w:p w:rsidR="0012010D" w:rsidRPr="00A01BE5" w:rsidRDefault="0012010D">
      <w:r w:rsidRPr="00A01BE5">
        <w:t>______________________________________________________________________</w:t>
      </w:r>
    </w:p>
    <w:p w:rsidR="0012010D" w:rsidRPr="00A01BE5" w:rsidRDefault="0012010D">
      <w:r w:rsidRPr="00A01BE5">
        <w:t>от 25.02.2021 г №</w:t>
      </w:r>
      <w:r w:rsidR="00F2188E" w:rsidRPr="00A01BE5">
        <w:t>28</w:t>
      </w:r>
    </w:p>
    <w:p w:rsidR="0012010D" w:rsidRPr="00A01BE5" w:rsidRDefault="0012010D" w:rsidP="0012010D">
      <w:pPr>
        <w:pStyle w:val="a3"/>
        <w:jc w:val="center"/>
      </w:pPr>
      <w:r w:rsidRPr="00A01BE5">
        <w:t>О внесении изменений в постановление главы Линевского городского поселения от 04.09.2017 г №174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в аренду без проведения торгов»</w:t>
      </w:r>
    </w:p>
    <w:p w:rsidR="0012010D" w:rsidRPr="00A01BE5" w:rsidRDefault="0012010D" w:rsidP="0012010D">
      <w:pPr>
        <w:pStyle w:val="a3"/>
        <w:jc w:val="center"/>
      </w:pPr>
    </w:p>
    <w:p w:rsidR="0012010D" w:rsidRPr="00A01BE5" w:rsidRDefault="0012010D" w:rsidP="0012010D">
      <w:pPr>
        <w:pStyle w:val="a3"/>
        <w:jc w:val="both"/>
      </w:pPr>
      <w:r w:rsidRPr="00A01BE5">
        <w:t xml:space="preserve">           </w:t>
      </w:r>
      <w:r w:rsidRPr="00A01BE5">
        <w:rPr>
          <w:rFonts w:eastAsia="Calibri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</w:t>
      </w:r>
      <w:r w:rsidRPr="00A01BE5">
        <w:t xml:space="preserve"> Жирновского муниципального района Волгоградской области,</w:t>
      </w:r>
    </w:p>
    <w:p w:rsidR="0012010D" w:rsidRPr="00A01BE5" w:rsidRDefault="0012010D" w:rsidP="0012010D">
      <w:pPr>
        <w:pStyle w:val="a3"/>
        <w:jc w:val="both"/>
      </w:pPr>
      <w:r w:rsidRPr="00A01BE5">
        <w:t>ПОСТАНОВЛЯЮ:</w:t>
      </w:r>
    </w:p>
    <w:p w:rsidR="0012010D" w:rsidRPr="00A01BE5" w:rsidRDefault="0012010D" w:rsidP="0012010D">
      <w:pPr>
        <w:pStyle w:val="a3"/>
        <w:jc w:val="both"/>
      </w:pPr>
      <w:r w:rsidRPr="00A01BE5">
        <w:t xml:space="preserve">        1.Внести изменения в постановление главы Линевского городского поселения от 04.09.2017 г №174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в аренду без проведения торгов».</w:t>
      </w:r>
    </w:p>
    <w:p w:rsidR="0012010D" w:rsidRPr="00A01BE5" w:rsidRDefault="0012010D" w:rsidP="0012010D">
      <w:pPr>
        <w:pStyle w:val="a3"/>
        <w:jc w:val="both"/>
      </w:pPr>
      <w:r w:rsidRPr="00A01BE5">
        <w:t xml:space="preserve">       2. Абзацы 9, 12,17,18,19 пункта 1.2. административного регламента  предоставления муниципальной услуги исключить.</w:t>
      </w:r>
    </w:p>
    <w:p w:rsidR="0012010D" w:rsidRPr="00A01BE5" w:rsidRDefault="00A74780" w:rsidP="0012010D">
      <w:pPr>
        <w:pStyle w:val="a3"/>
        <w:jc w:val="both"/>
      </w:pPr>
      <w:r w:rsidRPr="00A01BE5">
        <w:t xml:space="preserve">      3.Абзац 8</w:t>
      </w:r>
      <w:r w:rsidR="0012010D" w:rsidRPr="00A01BE5">
        <w:t xml:space="preserve"> пункта 1.2 административного регламента предоставления муниципальной услуги читать в следующей редакции</w:t>
      </w:r>
      <w:r w:rsidRPr="00A01BE5">
        <w:t>:</w:t>
      </w:r>
    </w:p>
    <w:p w:rsidR="00A74780" w:rsidRPr="00A01BE5" w:rsidRDefault="00A74780" w:rsidP="0012010D">
      <w:pPr>
        <w:pStyle w:val="a3"/>
        <w:jc w:val="both"/>
        <w:rPr>
          <w:color w:val="000000"/>
          <w:shd w:val="clear" w:color="auto" w:fill="FFFFFF"/>
        </w:rPr>
      </w:pPr>
      <w:r w:rsidRPr="00A01BE5">
        <w:t xml:space="preserve">- </w:t>
      </w:r>
      <w:r w:rsidRPr="00A01BE5">
        <w:rPr>
          <w:color w:val="000000"/>
          <w:shd w:val="clear" w:color="auto" w:fill="FFFFFF"/>
        </w:rPr>
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 </w:t>
      </w:r>
      <w:hyperlink r:id="rId4" w:anchor="dst1697" w:history="1">
        <w:r w:rsidRPr="00A01BE5">
          <w:rPr>
            <w:rStyle w:val="a4"/>
            <w:color w:val="auto"/>
            <w:u w:val="none"/>
            <w:shd w:val="clear" w:color="auto" w:fill="FFFFFF"/>
          </w:rPr>
          <w:t>подпунктом 8</w:t>
        </w:r>
      </w:hyperlink>
      <w:r w:rsidRPr="00A01BE5">
        <w:rPr>
          <w:color w:val="000000"/>
          <w:shd w:val="clear" w:color="auto" w:fill="FFFFFF"/>
        </w:rPr>
        <w:t> настоящего пункта, </w:t>
      </w:r>
      <w:hyperlink r:id="rId5" w:anchor="dst1772" w:history="1">
        <w:r w:rsidRPr="00A01BE5">
          <w:rPr>
            <w:rStyle w:val="a4"/>
            <w:color w:val="auto"/>
            <w:u w:val="none"/>
            <w:shd w:val="clear" w:color="auto" w:fill="FFFFFF"/>
          </w:rPr>
          <w:t>пунктом 5 статьи 46</w:t>
        </w:r>
      </w:hyperlink>
      <w:r w:rsidRPr="00A01BE5">
        <w:rPr>
          <w:color w:val="000000"/>
          <w:shd w:val="clear" w:color="auto" w:fill="FFFFFF"/>
        </w:rPr>
        <w:t> Земельного кодекса РФ.</w:t>
      </w:r>
    </w:p>
    <w:p w:rsidR="00A74780" w:rsidRPr="00A01BE5" w:rsidRDefault="00A74780" w:rsidP="00A74780">
      <w:pPr>
        <w:pStyle w:val="a3"/>
        <w:jc w:val="both"/>
      </w:pPr>
      <w:r w:rsidRPr="00A01BE5">
        <w:rPr>
          <w:color w:val="000000"/>
          <w:shd w:val="clear" w:color="auto" w:fill="FFFFFF"/>
        </w:rPr>
        <w:t xml:space="preserve">       4. Абзац 12 пункта </w:t>
      </w:r>
      <w:r w:rsidRPr="00A01BE5">
        <w:t>1.2 административного регламента предоставления муниципальной услуги читать в следующей редакции:</w:t>
      </w:r>
    </w:p>
    <w:p w:rsidR="00F2188E" w:rsidRPr="00A01BE5" w:rsidRDefault="00A74780" w:rsidP="00F2188E">
      <w:pPr>
        <w:pStyle w:val="a3"/>
        <w:jc w:val="both"/>
        <w:rPr>
          <w:color w:val="000000"/>
          <w:shd w:val="clear" w:color="auto" w:fill="FFFFFF"/>
        </w:rPr>
      </w:pPr>
      <w:r w:rsidRPr="00A01BE5">
        <w:rPr>
          <w:color w:val="000000"/>
          <w:shd w:val="clear" w:color="auto" w:fill="FFFFFF"/>
        </w:rPr>
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6" w:anchor="dst3467" w:history="1">
        <w:r w:rsidRPr="00A01BE5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A01BE5">
        <w:rPr>
          <w:color w:val="000000"/>
          <w:shd w:val="clear" w:color="auto" w:fill="FFFFFF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7" w:anchor="dst0" w:history="1">
        <w:r w:rsidRPr="00A01BE5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A01BE5">
        <w:rPr>
          <w:color w:val="000000"/>
          <w:shd w:val="clear" w:color="auto" w:fill="FFFFFF"/>
        </w:rPr>
        <w:t> Российской Федерации реализацию решения о комплексном развитии территории</w:t>
      </w:r>
      <w:r w:rsidR="00F2188E" w:rsidRPr="00A01BE5">
        <w:rPr>
          <w:color w:val="000000"/>
          <w:shd w:val="clear" w:color="auto" w:fill="FFFFFF"/>
        </w:rPr>
        <w:t>.</w:t>
      </w:r>
    </w:p>
    <w:p w:rsidR="00F2188E" w:rsidRPr="00A01BE5" w:rsidRDefault="00F2188E" w:rsidP="00F2188E">
      <w:pPr>
        <w:pStyle w:val="a3"/>
        <w:jc w:val="both"/>
        <w:rPr>
          <w:color w:val="000000"/>
          <w:shd w:val="clear" w:color="auto" w:fill="FFFFFF"/>
        </w:rPr>
      </w:pPr>
      <w:r w:rsidRPr="00A01BE5">
        <w:rPr>
          <w:color w:val="000000"/>
          <w:shd w:val="clear" w:color="auto" w:fill="FFFFFF"/>
        </w:rPr>
        <w:t xml:space="preserve">       5.</w:t>
      </w:r>
      <w:r w:rsidRPr="00A01BE5">
        <w:t xml:space="preserve">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F2188E" w:rsidRPr="00A01BE5" w:rsidRDefault="00F2188E" w:rsidP="00F2188E">
      <w:pPr>
        <w:ind w:firstLine="540"/>
        <w:jc w:val="both"/>
      </w:pPr>
      <w:r w:rsidRPr="00A01BE5">
        <w:t>6. Настоящее постановление вступает в силу с момента его обнародования.</w:t>
      </w:r>
    </w:p>
    <w:p w:rsidR="00F2188E" w:rsidRPr="00A01BE5" w:rsidRDefault="00F2188E" w:rsidP="00F2188E">
      <w:pPr>
        <w:pStyle w:val="a3"/>
      </w:pPr>
      <w:r w:rsidRPr="00A01BE5">
        <w:t xml:space="preserve">Глава  Линёвского </w:t>
      </w:r>
    </w:p>
    <w:p w:rsidR="00F2188E" w:rsidRPr="00A01BE5" w:rsidRDefault="00F2188E" w:rsidP="00F2188E">
      <w:pPr>
        <w:pStyle w:val="a3"/>
      </w:pPr>
      <w:r w:rsidRPr="00A01BE5">
        <w:t xml:space="preserve">городского поселения                                                </w:t>
      </w:r>
      <w:r w:rsidR="00D73CBF" w:rsidRPr="00A01BE5">
        <w:t xml:space="preserve">             </w:t>
      </w:r>
      <w:r w:rsidRPr="00A01BE5">
        <w:t xml:space="preserve">    Г.В. Лоскутов</w:t>
      </w:r>
    </w:p>
    <w:p w:rsidR="00F2188E" w:rsidRPr="00A01BE5" w:rsidRDefault="00F2188E" w:rsidP="00F2188E">
      <w:pPr>
        <w:jc w:val="both"/>
      </w:pPr>
    </w:p>
    <w:p w:rsidR="00F2188E" w:rsidRPr="00A01BE5" w:rsidRDefault="00F2188E" w:rsidP="00A74780">
      <w:pPr>
        <w:pStyle w:val="a3"/>
        <w:jc w:val="both"/>
      </w:pPr>
    </w:p>
    <w:p w:rsidR="00A74780" w:rsidRPr="00A01BE5" w:rsidRDefault="00A74780" w:rsidP="0012010D">
      <w:pPr>
        <w:pStyle w:val="a3"/>
        <w:jc w:val="both"/>
      </w:pPr>
    </w:p>
    <w:p w:rsidR="00D73CBF" w:rsidRPr="00A01BE5" w:rsidRDefault="00D73CBF">
      <w:pPr>
        <w:pStyle w:val="a3"/>
        <w:jc w:val="both"/>
      </w:pPr>
    </w:p>
    <w:sectPr w:rsidR="00D73CBF" w:rsidRPr="00A01BE5" w:rsidSect="00F218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2010D"/>
    <w:rsid w:val="0012010D"/>
    <w:rsid w:val="002432F2"/>
    <w:rsid w:val="00612DE0"/>
    <w:rsid w:val="00636A7C"/>
    <w:rsid w:val="00A01BE5"/>
    <w:rsid w:val="00A74780"/>
    <w:rsid w:val="00D73CBF"/>
    <w:rsid w:val="00F2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1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2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76/b7c37bc66ae87a24a6d573fa52ebbc061d275c9f/" TargetMode="External"/><Relationship Id="rId5" Type="http://schemas.openxmlformats.org/officeDocument/2006/relationships/hyperlink" Target="http://www.consultant.ru/document/cons_doc_LAW_373104/f933ee4fa6f2c56c54748e0a0c5f6728da14825b/" TargetMode="External"/><Relationship Id="rId4" Type="http://schemas.openxmlformats.org/officeDocument/2006/relationships/hyperlink" Target="http://www.consultant.ru/document/cons_doc_LAW_373104/79da6e3bbbc8eb967db0714e8378269bfea9f83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2021-02-25T07:57:00Z</dcterms:created>
  <dcterms:modified xsi:type="dcterms:W3CDTF">2021-02-25T07:57:00Z</dcterms:modified>
</cp:coreProperties>
</file>