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300F" w:rsidRPr="000B4408" w:rsidRDefault="00A9300F" w:rsidP="00A9300F">
      <w:pPr>
        <w:jc w:val="center"/>
        <w:rPr>
          <w:b/>
          <w:sz w:val="24"/>
          <w:szCs w:val="24"/>
        </w:rPr>
      </w:pPr>
      <w:r w:rsidRPr="000B4408">
        <w:rPr>
          <w:b/>
          <w:sz w:val="24"/>
          <w:szCs w:val="24"/>
        </w:rPr>
        <w:t>ПОСТАНОВЛЕНИЕ</w:t>
      </w:r>
    </w:p>
    <w:p w:rsidR="00522072" w:rsidRPr="000B4408" w:rsidRDefault="00522072" w:rsidP="00A9300F">
      <w:pPr>
        <w:jc w:val="center"/>
        <w:rPr>
          <w:b/>
          <w:sz w:val="24"/>
          <w:szCs w:val="24"/>
        </w:rPr>
      </w:pPr>
      <w:r w:rsidRPr="000B4408">
        <w:rPr>
          <w:b/>
          <w:sz w:val="24"/>
          <w:szCs w:val="24"/>
        </w:rPr>
        <w:t xml:space="preserve">ГЛАВЫ  ЛИНЁВСКОГО ГОРОДСКОГО </w:t>
      </w:r>
      <w:r w:rsidR="00A9300F" w:rsidRPr="000B4408">
        <w:rPr>
          <w:b/>
          <w:sz w:val="24"/>
          <w:szCs w:val="24"/>
        </w:rPr>
        <w:t xml:space="preserve">ПОСЕЛЕНИЯ </w:t>
      </w:r>
    </w:p>
    <w:p w:rsidR="00A9300F" w:rsidRPr="000B4408" w:rsidRDefault="00A9300F" w:rsidP="00A9300F">
      <w:pPr>
        <w:jc w:val="center"/>
        <w:rPr>
          <w:b/>
          <w:sz w:val="24"/>
          <w:szCs w:val="24"/>
        </w:rPr>
      </w:pPr>
      <w:r w:rsidRPr="000B4408">
        <w:rPr>
          <w:b/>
          <w:sz w:val="24"/>
          <w:szCs w:val="24"/>
        </w:rPr>
        <w:t>ЖИРНОВСКОГО МУНИЦИПАЛЬНОГО РАЙОНА</w:t>
      </w:r>
    </w:p>
    <w:p w:rsidR="00A9300F" w:rsidRPr="000B4408" w:rsidRDefault="00A9300F" w:rsidP="00A9300F">
      <w:pPr>
        <w:jc w:val="center"/>
        <w:rPr>
          <w:b/>
          <w:sz w:val="24"/>
          <w:szCs w:val="24"/>
        </w:rPr>
      </w:pPr>
      <w:r w:rsidRPr="000B4408">
        <w:rPr>
          <w:b/>
          <w:sz w:val="24"/>
          <w:szCs w:val="24"/>
        </w:rPr>
        <w:t>ВОЛГОГРАДСКОЙ ОБЛАСТИ</w:t>
      </w:r>
    </w:p>
    <w:p w:rsidR="00A9300F" w:rsidRPr="00B96206" w:rsidRDefault="00A9300F" w:rsidP="00A9300F">
      <w:pPr>
        <w:jc w:val="center"/>
        <w:rPr>
          <w:b/>
        </w:rPr>
      </w:pPr>
    </w:p>
    <w:p w:rsidR="00A9300F" w:rsidRDefault="000B4408" w:rsidP="00A9300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A9300F" w:rsidRDefault="00A9300F" w:rsidP="00A9300F">
      <w:pPr>
        <w:rPr>
          <w:sz w:val="24"/>
          <w:szCs w:val="24"/>
        </w:rPr>
      </w:pPr>
    </w:p>
    <w:p w:rsidR="00A9300F" w:rsidRPr="000B4408" w:rsidRDefault="00A9300F" w:rsidP="000B4408">
      <w:pPr>
        <w:keepNext/>
        <w:overflowPunct/>
        <w:autoSpaceDE/>
        <w:ind w:left="1008" w:hanging="1008"/>
        <w:jc w:val="both"/>
        <w:textAlignment w:val="auto"/>
        <w:outlineLvl w:val="4"/>
        <w:rPr>
          <w:kern w:val="0"/>
          <w:sz w:val="24"/>
          <w:szCs w:val="24"/>
        </w:rPr>
      </w:pPr>
      <w:r w:rsidRPr="000B4408">
        <w:rPr>
          <w:kern w:val="0"/>
          <w:sz w:val="24"/>
          <w:szCs w:val="24"/>
        </w:rPr>
        <w:t>от 27</w:t>
      </w:r>
      <w:r w:rsidR="000B4408" w:rsidRPr="000B4408">
        <w:rPr>
          <w:kern w:val="0"/>
          <w:sz w:val="24"/>
          <w:szCs w:val="24"/>
        </w:rPr>
        <w:t xml:space="preserve"> февраля</w:t>
      </w:r>
      <w:r w:rsidRPr="000B4408">
        <w:rPr>
          <w:kern w:val="0"/>
          <w:sz w:val="24"/>
          <w:szCs w:val="24"/>
        </w:rPr>
        <w:t xml:space="preserve"> 2020г. № </w:t>
      </w:r>
      <w:r w:rsidR="000B4408" w:rsidRPr="000B4408">
        <w:rPr>
          <w:kern w:val="0"/>
          <w:sz w:val="24"/>
          <w:szCs w:val="24"/>
        </w:rPr>
        <w:t>36а</w:t>
      </w:r>
    </w:p>
    <w:p w:rsidR="00A9300F" w:rsidRDefault="00A9300F" w:rsidP="00A9300F">
      <w:pPr>
        <w:jc w:val="center"/>
      </w:pPr>
    </w:p>
    <w:p w:rsidR="00A9300F" w:rsidRPr="00522072" w:rsidRDefault="00A9300F" w:rsidP="00A9300F">
      <w:pPr>
        <w:jc w:val="center"/>
        <w:rPr>
          <w:sz w:val="24"/>
          <w:szCs w:val="24"/>
        </w:rPr>
      </w:pPr>
      <w:r w:rsidRPr="00522072">
        <w:rPr>
          <w:sz w:val="24"/>
          <w:szCs w:val="24"/>
        </w:rPr>
        <w:t>О внесение изменений в постановл</w:t>
      </w:r>
      <w:r w:rsidR="00A60838">
        <w:rPr>
          <w:sz w:val="24"/>
          <w:szCs w:val="24"/>
        </w:rPr>
        <w:t>ение главы</w:t>
      </w:r>
      <w:r w:rsidR="00522072">
        <w:rPr>
          <w:sz w:val="24"/>
          <w:szCs w:val="24"/>
        </w:rPr>
        <w:t xml:space="preserve"> Линёвского городского </w:t>
      </w:r>
      <w:r w:rsidR="00901FF8">
        <w:rPr>
          <w:sz w:val="24"/>
          <w:szCs w:val="24"/>
        </w:rPr>
        <w:t xml:space="preserve"> поселения от </w:t>
      </w:r>
      <w:r w:rsidR="007424C9">
        <w:rPr>
          <w:sz w:val="24"/>
          <w:szCs w:val="24"/>
        </w:rPr>
        <w:t>01 декабря 2017 № 236а</w:t>
      </w:r>
      <w:r w:rsidRPr="00522072">
        <w:rPr>
          <w:sz w:val="24"/>
          <w:szCs w:val="24"/>
        </w:rPr>
        <w:t xml:space="preserve"> «Об  утверждении муниципальной программы «Формирование современной городской среды на территории </w:t>
      </w:r>
      <w:r w:rsidR="00522072">
        <w:rPr>
          <w:sz w:val="24"/>
          <w:szCs w:val="24"/>
        </w:rPr>
        <w:t xml:space="preserve">Линёвского городского </w:t>
      </w:r>
      <w:r w:rsidRPr="00522072">
        <w:rPr>
          <w:sz w:val="24"/>
          <w:szCs w:val="24"/>
        </w:rPr>
        <w:t xml:space="preserve"> поселения Жирновского муниципального района Волгоградской области на 2018-2022 годы»</w:t>
      </w:r>
    </w:p>
    <w:p w:rsidR="00A9300F" w:rsidRPr="00B96206" w:rsidRDefault="00A9300F" w:rsidP="00A9300F"/>
    <w:p w:rsidR="00A9300F" w:rsidRPr="00B96206" w:rsidRDefault="00A9300F" w:rsidP="00A9300F"/>
    <w:p w:rsidR="00522072" w:rsidRDefault="00A9300F" w:rsidP="00A9300F">
      <w:pPr>
        <w:ind w:firstLine="567"/>
        <w:jc w:val="both"/>
        <w:rPr>
          <w:sz w:val="24"/>
          <w:szCs w:val="24"/>
        </w:rPr>
      </w:pPr>
      <w:r w:rsidRPr="00522072">
        <w:rPr>
          <w:sz w:val="24"/>
          <w:szCs w:val="24"/>
        </w:rPr>
        <w:t xml:space="preserve">В соответствии со статьей 139 Бюджетного кодекса Российской Федерации,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на основании Федерального закона от 06 октября 2003 г. № 131-ФЗ «Об общих принципах организации местного самоуправления в Российской Федерации», руководствуясь Уставом </w:t>
      </w:r>
      <w:r w:rsidR="00522072">
        <w:rPr>
          <w:sz w:val="24"/>
          <w:szCs w:val="24"/>
        </w:rPr>
        <w:t xml:space="preserve">Линёвского городского </w:t>
      </w:r>
      <w:r w:rsidRPr="00522072">
        <w:rPr>
          <w:sz w:val="24"/>
          <w:szCs w:val="24"/>
        </w:rPr>
        <w:t xml:space="preserve"> поселения Жирновского муниципального района Волгоградской области,</w:t>
      </w:r>
    </w:p>
    <w:p w:rsidR="00A9300F" w:rsidRPr="00522072" w:rsidRDefault="00A9300F" w:rsidP="00A60838">
      <w:pPr>
        <w:ind w:firstLine="567"/>
        <w:jc w:val="both"/>
        <w:rPr>
          <w:sz w:val="24"/>
          <w:szCs w:val="24"/>
        </w:rPr>
      </w:pPr>
      <w:r w:rsidRPr="00522072">
        <w:rPr>
          <w:sz w:val="24"/>
          <w:szCs w:val="24"/>
        </w:rPr>
        <w:t xml:space="preserve"> </w:t>
      </w:r>
      <w:r w:rsidR="00522072">
        <w:rPr>
          <w:sz w:val="24"/>
          <w:szCs w:val="24"/>
        </w:rPr>
        <w:t>ПОСТАНОВЛЯЮ</w:t>
      </w:r>
      <w:r w:rsidRPr="00522072">
        <w:rPr>
          <w:sz w:val="24"/>
          <w:szCs w:val="24"/>
        </w:rPr>
        <w:t>:</w:t>
      </w:r>
    </w:p>
    <w:p w:rsidR="00A9300F" w:rsidRPr="00522072" w:rsidRDefault="00A9300F" w:rsidP="00A9300F">
      <w:pPr>
        <w:ind w:firstLine="567"/>
        <w:jc w:val="both"/>
        <w:rPr>
          <w:sz w:val="24"/>
          <w:szCs w:val="24"/>
        </w:rPr>
      </w:pPr>
      <w:r w:rsidRPr="00522072">
        <w:rPr>
          <w:sz w:val="24"/>
          <w:szCs w:val="24"/>
        </w:rPr>
        <w:t xml:space="preserve">1. Внести </w:t>
      </w:r>
      <w:r w:rsidR="00A60838">
        <w:rPr>
          <w:sz w:val="24"/>
          <w:szCs w:val="24"/>
        </w:rPr>
        <w:t xml:space="preserve">изменения </w:t>
      </w:r>
      <w:r w:rsidRPr="00522072">
        <w:rPr>
          <w:sz w:val="24"/>
          <w:szCs w:val="24"/>
        </w:rPr>
        <w:t>в постанов</w:t>
      </w:r>
      <w:r w:rsidR="00A60838">
        <w:rPr>
          <w:sz w:val="24"/>
          <w:szCs w:val="24"/>
        </w:rPr>
        <w:t>ление главы</w:t>
      </w:r>
      <w:r w:rsidRPr="00522072">
        <w:rPr>
          <w:sz w:val="24"/>
          <w:szCs w:val="24"/>
        </w:rPr>
        <w:t xml:space="preserve"> </w:t>
      </w:r>
      <w:r w:rsidR="00522072">
        <w:rPr>
          <w:sz w:val="24"/>
          <w:szCs w:val="24"/>
        </w:rPr>
        <w:t>Линёвского городского</w:t>
      </w:r>
      <w:r w:rsidRPr="00522072">
        <w:rPr>
          <w:sz w:val="24"/>
          <w:szCs w:val="24"/>
        </w:rPr>
        <w:t xml:space="preserve"> поселения </w:t>
      </w:r>
      <w:r w:rsidR="00A60838">
        <w:rPr>
          <w:sz w:val="24"/>
          <w:szCs w:val="24"/>
        </w:rPr>
        <w:t xml:space="preserve">от </w:t>
      </w:r>
      <w:r w:rsidR="007424C9">
        <w:rPr>
          <w:sz w:val="24"/>
          <w:szCs w:val="24"/>
        </w:rPr>
        <w:t>01 декабря 2017 г. № 236а</w:t>
      </w:r>
      <w:r w:rsidRPr="00522072">
        <w:rPr>
          <w:sz w:val="24"/>
          <w:szCs w:val="24"/>
        </w:rPr>
        <w:t xml:space="preserve"> «Об  утверждении муниципальной программы «Формирование современной городской сре</w:t>
      </w:r>
      <w:r w:rsidR="00522072">
        <w:rPr>
          <w:sz w:val="24"/>
          <w:szCs w:val="24"/>
        </w:rPr>
        <w:t xml:space="preserve">ды на территории Линёвского городского </w:t>
      </w:r>
      <w:r w:rsidRPr="00522072">
        <w:rPr>
          <w:sz w:val="24"/>
          <w:szCs w:val="24"/>
        </w:rPr>
        <w:t xml:space="preserve"> поселения Жирновского муниципального района Волгоградской области на 201</w:t>
      </w:r>
      <w:r w:rsidR="00A60838">
        <w:rPr>
          <w:sz w:val="24"/>
          <w:szCs w:val="24"/>
        </w:rPr>
        <w:t>8-2022 годы».</w:t>
      </w:r>
    </w:p>
    <w:p w:rsidR="00A9300F" w:rsidRPr="00522072" w:rsidRDefault="00A9300F" w:rsidP="00A9300F">
      <w:pPr>
        <w:ind w:firstLine="567"/>
        <w:jc w:val="both"/>
        <w:rPr>
          <w:sz w:val="24"/>
          <w:szCs w:val="24"/>
        </w:rPr>
      </w:pPr>
      <w:r w:rsidRPr="00522072">
        <w:rPr>
          <w:sz w:val="24"/>
          <w:szCs w:val="24"/>
        </w:rPr>
        <w:t>1.1.  В приложение 1 постановления Паспорт Муниципальной программы «Формирование современной городской сре</w:t>
      </w:r>
      <w:r w:rsidR="00522072">
        <w:rPr>
          <w:sz w:val="24"/>
          <w:szCs w:val="24"/>
        </w:rPr>
        <w:t xml:space="preserve">ды на территории  Линёвского городского </w:t>
      </w:r>
      <w:r w:rsidRPr="00522072">
        <w:rPr>
          <w:sz w:val="24"/>
          <w:szCs w:val="24"/>
        </w:rPr>
        <w:t>поселения на 2018-2024 годы» читать в следующей редакции:</w:t>
      </w:r>
    </w:p>
    <w:p w:rsidR="00A9300F" w:rsidRDefault="00A9300F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</w:pPr>
    </w:p>
    <w:p w:rsidR="00A9300F" w:rsidRDefault="00A9300F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lang w:eastAsia="ru-RU"/>
        </w:rPr>
      </w:pPr>
    </w:p>
    <w:p w:rsidR="00A9300F" w:rsidRDefault="00A9300F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lang w:eastAsia="ru-RU"/>
        </w:rPr>
      </w:pPr>
    </w:p>
    <w:p w:rsidR="00522072" w:rsidRDefault="00522072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lang w:eastAsia="ru-RU"/>
        </w:rPr>
      </w:pPr>
    </w:p>
    <w:p w:rsidR="00522072" w:rsidRDefault="00522072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lang w:eastAsia="ru-RU"/>
        </w:rPr>
      </w:pPr>
    </w:p>
    <w:p w:rsidR="00522072" w:rsidRDefault="00522072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lang w:eastAsia="ru-RU"/>
        </w:rPr>
      </w:pPr>
    </w:p>
    <w:p w:rsidR="00522072" w:rsidRDefault="00522072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lang w:eastAsia="ru-RU"/>
        </w:rPr>
      </w:pPr>
    </w:p>
    <w:p w:rsidR="00522072" w:rsidRDefault="00522072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lang w:eastAsia="ru-RU"/>
        </w:rPr>
      </w:pPr>
    </w:p>
    <w:p w:rsidR="000B4408" w:rsidRDefault="000B4408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lang w:eastAsia="ru-RU"/>
        </w:rPr>
      </w:pPr>
    </w:p>
    <w:p w:rsidR="000B4408" w:rsidRDefault="000B4408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lang w:eastAsia="ru-RU"/>
        </w:rPr>
      </w:pPr>
    </w:p>
    <w:p w:rsidR="00522072" w:rsidRDefault="00522072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lang w:eastAsia="ru-RU"/>
        </w:rPr>
      </w:pPr>
    </w:p>
    <w:p w:rsidR="00A9300F" w:rsidRDefault="00A9300F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lang w:eastAsia="ru-RU"/>
        </w:rPr>
      </w:pPr>
    </w:p>
    <w:p w:rsidR="007424C9" w:rsidRDefault="007424C9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lang w:eastAsia="ru-RU"/>
        </w:rPr>
      </w:pPr>
    </w:p>
    <w:p w:rsidR="007424C9" w:rsidRDefault="007424C9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lang w:eastAsia="ru-RU"/>
        </w:rPr>
      </w:pPr>
    </w:p>
    <w:p w:rsidR="007424C9" w:rsidRDefault="007424C9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lang w:eastAsia="ru-RU"/>
        </w:rPr>
      </w:pPr>
    </w:p>
    <w:p w:rsidR="007424C9" w:rsidRDefault="007424C9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lang w:eastAsia="ru-RU"/>
        </w:rPr>
      </w:pPr>
    </w:p>
    <w:p w:rsidR="00901FF8" w:rsidRDefault="00901FF8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lang w:eastAsia="ru-RU"/>
        </w:rPr>
      </w:pPr>
    </w:p>
    <w:p w:rsidR="00522072" w:rsidRDefault="00522072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sz w:val="24"/>
          <w:szCs w:val="24"/>
          <w:lang w:eastAsia="ru-RU"/>
        </w:rPr>
      </w:pPr>
    </w:p>
    <w:p w:rsidR="00522072" w:rsidRPr="00901FF8" w:rsidRDefault="00A9300F" w:rsidP="00522072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b/>
          <w:color w:val="000000"/>
          <w:kern w:val="0"/>
          <w:sz w:val="24"/>
          <w:szCs w:val="24"/>
          <w:lang w:eastAsia="ru-RU"/>
        </w:rPr>
      </w:pPr>
      <w:r w:rsidRPr="00901FF8">
        <w:rPr>
          <w:b/>
          <w:color w:val="000000"/>
          <w:kern w:val="0"/>
          <w:sz w:val="24"/>
          <w:szCs w:val="24"/>
          <w:lang w:eastAsia="ru-RU"/>
        </w:rPr>
        <w:t>«Паспорт</w:t>
      </w:r>
      <w:r w:rsidR="00522072" w:rsidRPr="00901FF8">
        <w:rPr>
          <w:b/>
          <w:color w:val="000000"/>
          <w:kern w:val="0"/>
          <w:sz w:val="24"/>
          <w:szCs w:val="24"/>
          <w:lang w:eastAsia="ru-RU"/>
        </w:rPr>
        <w:t xml:space="preserve">  </w:t>
      </w:r>
      <w:r w:rsidRPr="00901FF8">
        <w:rPr>
          <w:b/>
          <w:color w:val="000000"/>
          <w:kern w:val="0"/>
          <w:sz w:val="24"/>
          <w:szCs w:val="24"/>
          <w:lang w:eastAsia="ru-RU"/>
        </w:rPr>
        <w:t xml:space="preserve">Муниципальной программы </w:t>
      </w:r>
    </w:p>
    <w:p w:rsidR="00A9300F" w:rsidRPr="00901FF8" w:rsidRDefault="00A9300F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kern w:val="0"/>
          <w:sz w:val="24"/>
          <w:szCs w:val="24"/>
          <w:lang w:eastAsia="ru-RU"/>
        </w:rPr>
      </w:pPr>
      <w:r w:rsidRPr="00901FF8">
        <w:rPr>
          <w:b/>
          <w:bCs/>
          <w:color w:val="000000"/>
          <w:kern w:val="0"/>
          <w:sz w:val="24"/>
          <w:szCs w:val="24"/>
          <w:lang w:eastAsia="ru-RU"/>
        </w:rPr>
        <w:t>«</w:t>
      </w:r>
      <w:r w:rsidRPr="00901FF8">
        <w:rPr>
          <w:sz w:val="24"/>
          <w:szCs w:val="24"/>
        </w:rPr>
        <w:t>Формирование современной городской среды на террит</w:t>
      </w:r>
      <w:r w:rsidR="00522072" w:rsidRPr="00901FF8">
        <w:rPr>
          <w:sz w:val="24"/>
          <w:szCs w:val="24"/>
        </w:rPr>
        <w:t xml:space="preserve">ории Линёвского городского </w:t>
      </w:r>
      <w:r w:rsidRPr="00901FF8">
        <w:rPr>
          <w:sz w:val="24"/>
          <w:szCs w:val="24"/>
        </w:rPr>
        <w:t>поселения Жирновского муниципального района Волгоградской области на 2018-2024 годы»</w:t>
      </w:r>
    </w:p>
    <w:p w:rsidR="00A9300F" w:rsidRPr="00901FF8" w:rsidRDefault="00A9300F" w:rsidP="00A9300F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kern w:val="0"/>
          <w:sz w:val="24"/>
          <w:szCs w:val="24"/>
          <w:lang w:eastAsia="ru-RU"/>
        </w:rPr>
      </w:pPr>
      <w:r w:rsidRPr="00901FF8">
        <w:rPr>
          <w:b/>
          <w:color w:val="000000"/>
          <w:kern w:val="0"/>
          <w:sz w:val="24"/>
          <w:szCs w:val="24"/>
          <w:lang w:eastAsia="ru-RU"/>
        </w:rPr>
        <w:t> 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6629"/>
      </w:tblGrid>
      <w:tr w:rsidR="00A9300F" w:rsidRPr="00901FF8" w:rsidTr="00901FF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01FF8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«</w:t>
            </w:r>
            <w:r w:rsidRPr="00901FF8">
              <w:rPr>
                <w:sz w:val="24"/>
                <w:szCs w:val="24"/>
              </w:rPr>
              <w:t>Формирование современной городской среды на терри</w:t>
            </w:r>
            <w:r w:rsidR="00522072" w:rsidRPr="00901FF8">
              <w:rPr>
                <w:sz w:val="24"/>
                <w:szCs w:val="24"/>
              </w:rPr>
              <w:t xml:space="preserve">тории Линёвского городского </w:t>
            </w:r>
            <w:r w:rsidRPr="00901FF8">
              <w:rPr>
                <w:sz w:val="24"/>
                <w:szCs w:val="24"/>
              </w:rPr>
              <w:t xml:space="preserve"> поселения Жирновского муниципального района Волгоградской области на 2018-2024 годы</w:t>
            </w:r>
            <w:r w:rsidRPr="00901FF8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» </w:t>
            </w: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A9300F" w:rsidRPr="00901FF8" w:rsidTr="00901FF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Федеральный закон от 06.10.2003 года №131-ФЗ «Об общих принципах организации местного самоуправления в Российской Федерации». Федеральный Проект постановления правительства Российской Федерации                   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 "</w:t>
            </w:r>
          </w:p>
        </w:tc>
      </w:tr>
      <w:tr w:rsidR="00A9300F" w:rsidRPr="00901FF8" w:rsidTr="00901FF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Администр</w:t>
            </w:r>
            <w:r w:rsidR="00522072"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ация  Линёвского городского </w:t>
            </w: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поселения Жирновского муниципального района Волгоградской области</w:t>
            </w:r>
          </w:p>
        </w:tc>
      </w:tr>
      <w:tr w:rsidR="00A9300F" w:rsidRPr="00901FF8" w:rsidTr="00901FF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Администра</w:t>
            </w:r>
            <w:r w:rsidR="00522072"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ция   Линёвского городского </w:t>
            </w: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поселения</w:t>
            </w:r>
            <w:r w:rsidRPr="00901FF8">
              <w:rPr>
                <w:sz w:val="24"/>
                <w:szCs w:val="24"/>
              </w:rPr>
              <w:t xml:space="preserve"> </w:t>
            </w: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Жирновского муниципального района Волгоградской области</w:t>
            </w:r>
          </w:p>
        </w:tc>
      </w:tr>
      <w:tr w:rsidR="00A9300F" w:rsidRPr="00901FF8" w:rsidTr="00901FF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Администр</w:t>
            </w:r>
            <w:r w:rsidR="00522072"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ация  Линёвского городского </w:t>
            </w: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поселения</w:t>
            </w:r>
            <w:r w:rsidRPr="00901FF8">
              <w:rPr>
                <w:sz w:val="24"/>
                <w:szCs w:val="24"/>
              </w:rPr>
              <w:t xml:space="preserve"> </w:t>
            </w: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Жирновского муниципального района Волгоградской области</w:t>
            </w:r>
          </w:p>
        </w:tc>
      </w:tr>
      <w:tr w:rsidR="00A9300F" w:rsidRPr="00901FF8" w:rsidTr="00901FF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целями Программы являются:</w:t>
            </w:r>
          </w:p>
        </w:tc>
      </w:tr>
      <w:tr w:rsidR="00A9300F" w:rsidRPr="00901FF8" w:rsidTr="00901FF8">
        <w:trPr>
          <w:trHeight w:val="221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- повышение уровня внешнего благоустройства, санитарного содержания дворовых территорий многоквартирных домов;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- обеспечение жизненно важных социально-экономических интересов муниципального образов</w:t>
            </w:r>
            <w:r w:rsidR="00522072"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ания – Линёвского городского </w:t>
            </w: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поселение</w:t>
            </w:r>
            <w:r w:rsidRPr="00901FF8">
              <w:rPr>
                <w:sz w:val="24"/>
                <w:szCs w:val="24"/>
              </w:rPr>
              <w:t xml:space="preserve"> </w:t>
            </w: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Жирновского муниципального района Волгоградской области;</w:t>
            </w:r>
          </w:p>
        </w:tc>
      </w:tr>
      <w:tr w:rsidR="00A9300F" w:rsidRPr="00901FF8" w:rsidTr="00901FF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0F" w:rsidRPr="00901FF8" w:rsidRDefault="00A9300F" w:rsidP="00065D75">
            <w:pPr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- обустройство придомовых территорий многоквартирных домов;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- организация искусственного освещения дворовых территорий;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- создание условий для массового отдыха жителей села и организация обустройства мест массового пребывания населения;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- совершенствование архитектурно - художественного облика села, размещение и содержание малых архитектурных форм;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- выполнение озеленения придомовых территорий многоквартирных домов. </w:t>
            </w:r>
          </w:p>
        </w:tc>
      </w:tr>
      <w:tr w:rsidR="00A9300F" w:rsidRPr="00901FF8" w:rsidTr="00901FF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Основные задачи Программы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- основными задачами Программы являются: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улучшение технического состояния придомовых территорий многоквартирных домов, условий в местах массового пребывания населения на территории муниципального образования;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- совершенствование жилищно-коммунального хозяйства поселения;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- поддержание санитарного порядка на территории поселения;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A9300F" w:rsidRPr="00901FF8" w:rsidTr="00901FF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Основные индикаторы реализации (целевые задания) Программы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повышение доли отремонтированных дворовых территорий многоквартирных домов и мест массового пребывания населения</w:t>
            </w:r>
          </w:p>
        </w:tc>
      </w:tr>
      <w:tr w:rsidR="00A9300F" w:rsidRPr="00901FF8" w:rsidTr="00901FF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2018-2024 годы</w:t>
            </w:r>
          </w:p>
        </w:tc>
      </w:tr>
      <w:tr w:rsidR="00A9300F" w:rsidRPr="00901FF8" w:rsidTr="00901FF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план мероприятий, предусмотренных муниципальной программой </w:t>
            </w:r>
            <w:r w:rsidRPr="00901FF8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«</w:t>
            </w:r>
            <w:r w:rsidRPr="00901FF8">
              <w:rPr>
                <w:sz w:val="24"/>
                <w:szCs w:val="24"/>
              </w:rPr>
              <w:t>Формирование современной городской среды на террит</w:t>
            </w:r>
            <w:r w:rsidR="005C79AC" w:rsidRPr="00901FF8">
              <w:rPr>
                <w:sz w:val="24"/>
                <w:szCs w:val="24"/>
              </w:rPr>
              <w:t xml:space="preserve">ории Линёвского  городского </w:t>
            </w:r>
            <w:r w:rsidRPr="00901FF8">
              <w:rPr>
                <w:sz w:val="24"/>
                <w:szCs w:val="24"/>
              </w:rPr>
              <w:t xml:space="preserve"> поселения Жирновского муниципального района Волгоградской области на 2018-2024 годы</w:t>
            </w:r>
            <w:r w:rsidRPr="00901FF8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» </w:t>
            </w: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9300F" w:rsidRPr="00901FF8" w:rsidTr="00901FF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Прогнозируемые объемы и источники финансирования Программы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Общий объем фина</w:t>
            </w:r>
            <w:r w:rsidR="00C76D35"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нсовых средств  3157,894</w:t>
            </w: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тыс.                                                    руб., из них: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федеральный бюджет -  0;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областной  бюджет – 3000,0 тыс.руб;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местный бюджет – </w:t>
            </w:r>
            <w:r w:rsidR="007424C9">
              <w:rPr>
                <w:color w:val="000000"/>
                <w:kern w:val="0"/>
                <w:sz w:val="24"/>
                <w:szCs w:val="24"/>
                <w:lang w:eastAsia="ru-RU"/>
              </w:rPr>
              <w:t>157,894</w:t>
            </w: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тыс. руб. 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В том числе по годам:</w:t>
            </w:r>
          </w:p>
          <w:p w:rsidR="00A9300F" w:rsidRPr="00901FF8" w:rsidRDefault="00C76D35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 xml:space="preserve">2018г. – 3157,894 </w:t>
            </w:r>
            <w:r w:rsidR="00A9300F" w:rsidRPr="00901FF8">
              <w:rPr>
                <w:kern w:val="0"/>
                <w:sz w:val="24"/>
                <w:szCs w:val="24"/>
                <w:lang w:eastAsia="ru-RU"/>
              </w:rPr>
              <w:t>тыс. руб.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 xml:space="preserve">2019г. – 0,00 тыс.руб. 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2020г. - 0,00 тыс.руб.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2021г. – 0,00 тыс. руб.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2022г. – 0,00 тыс.руб.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 xml:space="preserve">2023г. - 0,00 тыс. руб. 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2024г. – 0,00 тыс.руб.</w:t>
            </w:r>
          </w:p>
        </w:tc>
      </w:tr>
      <w:tr w:rsidR="00A9300F" w:rsidRPr="00901FF8" w:rsidTr="00901FF8">
        <w:trPr>
          <w:trHeight w:val="2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Ожидаемые результаты реализации мероприятий Программы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наиболее значимые социально-экономические результаты: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увеличение доли отремонтированных дворовых территорий многоквартирных домов;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улучшение внешнего облика города и мест массового пребывания населения;</w:t>
            </w:r>
          </w:p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достижение показателя для оценки эффективности деятельности органов исполнительной власти.</w:t>
            </w:r>
          </w:p>
        </w:tc>
      </w:tr>
      <w:tr w:rsidR="00A9300F" w:rsidRPr="00901FF8" w:rsidTr="00901FF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Управление реализацией Программы и контроль за ходом ее выполнения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F" w:rsidRPr="00901FF8" w:rsidRDefault="00A9300F" w:rsidP="00065D75">
            <w:pPr>
              <w:tabs>
                <w:tab w:val="left" w:pos="1455"/>
              </w:tabs>
              <w:suppressAutoHyphens w:val="0"/>
              <w:overflowPunct/>
              <w:autoSpaceDE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управление реализацией Программы и контроль за ходом ее выполнения осуществляется в порядке, определяемом нормативными правовыми ак</w:t>
            </w:r>
            <w:r w:rsidR="00215DC9">
              <w:rPr>
                <w:color w:val="000000"/>
                <w:kern w:val="0"/>
                <w:sz w:val="24"/>
                <w:szCs w:val="24"/>
                <w:lang w:eastAsia="ru-RU"/>
              </w:rPr>
              <w:t>тами муниципального образования</w:t>
            </w:r>
            <w:r w:rsidRPr="00901FF8">
              <w:rPr>
                <w:color w:val="000000"/>
                <w:kern w:val="0"/>
                <w:sz w:val="24"/>
                <w:szCs w:val="24"/>
                <w:lang w:eastAsia="ru-RU"/>
              </w:rPr>
              <w:t>»</w:t>
            </w:r>
          </w:p>
        </w:tc>
      </w:tr>
    </w:tbl>
    <w:p w:rsidR="00A9300F" w:rsidRPr="00901FF8" w:rsidRDefault="00A9300F" w:rsidP="00A9300F">
      <w:pPr>
        <w:tabs>
          <w:tab w:val="left" w:pos="1455"/>
        </w:tabs>
        <w:suppressAutoHyphens w:val="0"/>
        <w:overflowPunct/>
        <w:autoSpaceDE/>
        <w:textAlignment w:val="auto"/>
        <w:rPr>
          <w:color w:val="000000"/>
          <w:kern w:val="0"/>
          <w:sz w:val="24"/>
          <w:szCs w:val="24"/>
          <w:lang w:eastAsia="ru-RU"/>
        </w:rPr>
      </w:pPr>
    </w:p>
    <w:p w:rsidR="00A9300F" w:rsidRPr="00901FF8" w:rsidRDefault="00A9300F" w:rsidP="00A9300F">
      <w:pPr>
        <w:tabs>
          <w:tab w:val="left" w:pos="1455"/>
        </w:tabs>
        <w:suppressAutoHyphens w:val="0"/>
        <w:overflowPunct/>
        <w:autoSpaceDE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901FF8">
        <w:rPr>
          <w:color w:val="000000"/>
          <w:kern w:val="0"/>
          <w:sz w:val="24"/>
          <w:szCs w:val="24"/>
          <w:lang w:eastAsia="ru-RU"/>
        </w:rPr>
        <w:t>1.2. Приложение 3 постановления изложить в новой редакции, согласно приложению.</w:t>
      </w:r>
    </w:p>
    <w:p w:rsidR="00901FF8" w:rsidRDefault="00901FF8" w:rsidP="00901FF8">
      <w:pPr>
        <w:tabs>
          <w:tab w:val="left" w:pos="1455"/>
        </w:tabs>
        <w:suppressAutoHyphens w:val="0"/>
        <w:overflowPunct/>
        <w:autoSpaceDE/>
        <w:ind w:left="-850" w:hanging="1"/>
        <w:textAlignment w:val="auto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 xml:space="preserve">              </w:t>
      </w:r>
      <w:r w:rsidR="00A9300F" w:rsidRPr="00901FF8">
        <w:rPr>
          <w:color w:val="000000"/>
          <w:kern w:val="0"/>
          <w:sz w:val="24"/>
          <w:szCs w:val="24"/>
          <w:lang w:eastAsia="ru-RU"/>
        </w:rPr>
        <w:t xml:space="preserve">2. Настоящее постановление  подлежит обнародованию и размещению на официальном сайте 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</w:p>
    <w:p w:rsidR="007424C9" w:rsidRDefault="00901FF8" w:rsidP="00901FF8">
      <w:pPr>
        <w:tabs>
          <w:tab w:val="left" w:pos="1455"/>
        </w:tabs>
        <w:suppressAutoHyphens w:val="0"/>
        <w:overflowPunct/>
        <w:autoSpaceDE/>
        <w:ind w:left="-850" w:hanging="1"/>
        <w:textAlignment w:val="auto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 xml:space="preserve">                 </w:t>
      </w:r>
      <w:r w:rsidR="00A9300F" w:rsidRPr="00901FF8">
        <w:rPr>
          <w:color w:val="000000"/>
          <w:kern w:val="0"/>
          <w:sz w:val="24"/>
          <w:szCs w:val="24"/>
          <w:lang w:eastAsia="ru-RU"/>
        </w:rPr>
        <w:t>админист</w:t>
      </w:r>
      <w:r w:rsidR="005C79AC" w:rsidRPr="00901FF8">
        <w:rPr>
          <w:color w:val="000000"/>
          <w:kern w:val="0"/>
          <w:sz w:val="24"/>
          <w:szCs w:val="24"/>
          <w:lang w:eastAsia="ru-RU"/>
        </w:rPr>
        <w:t xml:space="preserve">рации  </w:t>
      </w:r>
      <w:r w:rsidR="00A9300F" w:rsidRPr="00901FF8">
        <w:rPr>
          <w:color w:val="000000"/>
          <w:kern w:val="0"/>
          <w:sz w:val="24"/>
          <w:szCs w:val="24"/>
          <w:lang w:eastAsia="ru-RU"/>
        </w:rPr>
        <w:t xml:space="preserve">Жирновского муниципального района </w:t>
      </w:r>
      <w:r w:rsidR="007424C9">
        <w:rPr>
          <w:color w:val="000000"/>
          <w:kern w:val="0"/>
          <w:sz w:val="24"/>
          <w:szCs w:val="24"/>
          <w:lang w:eastAsia="ru-RU"/>
        </w:rPr>
        <w:t xml:space="preserve">на странице </w:t>
      </w:r>
      <w:r w:rsidR="007424C9" w:rsidRPr="00901FF8">
        <w:rPr>
          <w:color w:val="000000"/>
          <w:kern w:val="0"/>
          <w:sz w:val="24"/>
          <w:szCs w:val="24"/>
          <w:lang w:eastAsia="ru-RU"/>
        </w:rPr>
        <w:t>Линёвского городского</w:t>
      </w:r>
    </w:p>
    <w:p w:rsidR="00A9300F" w:rsidRPr="00901FF8" w:rsidRDefault="007424C9" w:rsidP="007424C9">
      <w:pPr>
        <w:tabs>
          <w:tab w:val="left" w:pos="1455"/>
        </w:tabs>
        <w:suppressAutoHyphens w:val="0"/>
        <w:overflowPunct/>
        <w:autoSpaceDE/>
        <w:ind w:left="-850" w:hanging="1"/>
        <w:textAlignment w:val="auto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 xml:space="preserve">                 </w:t>
      </w:r>
      <w:r w:rsidRPr="00901FF8">
        <w:rPr>
          <w:color w:val="000000"/>
          <w:kern w:val="0"/>
          <w:sz w:val="24"/>
          <w:szCs w:val="24"/>
          <w:lang w:eastAsia="ru-RU"/>
        </w:rPr>
        <w:t>поселения</w:t>
      </w:r>
      <w:r>
        <w:rPr>
          <w:color w:val="000000"/>
          <w:kern w:val="0"/>
          <w:sz w:val="24"/>
          <w:szCs w:val="24"/>
          <w:lang w:eastAsia="ru-RU"/>
        </w:rPr>
        <w:t>.</w:t>
      </w:r>
    </w:p>
    <w:p w:rsidR="00A9300F" w:rsidRPr="00901FF8" w:rsidRDefault="00A9300F" w:rsidP="00A9300F">
      <w:pPr>
        <w:tabs>
          <w:tab w:val="left" w:pos="1455"/>
        </w:tabs>
        <w:suppressAutoHyphens w:val="0"/>
        <w:overflowPunct/>
        <w:autoSpaceDE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901FF8">
        <w:rPr>
          <w:color w:val="000000"/>
          <w:kern w:val="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01FF8" w:rsidRDefault="00901FF8" w:rsidP="00901FF8">
      <w:pPr>
        <w:rPr>
          <w:color w:val="000000"/>
          <w:kern w:val="0"/>
          <w:sz w:val="24"/>
          <w:szCs w:val="24"/>
          <w:lang w:eastAsia="ru-RU"/>
        </w:rPr>
      </w:pPr>
    </w:p>
    <w:p w:rsidR="00901FF8" w:rsidRDefault="00901FF8" w:rsidP="00901FF8">
      <w:pPr>
        <w:rPr>
          <w:color w:val="000000"/>
          <w:kern w:val="0"/>
          <w:sz w:val="24"/>
          <w:szCs w:val="24"/>
          <w:lang w:eastAsia="ru-RU"/>
        </w:rPr>
      </w:pPr>
    </w:p>
    <w:p w:rsidR="00944639" w:rsidRPr="00901FF8" w:rsidRDefault="005C79AC" w:rsidP="00901FF8">
      <w:pPr>
        <w:rPr>
          <w:color w:val="000000"/>
          <w:kern w:val="0"/>
          <w:sz w:val="24"/>
          <w:szCs w:val="24"/>
          <w:lang w:eastAsia="ru-RU"/>
        </w:rPr>
      </w:pPr>
      <w:r w:rsidRPr="00901FF8">
        <w:rPr>
          <w:color w:val="000000"/>
          <w:kern w:val="0"/>
          <w:sz w:val="24"/>
          <w:szCs w:val="24"/>
          <w:lang w:eastAsia="ru-RU"/>
        </w:rPr>
        <w:t xml:space="preserve">Глава Линёвского </w:t>
      </w:r>
    </w:p>
    <w:p w:rsidR="005C79AC" w:rsidRPr="00901FF8" w:rsidRDefault="005C79AC" w:rsidP="00901FF8">
      <w:pPr>
        <w:rPr>
          <w:sz w:val="24"/>
          <w:szCs w:val="24"/>
        </w:rPr>
      </w:pPr>
      <w:r w:rsidRPr="00901FF8">
        <w:rPr>
          <w:color w:val="000000"/>
          <w:kern w:val="0"/>
          <w:sz w:val="24"/>
          <w:szCs w:val="24"/>
          <w:lang w:eastAsia="ru-RU"/>
        </w:rPr>
        <w:t xml:space="preserve">Городского поселения                                         </w:t>
      </w:r>
      <w:r w:rsidR="00901FF8">
        <w:rPr>
          <w:color w:val="000000"/>
          <w:kern w:val="0"/>
          <w:sz w:val="24"/>
          <w:szCs w:val="24"/>
          <w:lang w:eastAsia="ru-RU"/>
        </w:rPr>
        <w:t xml:space="preserve">                                           </w:t>
      </w:r>
      <w:r w:rsidRPr="00901FF8">
        <w:rPr>
          <w:color w:val="000000"/>
          <w:kern w:val="0"/>
          <w:sz w:val="24"/>
          <w:szCs w:val="24"/>
          <w:lang w:eastAsia="ru-RU"/>
        </w:rPr>
        <w:t xml:space="preserve">         Г.В.Лоскутов</w:t>
      </w:r>
    </w:p>
    <w:p w:rsidR="00944639" w:rsidRPr="00901FF8" w:rsidRDefault="00944639">
      <w:pPr>
        <w:ind w:left="225" w:right="75"/>
        <w:jc w:val="right"/>
        <w:rPr>
          <w:bCs/>
          <w:color w:val="000000"/>
          <w:sz w:val="24"/>
          <w:szCs w:val="24"/>
        </w:rPr>
      </w:pPr>
    </w:p>
    <w:p w:rsidR="008C15C2" w:rsidRPr="00901FF8" w:rsidRDefault="008C15C2" w:rsidP="007424C9">
      <w:pPr>
        <w:jc w:val="both"/>
        <w:rPr>
          <w:sz w:val="24"/>
          <w:szCs w:val="24"/>
        </w:rPr>
        <w:sectPr w:rsidR="008C15C2" w:rsidRPr="00901FF8" w:rsidSect="00901FF8"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A80774" w:rsidRPr="00901FF8" w:rsidRDefault="00415839" w:rsidP="007424C9">
      <w:pPr>
        <w:widowControl w:val="0"/>
        <w:suppressAutoHyphens w:val="0"/>
        <w:overflowPunct/>
        <w:autoSpaceDN w:val="0"/>
        <w:adjustRightInd w:val="0"/>
        <w:textAlignment w:val="auto"/>
        <w:outlineLvl w:val="1"/>
        <w:rPr>
          <w:kern w:val="0"/>
          <w:sz w:val="24"/>
          <w:szCs w:val="24"/>
          <w:lang w:eastAsia="ru-RU"/>
        </w:rPr>
      </w:pPr>
      <w:r w:rsidRPr="00901FF8">
        <w:rPr>
          <w:kern w:val="0"/>
          <w:sz w:val="24"/>
          <w:szCs w:val="24"/>
          <w:lang w:eastAsia="ru-RU"/>
        </w:rPr>
        <w:lastRenderedPageBreak/>
        <w:t xml:space="preserve">                                   </w:t>
      </w:r>
      <w:r w:rsidR="00A80774" w:rsidRPr="00901FF8">
        <w:rPr>
          <w:color w:val="000000"/>
          <w:kern w:val="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</w:t>
      </w:r>
    </w:p>
    <w:p w:rsidR="00A9300F" w:rsidRPr="00901FF8" w:rsidRDefault="00415839" w:rsidP="00A9300F">
      <w:pPr>
        <w:keepNext/>
        <w:keepLines/>
        <w:tabs>
          <w:tab w:val="left" w:pos="0"/>
        </w:tabs>
        <w:ind w:left="709" w:right="55" w:firstLine="709"/>
        <w:contextualSpacing/>
        <w:jc w:val="right"/>
        <w:rPr>
          <w:kern w:val="0"/>
          <w:sz w:val="24"/>
          <w:szCs w:val="24"/>
          <w:lang w:eastAsia="ru-RU"/>
        </w:rPr>
      </w:pPr>
      <w:r w:rsidRPr="00901FF8">
        <w:rPr>
          <w:kern w:val="0"/>
          <w:sz w:val="24"/>
          <w:szCs w:val="24"/>
          <w:lang w:eastAsia="ru-RU"/>
        </w:rPr>
        <w:t xml:space="preserve">      </w:t>
      </w:r>
      <w:r w:rsidR="00A80774" w:rsidRPr="00901FF8">
        <w:rPr>
          <w:kern w:val="0"/>
          <w:sz w:val="24"/>
          <w:szCs w:val="24"/>
          <w:lang w:eastAsia="ru-RU"/>
        </w:rPr>
        <w:t xml:space="preserve">                                                                       </w:t>
      </w:r>
      <w:r w:rsidR="00A9300F" w:rsidRPr="00901FF8">
        <w:rPr>
          <w:kern w:val="0"/>
          <w:sz w:val="24"/>
          <w:szCs w:val="24"/>
          <w:lang w:eastAsia="ru-RU"/>
        </w:rPr>
        <w:t xml:space="preserve">Приложение </w:t>
      </w:r>
      <w:r w:rsidR="00A9300F" w:rsidRPr="00901FF8">
        <w:rPr>
          <w:kern w:val="0"/>
          <w:sz w:val="24"/>
          <w:szCs w:val="24"/>
          <w:lang w:eastAsia="ru-RU"/>
        </w:rPr>
        <w:br/>
        <w:t>к постановл</w:t>
      </w:r>
      <w:r w:rsidR="005C79AC" w:rsidRPr="00901FF8">
        <w:rPr>
          <w:kern w:val="0"/>
          <w:sz w:val="24"/>
          <w:szCs w:val="24"/>
          <w:lang w:eastAsia="ru-RU"/>
        </w:rPr>
        <w:t>ению администрации</w:t>
      </w:r>
      <w:r w:rsidR="005C79AC" w:rsidRPr="00901FF8">
        <w:rPr>
          <w:kern w:val="0"/>
          <w:sz w:val="24"/>
          <w:szCs w:val="24"/>
          <w:lang w:eastAsia="ru-RU"/>
        </w:rPr>
        <w:br/>
        <w:t xml:space="preserve">Линёвского городского </w:t>
      </w:r>
      <w:r w:rsidR="00A9300F" w:rsidRPr="00901FF8">
        <w:rPr>
          <w:kern w:val="0"/>
          <w:sz w:val="24"/>
          <w:szCs w:val="24"/>
          <w:lang w:eastAsia="ru-RU"/>
        </w:rPr>
        <w:t xml:space="preserve"> поселения </w:t>
      </w:r>
    </w:p>
    <w:p w:rsidR="00A9300F" w:rsidRPr="00901FF8" w:rsidRDefault="00A9300F" w:rsidP="00A9300F">
      <w:pPr>
        <w:widowControl w:val="0"/>
        <w:suppressAutoHyphens w:val="0"/>
        <w:overflowPunct/>
        <w:autoSpaceDN w:val="0"/>
        <w:adjustRightInd w:val="0"/>
        <w:jc w:val="right"/>
        <w:textAlignment w:val="auto"/>
        <w:outlineLvl w:val="1"/>
        <w:rPr>
          <w:kern w:val="0"/>
          <w:sz w:val="24"/>
          <w:szCs w:val="24"/>
          <w:lang w:eastAsia="ru-RU"/>
        </w:rPr>
      </w:pPr>
      <w:r w:rsidRPr="00901FF8">
        <w:rPr>
          <w:kern w:val="0"/>
          <w:sz w:val="24"/>
          <w:szCs w:val="24"/>
          <w:lang w:eastAsia="ru-RU"/>
        </w:rPr>
        <w:t xml:space="preserve">от 27 марта 2020г. № </w:t>
      </w:r>
      <w:r w:rsidR="005C79AC" w:rsidRPr="00901FF8">
        <w:rPr>
          <w:kern w:val="0"/>
          <w:sz w:val="24"/>
          <w:szCs w:val="24"/>
          <w:lang w:eastAsia="ru-RU"/>
        </w:rPr>
        <w:t>__</w:t>
      </w:r>
      <w:r w:rsidR="00A80774" w:rsidRPr="00901FF8">
        <w:rPr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415839" w:rsidRPr="00901FF8">
        <w:rPr>
          <w:kern w:val="0"/>
          <w:sz w:val="24"/>
          <w:szCs w:val="24"/>
          <w:lang w:eastAsia="ru-RU"/>
        </w:rPr>
        <w:t xml:space="preserve">  </w:t>
      </w:r>
    </w:p>
    <w:p w:rsidR="008A3D59" w:rsidRPr="00901FF8" w:rsidRDefault="008A3D59" w:rsidP="008A3D59">
      <w:pPr>
        <w:widowControl w:val="0"/>
        <w:suppressAutoHyphens w:val="0"/>
        <w:overflowPunct/>
        <w:autoSpaceDN w:val="0"/>
        <w:adjustRightInd w:val="0"/>
        <w:jc w:val="center"/>
        <w:textAlignment w:val="auto"/>
        <w:outlineLvl w:val="1"/>
        <w:rPr>
          <w:kern w:val="0"/>
          <w:sz w:val="24"/>
          <w:szCs w:val="24"/>
          <w:lang w:eastAsia="ru-RU"/>
        </w:rPr>
      </w:pPr>
    </w:p>
    <w:p w:rsidR="008A3D59" w:rsidRPr="00901FF8" w:rsidRDefault="008A3D59" w:rsidP="008A3D59">
      <w:pPr>
        <w:widowControl w:val="0"/>
        <w:suppressAutoHyphens w:val="0"/>
        <w:overflowPunct/>
        <w:autoSpaceDN w:val="0"/>
        <w:adjustRightInd w:val="0"/>
        <w:jc w:val="center"/>
        <w:textAlignment w:val="auto"/>
        <w:outlineLvl w:val="1"/>
        <w:rPr>
          <w:kern w:val="0"/>
          <w:sz w:val="24"/>
          <w:szCs w:val="24"/>
          <w:lang w:eastAsia="ru-RU"/>
        </w:rPr>
      </w:pPr>
      <w:r w:rsidRPr="00901FF8">
        <w:rPr>
          <w:kern w:val="0"/>
          <w:sz w:val="24"/>
          <w:szCs w:val="24"/>
          <w:lang w:eastAsia="ru-RU"/>
        </w:rPr>
        <w:t>План реализации муниципальной программы, направленной на реализацию мероприятий по благоустрой</w:t>
      </w:r>
      <w:r w:rsidR="005C79AC" w:rsidRPr="00901FF8">
        <w:rPr>
          <w:kern w:val="0"/>
          <w:sz w:val="24"/>
          <w:szCs w:val="24"/>
          <w:lang w:eastAsia="ru-RU"/>
        </w:rPr>
        <w:t xml:space="preserve">ству территории Линёвского </w:t>
      </w:r>
      <w:r w:rsidRPr="00901FF8">
        <w:rPr>
          <w:kern w:val="0"/>
          <w:sz w:val="24"/>
          <w:szCs w:val="24"/>
          <w:lang w:eastAsia="ru-RU"/>
        </w:rPr>
        <w:t xml:space="preserve"> </w:t>
      </w:r>
      <w:r w:rsidR="005C79AC" w:rsidRPr="00901FF8">
        <w:rPr>
          <w:kern w:val="0"/>
          <w:sz w:val="24"/>
          <w:szCs w:val="24"/>
          <w:lang w:eastAsia="ru-RU"/>
        </w:rPr>
        <w:t xml:space="preserve">городского </w:t>
      </w:r>
      <w:r w:rsidRPr="00901FF8">
        <w:rPr>
          <w:kern w:val="0"/>
          <w:sz w:val="24"/>
          <w:szCs w:val="24"/>
          <w:lang w:eastAsia="ru-RU"/>
        </w:rPr>
        <w:t xml:space="preserve"> поселения Жирновского района  Волгоградской области</w:t>
      </w:r>
    </w:p>
    <w:p w:rsidR="008A3D59" w:rsidRPr="00901FF8" w:rsidRDefault="008A3D59" w:rsidP="008A3D59">
      <w:pPr>
        <w:widowControl w:val="0"/>
        <w:suppressAutoHyphens w:val="0"/>
        <w:overflowPunct/>
        <w:autoSpaceDN w:val="0"/>
        <w:adjustRightInd w:val="0"/>
        <w:jc w:val="center"/>
        <w:textAlignment w:val="auto"/>
        <w:outlineLvl w:val="1"/>
        <w:rPr>
          <w:kern w:val="0"/>
          <w:sz w:val="24"/>
          <w:szCs w:val="24"/>
          <w:lang w:eastAsia="ru-RU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353"/>
        <w:gridCol w:w="2127"/>
        <w:gridCol w:w="1623"/>
        <w:gridCol w:w="1701"/>
        <w:gridCol w:w="1701"/>
        <w:gridCol w:w="1701"/>
        <w:gridCol w:w="1713"/>
      </w:tblGrid>
      <w:tr w:rsidR="00C76D35" w:rsidRPr="00901FF8" w:rsidTr="00ED1397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</w:tr>
      <w:tr w:rsidR="00C76D35" w:rsidRPr="00901FF8" w:rsidTr="00ED13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2024</w:t>
            </w:r>
          </w:p>
        </w:tc>
      </w:tr>
      <w:tr w:rsidR="00C76D35" w:rsidRPr="00901FF8" w:rsidTr="00ED13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Контрольное событие №1</w:t>
            </w:r>
          </w:p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Благоустройст</w:t>
            </w:r>
            <w:r w:rsidR="005C79AC" w:rsidRPr="00901FF8">
              <w:rPr>
                <w:kern w:val="0"/>
                <w:sz w:val="24"/>
                <w:szCs w:val="24"/>
                <w:lang w:eastAsia="ru-RU"/>
              </w:rPr>
              <w:t>во территории парка Парк «Культуры и отбыха»</w:t>
            </w:r>
          </w:p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Жирновского района Волгоградской области</w:t>
            </w:r>
          </w:p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A3D59" w:rsidRPr="00901FF8" w:rsidRDefault="008A3D59" w:rsidP="005C79AC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 xml:space="preserve">Администрация </w:t>
            </w:r>
            <w:r w:rsidR="005C79AC" w:rsidRPr="00901FF8">
              <w:rPr>
                <w:kern w:val="0"/>
                <w:sz w:val="24"/>
                <w:szCs w:val="24"/>
                <w:lang w:eastAsia="ru-RU"/>
              </w:rPr>
              <w:t xml:space="preserve">Линёвского городского </w:t>
            </w:r>
            <w:r w:rsidRPr="00901FF8">
              <w:rPr>
                <w:kern w:val="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8" w:rsidRPr="00901FF8" w:rsidRDefault="00901FF8" w:rsidP="00ED1397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  <w:p w:rsidR="008A3D59" w:rsidRPr="00901FF8" w:rsidRDefault="00901FF8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sz w:val="24"/>
                <w:szCs w:val="24"/>
                <w:lang w:eastAsia="ru-RU"/>
              </w:rPr>
              <w:t>31.10.202</w:t>
            </w:r>
            <w:r w:rsidR="007424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C" w:rsidRPr="00901FF8" w:rsidRDefault="005C79AC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A3D59" w:rsidRPr="00901FF8" w:rsidRDefault="008A3D59" w:rsidP="005C79A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76D35" w:rsidRPr="00901FF8" w:rsidTr="00ED13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Pr="00901FF8" w:rsidRDefault="008A3D59" w:rsidP="005C79AC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 xml:space="preserve">Контрольное событие №2 </w:t>
            </w:r>
            <w:r w:rsidRPr="00901FF8">
              <w:rPr>
                <w:color w:val="000000"/>
                <w:kern w:val="0"/>
                <w:sz w:val="24"/>
                <w:szCs w:val="24"/>
                <w:lang w:eastAsia="zh-CN"/>
              </w:rPr>
              <w:t xml:space="preserve">Благоустройство </w:t>
            </w:r>
            <w:r w:rsidR="005C79AC" w:rsidRPr="00901FF8">
              <w:rPr>
                <w:color w:val="000000"/>
                <w:kern w:val="0"/>
                <w:sz w:val="24"/>
                <w:szCs w:val="24"/>
                <w:lang w:eastAsia="zh-CN"/>
              </w:rPr>
              <w:t xml:space="preserve">территории  сквера  расположенного по адресу ул. Советская </w:t>
            </w:r>
          </w:p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Жирновского района Волгоградской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8A3D59" w:rsidP="00C76D35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 xml:space="preserve">Администрация </w:t>
            </w:r>
            <w:r w:rsidR="00C76D35" w:rsidRPr="00901FF8">
              <w:rPr>
                <w:kern w:val="0"/>
                <w:sz w:val="24"/>
                <w:szCs w:val="24"/>
                <w:lang w:eastAsia="ru-RU"/>
              </w:rPr>
              <w:t xml:space="preserve">Линёвского городского </w:t>
            </w:r>
            <w:r w:rsidRPr="00901FF8">
              <w:rPr>
                <w:kern w:val="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A9300F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A3D59" w:rsidRPr="00901FF8" w:rsidRDefault="008A3D59" w:rsidP="00ED1397">
            <w:pPr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76D35" w:rsidRPr="00901FF8" w:rsidTr="00ED13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35" w:rsidRPr="00901FF8" w:rsidRDefault="008A3D59" w:rsidP="00C76D35">
            <w:pPr>
              <w:suppressAutoHyphens w:val="0"/>
              <w:overflowPunct/>
              <w:autoSpaceDE/>
              <w:autoSpaceDN w:val="0"/>
              <w:adjustRightInd w:val="0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 xml:space="preserve">Контрольное событие №3 </w:t>
            </w:r>
            <w:r w:rsidRPr="00901FF8">
              <w:rPr>
                <w:color w:val="000000"/>
                <w:kern w:val="0"/>
                <w:sz w:val="24"/>
                <w:szCs w:val="24"/>
                <w:lang w:eastAsia="zh-CN"/>
              </w:rPr>
              <w:t xml:space="preserve">Благоустройство дворовой территорий многоквартирного жилого </w:t>
            </w:r>
            <w:r w:rsidR="00C76D35" w:rsidRPr="00901FF8">
              <w:rPr>
                <w:color w:val="000000"/>
                <w:kern w:val="0"/>
                <w:sz w:val="24"/>
                <w:szCs w:val="24"/>
                <w:lang w:eastAsia="zh-CN"/>
              </w:rPr>
              <w:t>дома по ул. Ленина 153,155,159,163,165,157</w:t>
            </w:r>
          </w:p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Жирновского района Волгоградской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8A3D59" w:rsidP="00C76D35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 xml:space="preserve">Администрация </w:t>
            </w:r>
            <w:r w:rsidR="00C76D35" w:rsidRPr="00901FF8">
              <w:rPr>
                <w:kern w:val="0"/>
                <w:sz w:val="24"/>
                <w:szCs w:val="24"/>
                <w:lang w:eastAsia="ru-RU"/>
              </w:rPr>
              <w:t xml:space="preserve">Линёвского городского </w:t>
            </w:r>
            <w:r w:rsidRPr="00901FF8">
              <w:rPr>
                <w:kern w:val="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A9300F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8A3D59" w:rsidP="00ED1397">
            <w:pPr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76D35" w:rsidRPr="00901FF8" w:rsidTr="00ED13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8A3D59" w:rsidP="00ED1397">
            <w:pPr>
              <w:suppressAutoHyphens w:val="0"/>
              <w:overflowPunct/>
              <w:autoSpaceDE/>
              <w:autoSpaceDN w:val="0"/>
              <w:adjustRightInd w:val="0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Контрольное событие №4 </w:t>
            </w:r>
          </w:p>
          <w:p w:rsidR="008A3D59" w:rsidRPr="00901FF8" w:rsidRDefault="008A3D59" w:rsidP="00ED1397">
            <w:pPr>
              <w:suppressAutoHyphens w:val="0"/>
              <w:overflowPunct/>
              <w:autoSpaceDE/>
              <w:autoSpaceDN w:val="0"/>
              <w:adjustRightInd w:val="0"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zh-CN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zh-CN"/>
              </w:rPr>
              <w:t>Благоустройство дворовой территорий многоквартирного жилого дома:</w:t>
            </w:r>
            <w:r w:rsidR="00C76D35" w:rsidRPr="00901FF8">
              <w:rPr>
                <w:color w:val="000000"/>
                <w:kern w:val="0"/>
                <w:sz w:val="24"/>
                <w:szCs w:val="24"/>
                <w:lang w:eastAsia="zh-CN"/>
              </w:rPr>
              <w:t>ул. Ленина 169,171,173,175,177,179,181</w:t>
            </w:r>
          </w:p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color w:val="000000"/>
                <w:kern w:val="0"/>
                <w:sz w:val="24"/>
                <w:szCs w:val="24"/>
                <w:lang w:eastAsia="zh-CN"/>
              </w:rPr>
              <w:t xml:space="preserve">Жирновского района Волгоградской области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C76D35" w:rsidP="00C76D35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 xml:space="preserve">Администрация Линёвского городского </w:t>
            </w:r>
            <w:r w:rsidR="008A3D59" w:rsidRPr="00901FF8">
              <w:rPr>
                <w:kern w:val="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76D35" w:rsidRPr="00901FF8" w:rsidTr="00ED13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8A3D59" w:rsidP="00ED1397">
            <w:pPr>
              <w:suppressAutoHyphens w:val="0"/>
              <w:overflowPunct/>
              <w:autoSpaceDE/>
              <w:autoSpaceDN w:val="0"/>
              <w:adjustRightInd w:val="0"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zh-CN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 xml:space="preserve">Контрольное событие №5 </w:t>
            </w:r>
            <w:r w:rsidRPr="00901FF8">
              <w:rPr>
                <w:color w:val="000000"/>
                <w:kern w:val="0"/>
                <w:sz w:val="24"/>
                <w:szCs w:val="24"/>
                <w:lang w:eastAsia="zh-CN"/>
              </w:rPr>
              <w:t>Благоустройство дворовой территорий многоквартирного жилого дома:</w:t>
            </w:r>
          </w:p>
          <w:p w:rsidR="008A3D59" w:rsidRPr="00901FF8" w:rsidRDefault="00C76D35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 xml:space="preserve">ул. Мира  2,4 ул. Нефтяников 53,57,59,61 </w:t>
            </w:r>
            <w:r w:rsidR="008A3D59" w:rsidRPr="00901FF8">
              <w:rPr>
                <w:kern w:val="0"/>
                <w:sz w:val="24"/>
                <w:szCs w:val="24"/>
                <w:lang w:eastAsia="ru-RU"/>
              </w:rPr>
              <w:t>Жирновского района Волгоградской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8A3D59" w:rsidP="00C76D35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 xml:space="preserve">Администрация </w:t>
            </w:r>
            <w:r w:rsidR="00C76D35" w:rsidRPr="00901FF8">
              <w:rPr>
                <w:kern w:val="0"/>
                <w:sz w:val="24"/>
                <w:szCs w:val="24"/>
                <w:lang w:eastAsia="ru-RU"/>
              </w:rPr>
              <w:t xml:space="preserve">Линёвского городского </w:t>
            </w:r>
            <w:r w:rsidRPr="00901FF8">
              <w:rPr>
                <w:kern w:val="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9" w:rsidRPr="00901FF8" w:rsidRDefault="008A3D59" w:rsidP="00ED1397">
            <w:pPr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901FF8">
              <w:rPr>
                <w:kern w:val="0"/>
                <w:sz w:val="24"/>
                <w:szCs w:val="24"/>
                <w:lang w:eastAsia="ru-RU"/>
              </w:rPr>
              <w:t>31.10.2024</w:t>
            </w:r>
          </w:p>
        </w:tc>
      </w:tr>
    </w:tbl>
    <w:p w:rsidR="008A3D59" w:rsidRPr="00901FF8" w:rsidRDefault="008A3D59" w:rsidP="008A3D59">
      <w:pPr>
        <w:tabs>
          <w:tab w:val="left" w:pos="1455"/>
        </w:tabs>
        <w:suppressAutoHyphens w:val="0"/>
        <w:overflowPunct/>
        <w:autoSpaceDE/>
        <w:jc w:val="center"/>
        <w:textAlignment w:val="auto"/>
        <w:rPr>
          <w:kern w:val="0"/>
          <w:sz w:val="24"/>
          <w:szCs w:val="24"/>
          <w:lang w:eastAsia="ru-RU"/>
        </w:rPr>
      </w:pPr>
    </w:p>
    <w:p w:rsidR="007439F7" w:rsidRPr="00901FF8" w:rsidRDefault="007439F7" w:rsidP="007439F7">
      <w:pPr>
        <w:suppressAutoHyphens w:val="0"/>
        <w:overflowPunct/>
        <w:autoSpaceDE/>
        <w:jc w:val="right"/>
        <w:textAlignment w:val="auto"/>
        <w:rPr>
          <w:kern w:val="0"/>
          <w:sz w:val="24"/>
          <w:szCs w:val="24"/>
          <w:lang w:eastAsia="ru-RU"/>
        </w:rPr>
      </w:pPr>
    </w:p>
    <w:p w:rsidR="008A3D59" w:rsidRPr="00901FF8" w:rsidRDefault="008A3D59" w:rsidP="007439F7">
      <w:pPr>
        <w:suppressAutoHyphens w:val="0"/>
        <w:overflowPunct/>
        <w:autoSpaceDE/>
        <w:jc w:val="right"/>
        <w:textAlignment w:val="auto"/>
        <w:rPr>
          <w:kern w:val="0"/>
          <w:sz w:val="24"/>
          <w:szCs w:val="24"/>
          <w:lang w:eastAsia="ru-RU"/>
        </w:rPr>
      </w:pPr>
    </w:p>
    <w:p w:rsidR="008A3D59" w:rsidRPr="00901FF8" w:rsidRDefault="008A3D59" w:rsidP="007439F7">
      <w:pPr>
        <w:suppressAutoHyphens w:val="0"/>
        <w:overflowPunct/>
        <w:autoSpaceDE/>
        <w:jc w:val="right"/>
        <w:textAlignment w:val="auto"/>
        <w:rPr>
          <w:kern w:val="0"/>
          <w:sz w:val="24"/>
          <w:szCs w:val="24"/>
          <w:lang w:eastAsia="ru-RU"/>
        </w:rPr>
      </w:pPr>
    </w:p>
    <w:p w:rsidR="008A3D59" w:rsidRPr="00901FF8" w:rsidRDefault="008A3D59" w:rsidP="007439F7">
      <w:pPr>
        <w:suppressAutoHyphens w:val="0"/>
        <w:overflowPunct/>
        <w:autoSpaceDE/>
        <w:jc w:val="right"/>
        <w:textAlignment w:val="auto"/>
        <w:rPr>
          <w:kern w:val="0"/>
          <w:sz w:val="24"/>
          <w:szCs w:val="24"/>
          <w:lang w:eastAsia="ru-RU"/>
        </w:rPr>
      </w:pPr>
    </w:p>
    <w:p w:rsidR="008A3D59" w:rsidRPr="00901FF8" w:rsidRDefault="008A3D59" w:rsidP="007439F7">
      <w:pPr>
        <w:suppressAutoHyphens w:val="0"/>
        <w:overflowPunct/>
        <w:autoSpaceDE/>
        <w:jc w:val="right"/>
        <w:textAlignment w:val="auto"/>
        <w:rPr>
          <w:kern w:val="0"/>
          <w:sz w:val="24"/>
          <w:szCs w:val="24"/>
          <w:lang w:eastAsia="ru-RU"/>
        </w:rPr>
      </w:pPr>
    </w:p>
    <w:p w:rsidR="008A3D59" w:rsidRPr="00901FF8" w:rsidRDefault="008A3D59" w:rsidP="007439F7">
      <w:pPr>
        <w:suppressAutoHyphens w:val="0"/>
        <w:overflowPunct/>
        <w:autoSpaceDE/>
        <w:jc w:val="right"/>
        <w:textAlignment w:val="auto"/>
        <w:rPr>
          <w:kern w:val="0"/>
          <w:sz w:val="24"/>
          <w:szCs w:val="24"/>
          <w:lang w:eastAsia="ru-RU"/>
        </w:rPr>
      </w:pPr>
    </w:p>
    <w:p w:rsidR="008A3D59" w:rsidRPr="00901FF8" w:rsidRDefault="008A3D59" w:rsidP="007439F7">
      <w:pPr>
        <w:suppressAutoHyphens w:val="0"/>
        <w:overflowPunct/>
        <w:autoSpaceDE/>
        <w:jc w:val="right"/>
        <w:textAlignment w:val="auto"/>
        <w:rPr>
          <w:kern w:val="0"/>
          <w:sz w:val="24"/>
          <w:szCs w:val="24"/>
          <w:lang w:eastAsia="ru-RU"/>
        </w:rPr>
      </w:pPr>
    </w:p>
    <w:p w:rsidR="008A3D59" w:rsidRDefault="008A3D59" w:rsidP="007439F7">
      <w:pPr>
        <w:suppressAutoHyphens w:val="0"/>
        <w:overflowPunct/>
        <w:autoSpaceDE/>
        <w:jc w:val="right"/>
        <w:textAlignment w:val="auto"/>
        <w:rPr>
          <w:kern w:val="0"/>
          <w:sz w:val="24"/>
          <w:szCs w:val="24"/>
          <w:lang w:eastAsia="ru-RU"/>
        </w:rPr>
      </w:pPr>
    </w:p>
    <w:p w:rsidR="008A3D59" w:rsidRDefault="008A3D59" w:rsidP="007439F7">
      <w:pPr>
        <w:suppressAutoHyphens w:val="0"/>
        <w:overflowPunct/>
        <w:autoSpaceDE/>
        <w:jc w:val="right"/>
        <w:textAlignment w:val="auto"/>
        <w:rPr>
          <w:kern w:val="0"/>
          <w:sz w:val="24"/>
          <w:szCs w:val="24"/>
          <w:lang w:eastAsia="ru-RU"/>
        </w:rPr>
      </w:pPr>
    </w:p>
    <w:p w:rsidR="008A3D59" w:rsidRDefault="008A3D59" w:rsidP="007439F7">
      <w:pPr>
        <w:suppressAutoHyphens w:val="0"/>
        <w:overflowPunct/>
        <w:autoSpaceDE/>
        <w:jc w:val="right"/>
        <w:textAlignment w:val="auto"/>
        <w:rPr>
          <w:kern w:val="0"/>
          <w:sz w:val="24"/>
          <w:szCs w:val="24"/>
          <w:lang w:eastAsia="ru-RU"/>
        </w:rPr>
      </w:pPr>
    </w:p>
    <w:p w:rsidR="008A3D59" w:rsidRDefault="008A3D59" w:rsidP="007439F7">
      <w:pPr>
        <w:suppressAutoHyphens w:val="0"/>
        <w:overflowPunct/>
        <w:autoSpaceDE/>
        <w:jc w:val="right"/>
        <w:textAlignment w:val="auto"/>
        <w:rPr>
          <w:kern w:val="0"/>
          <w:sz w:val="24"/>
          <w:szCs w:val="24"/>
          <w:lang w:eastAsia="ru-RU"/>
        </w:rPr>
      </w:pPr>
    </w:p>
    <w:p w:rsidR="008A3D59" w:rsidRDefault="008A3D59" w:rsidP="007439F7">
      <w:pPr>
        <w:suppressAutoHyphens w:val="0"/>
        <w:overflowPunct/>
        <w:autoSpaceDE/>
        <w:jc w:val="right"/>
        <w:textAlignment w:val="auto"/>
        <w:rPr>
          <w:kern w:val="0"/>
          <w:sz w:val="24"/>
          <w:szCs w:val="24"/>
          <w:lang w:eastAsia="ru-RU"/>
        </w:rPr>
      </w:pPr>
    </w:p>
    <w:p w:rsidR="008A3D59" w:rsidRDefault="008A3D59" w:rsidP="007439F7">
      <w:pPr>
        <w:suppressAutoHyphens w:val="0"/>
        <w:overflowPunct/>
        <w:autoSpaceDE/>
        <w:jc w:val="right"/>
        <w:textAlignment w:val="auto"/>
        <w:rPr>
          <w:kern w:val="0"/>
          <w:sz w:val="24"/>
          <w:szCs w:val="24"/>
          <w:lang w:eastAsia="ru-RU"/>
        </w:rPr>
      </w:pPr>
    </w:p>
    <w:p w:rsidR="008A3D59" w:rsidRDefault="008A3D59" w:rsidP="007439F7">
      <w:pPr>
        <w:suppressAutoHyphens w:val="0"/>
        <w:overflowPunct/>
        <w:autoSpaceDE/>
        <w:jc w:val="right"/>
        <w:textAlignment w:val="auto"/>
        <w:rPr>
          <w:kern w:val="0"/>
          <w:sz w:val="24"/>
          <w:szCs w:val="24"/>
          <w:lang w:eastAsia="ru-RU"/>
        </w:rPr>
      </w:pPr>
    </w:p>
    <w:sectPr w:rsidR="008A3D59" w:rsidSect="00D82576">
      <w:pgSz w:w="16837" w:h="11905" w:orient="landscape"/>
      <w:pgMar w:top="1701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77" w:rsidRDefault="00CE7277" w:rsidP="00415839">
      <w:r>
        <w:separator/>
      </w:r>
    </w:p>
  </w:endnote>
  <w:endnote w:type="continuationSeparator" w:id="1">
    <w:p w:rsidR="00CE7277" w:rsidRDefault="00CE7277" w:rsidP="00415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77" w:rsidRDefault="00CE7277" w:rsidP="00415839">
      <w:r>
        <w:separator/>
      </w:r>
    </w:p>
  </w:footnote>
  <w:footnote w:type="continuationSeparator" w:id="1">
    <w:p w:rsidR="00CE7277" w:rsidRDefault="00CE7277" w:rsidP="00415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upperRoman"/>
      <w:pStyle w:val="1-1"/>
      <w:lvlText w:val="%1."/>
      <w:lvlJc w:val="left"/>
      <w:pPr>
        <w:tabs>
          <w:tab w:val="num" w:pos="1315"/>
        </w:tabs>
        <w:ind w:left="1315" w:hanging="180"/>
      </w:pPr>
    </w:lvl>
  </w:abstractNum>
  <w:abstractNum w:abstractNumId="2">
    <w:nsid w:val="0C955A61"/>
    <w:multiLevelType w:val="hybridMultilevel"/>
    <w:tmpl w:val="A856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81E1E"/>
    <w:multiLevelType w:val="hybridMultilevel"/>
    <w:tmpl w:val="47866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5313"/>
    <w:multiLevelType w:val="hybridMultilevel"/>
    <w:tmpl w:val="47866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15B0F"/>
    <w:multiLevelType w:val="hybridMultilevel"/>
    <w:tmpl w:val="F7CA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1521B"/>
    <w:rsid w:val="00005F2A"/>
    <w:rsid w:val="00032E61"/>
    <w:rsid w:val="00065D75"/>
    <w:rsid w:val="000A264D"/>
    <w:rsid w:val="000B4408"/>
    <w:rsid w:val="000C4E94"/>
    <w:rsid w:val="00140C7E"/>
    <w:rsid w:val="00163594"/>
    <w:rsid w:val="00166974"/>
    <w:rsid w:val="00184DCE"/>
    <w:rsid w:val="001D5D31"/>
    <w:rsid w:val="001D7FCA"/>
    <w:rsid w:val="001E6033"/>
    <w:rsid w:val="001F5C3F"/>
    <w:rsid w:val="00215DC9"/>
    <w:rsid w:val="00217734"/>
    <w:rsid w:val="00225C96"/>
    <w:rsid w:val="00227EB7"/>
    <w:rsid w:val="00232073"/>
    <w:rsid w:val="002554C1"/>
    <w:rsid w:val="00257FAB"/>
    <w:rsid w:val="003119C0"/>
    <w:rsid w:val="00314970"/>
    <w:rsid w:val="00345BD2"/>
    <w:rsid w:val="00361B2F"/>
    <w:rsid w:val="00362A4F"/>
    <w:rsid w:val="00372247"/>
    <w:rsid w:val="003730EE"/>
    <w:rsid w:val="003C39ED"/>
    <w:rsid w:val="003D7782"/>
    <w:rsid w:val="003E67D2"/>
    <w:rsid w:val="003F66CE"/>
    <w:rsid w:val="00415839"/>
    <w:rsid w:val="00451074"/>
    <w:rsid w:val="00491F40"/>
    <w:rsid w:val="00496E90"/>
    <w:rsid w:val="004D38F1"/>
    <w:rsid w:val="004D7B44"/>
    <w:rsid w:val="004F77E8"/>
    <w:rsid w:val="00522072"/>
    <w:rsid w:val="00541D00"/>
    <w:rsid w:val="00567EF4"/>
    <w:rsid w:val="005A421B"/>
    <w:rsid w:val="005C4FEC"/>
    <w:rsid w:val="005C79AC"/>
    <w:rsid w:val="005D79F6"/>
    <w:rsid w:val="005F6C55"/>
    <w:rsid w:val="00610CA5"/>
    <w:rsid w:val="00614788"/>
    <w:rsid w:val="006272AC"/>
    <w:rsid w:val="00673DD8"/>
    <w:rsid w:val="00682A02"/>
    <w:rsid w:val="006834DF"/>
    <w:rsid w:val="006B0404"/>
    <w:rsid w:val="006B3857"/>
    <w:rsid w:val="006B46EB"/>
    <w:rsid w:val="006C276A"/>
    <w:rsid w:val="00710C4C"/>
    <w:rsid w:val="00721EA9"/>
    <w:rsid w:val="007424C9"/>
    <w:rsid w:val="007439F7"/>
    <w:rsid w:val="0074559D"/>
    <w:rsid w:val="00746EE5"/>
    <w:rsid w:val="00762063"/>
    <w:rsid w:val="007656B8"/>
    <w:rsid w:val="0079031F"/>
    <w:rsid w:val="007C69F0"/>
    <w:rsid w:val="007D7F4E"/>
    <w:rsid w:val="007F2C61"/>
    <w:rsid w:val="00804CA3"/>
    <w:rsid w:val="00837297"/>
    <w:rsid w:val="0087347E"/>
    <w:rsid w:val="00883C61"/>
    <w:rsid w:val="008A3D59"/>
    <w:rsid w:val="008C15C2"/>
    <w:rsid w:val="008F0E2B"/>
    <w:rsid w:val="008F6976"/>
    <w:rsid w:val="00901FF8"/>
    <w:rsid w:val="00903BAD"/>
    <w:rsid w:val="009120AD"/>
    <w:rsid w:val="0091521B"/>
    <w:rsid w:val="00944639"/>
    <w:rsid w:val="00945B09"/>
    <w:rsid w:val="00996EFE"/>
    <w:rsid w:val="00997CA4"/>
    <w:rsid w:val="009E3FC3"/>
    <w:rsid w:val="00A40B45"/>
    <w:rsid w:val="00A60838"/>
    <w:rsid w:val="00A80774"/>
    <w:rsid w:val="00A9300F"/>
    <w:rsid w:val="00AA63BD"/>
    <w:rsid w:val="00AB753C"/>
    <w:rsid w:val="00AD3159"/>
    <w:rsid w:val="00AD373B"/>
    <w:rsid w:val="00AD7527"/>
    <w:rsid w:val="00AD7CD7"/>
    <w:rsid w:val="00B3484E"/>
    <w:rsid w:val="00B75F4F"/>
    <w:rsid w:val="00B83196"/>
    <w:rsid w:val="00B96206"/>
    <w:rsid w:val="00BA0128"/>
    <w:rsid w:val="00BE05E9"/>
    <w:rsid w:val="00BE67DA"/>
    <w:rsid w:val="00C237AD"/>
    <w:rsid w:val="00C403CD"/>
    <w:rsid w:val="00C41297"/>
    <w:rsid w:val="00C76D35"/>
    <w:rsid w:val="00C90BC5"/>
    <w:rsid w:val="00CD74F8"/>
    <w:rsid w:val="00CE7277"/>
    <w:rsid w:val="00D0570D"/>
    <w:rsid w:val="00D118C0"/>
    <w:rsid w:val="00D12C71"/>
    <w:rsid w:val="00D27104"/>
    <w:rsid w:val="00D50545"/>
    <w:rsid w:val="00D54FE9"/>
    <w:rsid w:val="00D56FCE"/>
    <w:rsid w:val="00D738C4"/>
    <w:rsid w:val="00D7722F"/>
    <w:rsid w:val="00D82576"/>
    <w:rsid w:val="00D87100"/>
    <w:rsid w:val="00DA19DF"/>
    <w:rsid w:val="00DE0914"/>
    <w:rsid w:val="00E01C07"/>
    <w:rsid w:val="00E958AE"/>
    <w:rsid w:val="00EB5DE7"/>
    <w:rsid w:val="00ED1397"/>
    <w:rsid w:val="00ED28E6"/>
    <w:rsid w:val="00EF1699"/>
    <w:rsid w:val="00F36EA2"/>
    <w:rsid w:val="00FC18F7"/>
    <w:rsid w:val="00FF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7E"/>
    <w:pPr>
      <w:suppressAutoHyphens/>
      <w:overflowPunct w:val="0"/>
      <w:autoSpaceDE w:val="0"/>
      <w:textAlignment w:val="baseline"/>
    </w:pPr>
    <w:rPr>
      <w:kern w:val="1"/>
      <w:sz w:val="28"/>
      <w:szCs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720"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3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20">
    <w:name w:val="Основной шрифт абзаца2"/>
    <w:rPr>
      <w:b/>
      <w:i/>
      <w:sz w:val="28"/>
      <w:lang w:val="en-GB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a5">
    <w:name w:val="Hyperlink"/>
    <w:rPr>
      <w:b/>
      <w:i/>
      <w:color w:val="0000FF"/>
      <w:sz w:val="28"/>
      <w:u w:val="single"/>
      <w:lang w:val="en-GB" w:eastAsia="ar-SA" w:bidi="ar-SA"/>
    </w:rPr>
  </w:style>
  <w:style w:type="character" w:styleId="a6">
    <w:name w:val="Strong"/>
    <w:qFormat/>
    <w:rPr>
      <w:b w:val="0"/>
      <w:bCs/>
      <w:i/>
      <w:sz w:val="28"/>
      <w:lang w:val="en-GB" w:eastAsia="ar-SA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</w:rPr>
  </w:style>
  <w:style w:type="paragraph" w:styleId="a8">
    <w:name w:val="Body Text"/>
    <w:basedOn w:val="a"/>
    <w:pPr>
      <w:jc w:val="both"/>
    </w:pPr>
    <w:rPr>
      <w:szCs w:val="26"/>
    </w:rPr>
  </w:style>
  <w:style w:type="paragraph" w:styleId="a9">
    <w:name w:val="List"/>
    <w:basedOn w:val="a8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firstLine="720"/>
      <w:jc w:val="both"/>
    </w:pPr>
  </w:style>
  <w:style w:type="paragraph" w:styleId="ab">
    <w:name w:val="Title"/>
    <w:basedOn w:val="a7"/>
    <w:next w:val="ac"/>
    <w:qFormat/>
  </w:style>
  <w:style w:type="paragraph" w:styleId="ac">
    <w:name w:val="Subtitle"/>
    <w:basedOn w:val="a7"/>
    <w:next w:val="a8"/>
    <w:qFormat/>
    <w:pPr>
      <w:jc w:val="center"/>
    </w:pPr>
    <w:rPr>
      <w:i/>
      <w:iCs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pPr>
      <w:widowControl w:val="0"/>
      <w:numPr>
        <w:numId w:val="2"/>
      </w:numPr>
      <w:suppressAutoHyphens w:val="0"/>
      <w:overflowPunct/>
      <w:autoSpaceDE/>
      <w:spacing w:after="160" w:line="240" w:lineRule="exact"/>
      <w:jc w:val="center"/>
      <w:textAlignment w:val="auto"/>
    </w:pPr>
    <w:rPr>
      <w:b/>
      <w:i/>
      <w:szCs w:val="20"/>
      <w:lang w:val="en-GB"/>
    </w:rPr>
  </w:style>
  <w:style w:type="paragraph" w:styleId="af1">
    <w:name w:val="Normal (Web)"/>
    <w:basedOn w:val="a"/>
    <w:pPr>
      <w:suppressAutoHyphens w:val="0"/>
      <w:overflowPunct/>
      <w:autoSpaceDE/>
      <w:spacing w:before="100" w:after="100"/>
      <w:textAlignment w:val="auto"/>
    </w:pPr>
    <w:rPr>
      <w:color w:val="000000"/>
      <w:sz w:val="18"/>
      <w:szCs w:val="1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4F77E8"/>
    <w:pPr>
      <w:widowControl w:val="0"/>
      <w:overflowPunct/>
      <w:autoSpaceDE/>
      <w:spacing w:after="120" w:line="480" w:lineRule="auto"/>
      <w:textAlignment w:val="auto"/>
    </w:pPr>
    <w:rPr>
      <w:rFonts w:ascii="Arial" w:eastAsia="Lucida Sans Unicode" w:hAnsi="Arial"/>
      <w:sz w:val="20"/>
      <w:szCs w:val="24"/>
      <w:lang/>
    </w:rPr>
  </w:style>
  <w:style w:type="paragraph" w:customStyle="1" w:styleId="ConsPlusNormal">
    <w:name w:val="ConsPlusNormal"/>
    <w:rsid w:val="00311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unhideWhenUsed/>
    <w:rsid w:val="00257FAB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257FAB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46B4-4E2B-4FA3-99FB-B62B4EE4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cp:lastModifiedBy>RePack by SPecialiST</cp:lastModifiedBy>
  <cp:revision>2</cp:revision>
  <cp:lastPrinted>2020-03-30T09:56:00Z</cp:lastPrinted>
  <dcterms:created xsi:type="dcterms:W3CDTF">2020-03-30T10:04:00Z</dcterms:created>
  <dcterms:modified xsi:type="dcterms:W3CDTF">2020-03-30T10:04:00Z</dcterms:modified>
</cp:coreProperties>
</file>