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</w:p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-64770</wp:posOffset>
            </wp:positionV>
            <wp:extent cx="676910" cy="882015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</w:p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</w:p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</w:p>
    <w:p w:rsidR="00A2175A" w:rsidRDefault="00A2175A" w:rsidP="00487A3F">
      <w:pPr>
        <w:widowControl w:val="0"/>
        <w:autoSpaceDE w:val="0"/>
        <w:jc w:val="center"/>
        <w:rPr>
          <w:b/>
          <w:bCs/>
        </w:rPr>
      </w:pPr>
    </w:p>
    <w:p w:rsidR="00487A3F" w:rsidRDefault="00487A3F" w:rsidP="00487A3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СОВЕТ  ДЕПУТАТОВ</w:t>
      </w:r>
    </w:p>
    <w:p w:rsidR="00487A3F" w:rsidRDefault="00487A3F" w:rsidP="00487A3F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ЛИНЁВСКОГО  ГОРОДСКОГО  ПОСЕЛЕНИЯ</w:t>
      </w:r>
    </w:p>
    <w:p w:rsidR="00487A3F" w:rsidRDefault="00487A3F" w:rsidP="00487A3F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ЖИРНОВСКОГО  МУНИЦИПАЛЬНОГО  РАЙОНА</w:t>
      </w:r>
    </w:p>
    <w:p w:rsidR="00487A3F" w:rsidRDefault="00487A3F" w:rsidP="00487A3F">
      <w:pPr>
        <w:keepNext/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487A3F" w:rsidRDefault="00487A3F" w:rsidP="00487A3F">
      <w:pPr>
        <w:widowControl w:val="0"/>
        <w:autoSpaceDE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487A3F" w:rsidTr="008C3A02">
        <w:trPr>
          <w:trHeight w:val="100"/>
        </w:trPr>
        <w:tc>
          <w:tcPr>
            <w:tcW w:w="9720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487A3F" w:rsidRDefault="00487A3F" w:rsidP="008C3A02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487A3F" w:rsidRDefault="00487A3F" w:rsidP="008C3A02">
      <w:pPr>
        <w:keepNext/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87A3F" w:rsidRDefault="00487A3F" w:rsidP="00487A3F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487A3F" w:rsidRDefault="00487A3F" w:rsidP="00487A3F">
      <w:pPr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u w:val="single"/>
        </w:rPr>
        <w:t xml:space="preserve">от </w:t>
      </w:r>
      <w:r w:rsidR="00A2175A">
        <w:rPr>
          <w:rFonts w:ascii="Times New Roman CYR" w:hAnsi="Times New Roman CYR" w:cs="Times New Roman CYR"/>
          <w:b/>
          <w:bCs/>
          <w:u w:val="single"/>
        </w:rPr>
        <w:t xml:space="preserve"> 28.03.2019</w:t>
      </w:r>
      <w:r w:rsidR="008C3A02">
        <w:rPr>
          <w:rFonts w:ascii="Times New Roman CYR" w:hAnsi="Times New Roman CYR" w:cs="Times New Roman CYR"/>
          <w:b/>
          <w:bCs/>
          <w:u w:val="single"/>
        </w:rPr>
        <w:t xml:space="preserve"> г.  </w:t>
      </w:r>
      <w:r>
        <w:rPr>
          <w:rFonts w:ascii="Times New Roman CYR" w:hAnsi="Times New Roman CYR" w:cs="Times New Roman CYR"/>
          <w:b/>
          <w:bCs/>
          <w:u w:val="single"/>
        </w:rPr>
        <w:t xml:space="preserve">№ </w:t>
      </w:r>
      <w:r w:rsidR="00A2175A">
        <w:rPr>
          <w:rFonts w:ascii="Times New Roman CYR" w:hAnsi="Times New Roman CYR" w:cs="Times New Roman CYR"/>
          <w:b/>
          <w:bCs/>
          <w:u w:val="single"/>
        </w:rPr>
        <w:t>66</w:t>
      </w:r>
      <w:r>
        <w:rPr>
          <w:rFonts w:ascii="Times New Roman CYR" w:hAnsi="Times New Roman CYR" w:cs="Times New Roman CYR"/>
          <w:b/>
          <w:bCs/>
          <w:u w:val="single"/>
        </w:rPr>
        <w:t xml:space="preserve"> /</w:t>
      </w:r>
      <w:r w:rsidR="00A2175A">
        <w:rPr>
          <w:rFonts w:ascii="Times New Roman CYR" w:hAnsi="Times New Roman CYR" w:cs="Times New Roman CYR"/>
          <w:b/>
          <w:bCs/>
          <w:u w:val="single"/>
        </w:rPr>
        <w:t>5</w:t>
      </w: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</w:p>
    <w:p w:rsidR="00487A3F" w:rsidRDefault="00487A3F" w:rsidP="00487A3F">
      <w:pPr>
        <w:widowControl w:val="0"/>
        <w:autoSpaceDE w:val="0"/>
        <w:jc w:val="both"/>
        <w:rPr>
          <w:sz w:val="20"/>
          <w:szCs w:val="20"/>
        </w:rPr>
      </w:pPr>
    </w:p>
    <w:p w:rsidR="00487A3F" w:rsidRDefault="00487A3F" w:rsidP="00487A3F">
      <w:pPr>
        <w:pStyle w:val="a3"/>
        <w:jc w:val="center"/>
      </w:pPr>
      <w:r>
        <w:t xml:space="preserve">Об  </w:t>
      </w:r>
      <w:r w:rsidR="00165367">
        <w:t xml:space="preserve">определении границ </w:t>
      </w:r>
      <w:proofErr w:type="spellStart"/>
      <w:r w:rsidR="00165367">
        <w:t>Линевских</w:t>
      </w:r>
      <w:proofErr w:type="spellEnd"/>
      <w:r w:rsidR="00165367">
        <w:t xml:space="preserve"> </w:t>
      </w:r>
      <w:r>
        <w:rPr>
          <w:color w:val="FF3333"/>
        </w:rPr>
        <w:t xml:space="preserve"> </w:t>
      </w:r>
      <w:proofErr w:type="spellStart"/>
      <w:r>
        <w:t>многомандатных</w:t>
      </w:r>
      <w:proofErr w:type="spellEnd"/>
      <w:r>
        <w:t xml:space="preserve"> избирательных округов</w:t>
      </w:r>
      <w:r w:rsidR="00165367">
        <w:t xml:space="preserve">, округа референдума Линевского городского поселения Жирновского муниципального района Волгоградской области </w:t>
      </w:r>
      <w:r>
        <w:t xml:space="preserve">   </w:t>
      </w:r>
    </w:p>
    <w:p w:rsidR="00487A3F" w:rsidRDefault="00487A3F" w:rsidP="00487A3F">
      <w:pPr>
        <w:widowControl w:val="0"/>
        <w:autoSpaceDE w:val="0"/>
        <w:jc w:val="both"/>
      </w:pPr>
    </w:p>
    <w:p w:rsidR="00487A3F" w:rsidRDefault="00487A3F" w:rsidP="00487A3F">
      <w:pPr>
        <w:widowControl w:val="0"/>
        <w:autoSpaceDE w:val="0"/>
        <w:jc w:val="both"/>
      </w:pPr>
    </w:p>
    <w:p w:rsidR="00487A3F" w:rsidRDefault="00487A3F" w:rsidP="00487A3F">
      <w:pPr>
        <w:jc w:val="both"/>
      </w:pPr>
      <w:r>
        <w:t xml:space="preserve">           </w:t>
      </w:r>
      <w:r w:rsidR="00165367">
        <w:t xml:space="preserve">В соответствии с пунктом 4 статьи 18 Федерального закона №67-ФЗ от 12.06.2002 года «Об основных гарантиях избирательных прав и права на участие в референдуме граждан Российской Федерации», п. 2 ст. 15 Закона Волгоградской области №1373 –ОД от 6.12.2006 года «О выборах в органы местного самоуправления в Волгоградской области», </w:t>
      </w:r>
      <w:r>
        <w:t>Совет</w:t>
      </w:r>
      <w:r>
        <w:rPr>
          <w:color w:val="FF3333"/>
        </w:rPr>
        <w:t xml:space="preserve">  </w:t>
      </w:r>
      <w:r>
        <w:t>депутатов</w:t>
      </w:r>
      <w:r>
        <w:rPr>
          <w:color w:val="FF3333"/>
        </w:rPr>
        <w:t xml:space="preserve"> </w:t>
      </w:r>
      <w:r>
        <w:t>Линёвского</w:t>
      </w:r>
      <w:r>
        <w:rPr>
          <w:color w:val="FF3333"/>
        </w:rPr>
        <w:t xml:space="preserve"> </w:t>
      </w:r>
      <w:r>
        <w:t>городского</w:t>
      </w:r>
      <w:r>
        <w:rPr>
          <w:color w:val="FF3333"/>
        </w:rPr>
        <w:t xml:space="preserve"> </w:t>
      </w:r>
      <w:r>
        <w:t xml:space="preserve">поселения </w:t>
      </w:r>
      <w:r w:rsidR="008B2F4F">
        <w:rPr>
          <w:color w:val="FF3333"/>
        </w:rPr>
        <w:t xml:space="preserve"> </w:t>
      </w:r>
      <w:r>
        <w:t>Жирновского муниципального района Волгоградской области</w:t>
      </w:r>
    </w:p>
    <w:p w:rsidR="00487A3F" w:rsidRDefault="00487A3F" w:rsidP="00487A3F">
      <w:pPr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  </w:t>
      </w:r>
    </w:p>
    <w:p w:rsidR="00487A3F" w:rsidRDefault="00487A3F" w:rsidP="00487A3F">
      <w:pPr>
        <w:jc w:val="both"/>
        <w:rPr>
          <w:b/>
        </w:rPr>
      </w:pPr>
      <w:r>
        <w:rPr>
          <w:b/>
        </w:rPr>
        <w:t>РЕШИЛ:</w:t>
      </w:r>
    </w:p>
    <w:p w:rsidR="00487A3F" w:rsidRDefault="00487A3F" w:rsidP="00487A3F">
      <w:pPr>
        <w:jc w:val="both"/>
      </w:pPr>
      <w:r>
        <w:t xml:space="preserve">         1.</w:t>
      </w:r>
      <w:r w:rsidR="00165367">
        <w:t xml:space="preserve">Определить  схему и ее графическое изображение </w:t>
      </w:r>
      <w:proofErr w:type="spellStart"/>
      <w:r w:rsidR="00165367">
        <w:t>многомандатных</w:t>
      </w:r>
      <w:proofErr w:type="spellEnd"/>
      <w:r w:rsidR="00165367">
        <w:t xml:space="preserve"> избирательных округов №4,№5,№6 Линевского городского поселения Жирновского муниципального района Волгоградской области. Приложение 1</w:t>
      </w:r>
    </w:p>
    <w:p w:rsidR="00165367" w:rsidRDefault="00165367" w:rsidP="00487A3F">
      <w:pPr>
        <w:jc w:val="both"/>
      </w:pPr>
      <w:r>
        <w:t xml:space="preserve">         2. Решение Совета депутатов  Линевского городского поселения  от 26.12.2013 г №291/64 «Об утверждении схемы </w:t>
      </w:r>
      <w:proofErr w:type="spellStart"/>
      <w:r>
        <w:t>многомандатных</w:t>
      </w:r>
      <w:proofErr w:type="spellEnd"/>
      <w:r>
        <w:t xml:space="preserve"> избирательных округов для проведения выборов депутатов представительного органа Линевского городского поселения Жирновского муниципального района Волгоградской области» и графическое изображение  считать утратившим силу.</w:t>
      </w:r>
    </w:p>
    <w:p w:rsidR="00487A3F" w:rsidRDefault="00165367" w:rsidP="00487A3F">
      <w:r>
        <w:t xml:space="preserve">          3</w:t>
      </w:r>
      <w:r w:rsidR="00487A3F">
        <w:t>.</w:t>
      </w:r>
      <w:r>
        <w:t xml:space="preserve"> </w:t>
      </w:r>
      <w:r w:rsidR="00487A3F">
        <w:t>Настоящее  Решение  вступае</w:t>
      </w:r>
      <w:r>
        <w:t>т в  силу со момента его обнародования</w:t>
      </w:r>
      <w:r w:rsidR="00487A3F">
        <w:t>.</w:t>
      </w:r>
    </w:p>
    <w:p w:rsidR="00487A3F" w:rsidRDefault="00165367" w:rsidP="00487A3F">
      <w:r>
        <w:t xml:space="preserve"> </w:t>
      </w:r>
      <w:r w:rsidR="00487A3F">
        <w:t xml:space="preserve">       </w:t>
      </w:r>
    </w:p>
    <w:p w:rsidR="00487A3F" w:rsidRDefault="00487A3F" w:rsidP="00487A3F">
      <w:r>
        <w:t xml:space="preserve">         </w:t>
      </w:r>
      <w:r>
        <w:rPr>
          <w:rFonts w:ascii="Times New Roman CYR" w:hAnsi="Times New Roman CYR" w:cs="Times New Roman CYR"/>
        </w:rPr>
        <w:t xml:space="preserve"> </w:t>
      </w:r>
    </w:p>
    <w:p w:rsidR="00487A3F" w:rsidRDefault="00487A3F" w:rsidP="00487A3F">
      <w:r>
        <w:rPr>
          <w:rFonts w:ascii="Times New Roman CYR" w:hAnsi="Times New Roman CYR" w:cs="Times New Roman CYR"/>
        </w:rPr>
        <w:t xml:space="preserve"> </w:t>
      </w:r>
      <w:r>
        <w:t>Председатель Совета депутатов                                Глава  Линёвского</w:t>
      </w:r>
    </w:p>
    <w:p w:rsidR="00487A3F" w:rsidRDefault="00487A3F" w:rsidP="00487A3F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487A3F" w:rsidRDefault="00487A3F" w:rsidP="00487A3F">
      <w:pPr>
        <w:tabs>
          <w:tab w:val="left" w:pos="5170"/>
        </w:tabs>
      </w:pPr>
    </w:p>
    <w:p w:rsidR="00487A3F" w:rsidRDefault="00487A3F" w:rsidP="00487A3F">
      <w:pPr>
        <w:tabs>
          <w:tab w:val="left" w:pos="5170"/>
        </w:tabs>
      </w:pPr>
    </w:p>
    <w:p w:rsidR="00487A3F" w:rsidRDefault="00487A3F" w:rsidP="00487A3F">
      <w:r>
        <w:t>________________В. А. Рассказов                                __________________Г.В. Лоскутов</w:t>
      </w:r>
    </w:p>
    <w:p w:rsidR="00487A3F" w:rsidRDefault="00487A3F" w:rsidP="00487A3F"/>
    <w:p w:rsidR="00A2175A" w:rsidRDefault="00A2175A" w:rsidP="00487A3F">
      <w:pPr>
        <w:jc w:val="right"/>
      </w:pPr>
    </w:p>
    <w:p w:rsidR="00A96307" w:rsidRDefault="00A96307" w:rsidP="00487A3F">
      <w:pPr>
        <w:jc w:val="right"/>
      </w:pPr>
    </w:p>
    <w:p w:rsidR="00A96307" w:rsidRDefault="00A96307" w:rsidP="00487A3F">
      <w:pPr>
        <w:jc w:val="right"/>
      </w:pPr>
    </w:p>
    <w:p w:rsidR="00A96307" w:rsidRDefault="00A96307" w:rsidP="00487A3F">
      <w:pPr>
        <w:jc w:val="right"/>
      </w:pPr>
    </w:p>
    <w:p w:rsidR="00A96307" w:rsidRDefault="00A96307" w:rsidP="00487A3F">
      <w:pPr>
        <w:jc w:val="right"/>
      </w:pPr>
    </w:p>
    <w:p w:rsidR="00A96307" w:rsidRDefault="00A96307" w:rsidP="00487A3F">
      <w:pPr>
        <w:jc w:val="right"/>
      </w:pPr>
    </w:p>
    <w:p w:rsidR="00487A3F" w:rsidRDefault="00487A3F" w:rsidP="00487A3F">
      <w:pPr>
        <w:jc w:val="right"/>
      </w:pPr>
      <w:r>
        <w:lastRenderedPageBreak/>
        <w:t xml:space="preserve"> Приложение 1</w:t>
      </w:r>
    </w:p>
    <w:p w:rsidR="00487A3F" w:rsidRDefault="00487A3F" w:rsidP="00487A3F">
      <w:pPr>
        <w:jc w:val="right"/>
      </w:pPr>
      <w:r>
        <w:t xml:space="preserve"> к решению Совета депутатов </w:t>
      </w:r>
    </w:p>
    <w:p w:rsidR="00487A3F" w:rsidRDefault="00487A3F" w:rsidP="00487A3F">
      <w:pPr>
        <w:jc w:val="right"/>
      </w:pPr>
      <w:r>
        <w:t>Линевского городского поселения</w:t>
      </w:r>
    </w:p>
    <w:p w:rsidR="00487A3F" w:rsidRDefault="008C3A02" w:rsidP="00487A3F">
      <w:pPr>
        <w:jc w:val="right"/>
        <w:rPr>
          <w:rFonts w:ascii="Times New Roman CYR" w:hAnsi="Times New Roman CYR" w:cs="Times New Roman CYR"/>
          <w:bCs/>
        </w:rPr>
      </w:pPr>
      <w:r>
        <w:t>о</w:t>
      </w:r>
      <w:r w:rsidR="00487A3F">
        <w:t>т</w:t>
      </w:r>
      <w:r w:rsidR="00A2175A">
        <w:t xml:space="preserve">  28.03.2019 г </w:t>
      </w:r>
      <w:r w:rsidR="00487A3F">
        <w:t xml:space="preserve"> №</w:t>
      </w:r>
      <w:r w:rsidR="00A2175A">
        <w:t>66/5</w:t>
      </w:r>
    </w:p>
    <w:p w:rsidR="00487A3F" w:rsidRDefault="00487A3F" w:rsidP="00487A3F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</w:t>
      </w:r>
    </w:p>
    <w:p w:rsidR="00487A3F" w:rsidRDefault="00487A3F" w:rsidP="00487A3F">
      <w:pPr>
        <w:shd w:val="clear" w:color="auto" w:fill="FFFFFF"/>
        <w:jc w:val="right"/>
        <w:rPr>
          <w:b/>
          <w:bCs/>
          <w:iCs/>
          <w:caps/>
          <w:snapToGrid w:val="0"/>
        </w:rPr>
      </w:pPr>
    </w:p>
    <w:p w:rsidR="00487A3F" w:rsidRPr="009C1311" w:rsidRDefault="00487A3F" w:rsidP="00487A3F">
      <w:pPr>
        <w:jc w:val="center"/>
        <w:rPr>
          <w:iCs/>
          <w:caps/>
          <w:snapToGrid w:val="0"/>
        </w:rPr>
      </w:pPr>
      <w:r w:rsidRPr="009C1311">
        <w:rPr>
          <w:iCs/>
          <w:caps/>
          <w:snapToGrid w:val="0"/>
        </w:rPr>
        <w:t>Схема</w:t>
      </w:r>
    </w:p>
    <w:p w:rsidR="00487A3F" w:rsidRPr="009C1311" w:rsidRDefault="00487A3F" w:rsidP="00487A3F">
      <w:pPr>
        <w:widowControl w:val="0"/>
        <w:autoSpaceDE w:val="0"/>
        <w:jc w:val="center"/>
      </w:pPr>
      <w:proofErr w:type="spellStart"/>
      <w:r w:rsidRPr="009C1311">
        <w:rPr>
          <w:bCs/>
        </w:rPr>
        <w:t>Многомандатных</w:t>
      </w:r>
      <w:proofErr w:type="spellEnd"/>
      <w:r w:rsidRPr="009C1311">
        <w:rPr>
          <w:bCs/>
        </w:rPr>
        <w:t xml:space="preserve"> </w:t>
      </w:r>
      <w:r w:rsidRPr="009C1311">
        <w:t>избирательных округов   для проведения выборов</w:t>
      </w:r>
    </w:p>
    <w:p w:rsidR="00487A3F" w:rsidRPr="009C1311" w:rsidRDefault="00487A3F" w:rsidP="00487A3F">
      <w:pPr>
        <w:widowControl w:val="0"/>
        <w:autoSpaceDE w:val="0"/>
        <w:jc w:val="center"/>
      </w:pPr>
      <w:r w:rsidRPr="009C1311">
        <w:t>депутатов представительного органа Линёвского городского поселения</w:t>
      </w:r>
    </w:p>
    <w:p w:rsidR="00487A3F" w:rsidRPr="009C1311" w:rsidRDefault="00487A3F" w:rsidP="00487A3F">
      <w:pPr>
        <w:widowControl w:val="0"/>
        <w:autoSpaceDE w:val="0"/>
        <w:jc w:val="center"/>
      </w:pPr>
      <w:r w:rsidRPr="009C1311">
        <w:t>Жирновского муниципального района Волгоградской области.</w:t>
      </w:r>
    </w:p>
    <w:p w:rsidR="00487A3F" w:rsidRPr="009C1311" w:rsidRDefault="00487A3F" w:rsidP="00487A3F">
      <w:pPr>
        <w:widowControl w:val="0"/>
        <w:autoSpaceDE w:val="0"/>
        <w:jc w:val="center"/>
      </w:pPr>
    </w:p>
    <w:p w:rsidR="00487A3F" w:rsidRDefault="00487A3F" w:rsidP="00487A3F">
      <w:pPr>
        <w:rPr>
          <w:iCs/>
          <w:caps/>
          <w:snapToGrid w:val="0"/>
        </w:rPr>
      </w:pPr>
    </w:p>
    <w:p w:rsidR="00487A3F" w:rsidRDefault="00487A3F" w:rsidP="00487A3F">
      <w:pPr>
        <w:shd w:val="clear" w:color="auto" w:fill="FFFFFF"/>
        <w:spacing w:before="324" w:line="324" w:lineRule="exact"/>
        <w:ind w:left="166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Линёвский  </w:t>
      </w:r>
      <w:proofErr w:type="spellStart"/>
      <w:r>
        <w:rPr>
          <w:b/>
          <w:bCs/>
          <w:u w:val="single"/>
        </w:rPr>
        <w:t>многомандатный</w:t>
      </w:r>
      <w:proofErr w:type="spellEnd"/>
      <w:r>
        <w:rPr>
          <w:b/>
          <w:bCs/>
          <w:u w:val="single"/>
        </w:rPr>
        <w:t xml:space="preserve"> избирательный округ №4 </w:t>
      </w:r>
    </w:p>
    <w:p w:rsidR="00487A3F" w:rsidRDefault="00487A3F" w:rsidP="00487A3F">
      <w:r>
        <w:rPr>
          <w:iCs/>
          <w:caps/>
          <w:snapToGrid w:val="0"/>
        </w:rPr>
        <w:t xml:space="preserve">        </w:t>
      </w:r>
      <w:r>
        <w:t>В   границах   части  территории  Линёвского   городского поселения: Волгоградская область, Жирновский муниципальный район,  рабочий посёлок Линёво</w:t>
      </w:r>
    </w:p>
    <w:p w:rsidR="00487A3F" w:rsidRDefault="00487A3F" w:rsidP="00975238">
      <w:pPr>
        <w:jc w:val="both"/>
      </w:pPr>
      <w:r w:rsidRPr="00072002">
        <w:rPr>
          <w:b/>
        </w:rPr>
        <w:t xml:space="preserve">Улицы </w:t>
      </w:r>
      <w:r>
        <w:t xml:space="preserve">-  Калинина, </w:t>
      </w:r>
      <w:proofErr w:type="spellStart"/>
      <w:r>
        <w:t>Чернина</w:t>
      </w:r>
      <w:proofErr w:type="spellEnd"/>
      <w:r>
        <w:t xml:space="preserve">, Набережная, Цветная, Колхозная, Зеленая, Тельмана, Чапаева с </w:t>
      </w:r>
      <w:r w:rsidR="007D2F7C">
        <w:t>№3</w:t>
      </w:r>
      <w:r w:rsidRPr="00072002">
        <w:t xml:space="preserve"> по № 27</w:t>
      </w:r>
      <w:r w:rsidR="007D2F7C">
        <w:t>/2</w:t>
      </w:r>
      <w:r w:rsidRPr="00072002">
        <w:t xml:space="preserve"> (нечетная сторона), с №2 по № 34 ( чётная  сторона),  Мира с №1</w:t>
      </w:r>
      <w:r w:rsidR="007D2F7C">
        <w:t>а</w:t>
      </w:r>
      <w:r w:rsidRPr="00072002">
        <w:t xml:space="preserve"> по №35</w:t>
      </w:r>
      <w:r w:rsidR="007D2F7C">
        <w:t>/1</w:t>
      </w:r>
      <w:r w:rsidRPr="00072002">
        <w:t xml:space="preserve"> (нечётная  сторона), с №2 по №32 (чётная  сторона),</w:t>
      </w:r>
      <w:r>
        <w:t xml:space="preserve"> Солнечная, Советская, Пушкина, Молодёжная,  К.Либкнехта, Карла  Маркса,  Новая, 60 Лет СССР, Ферма № 1, Ферм</w:t>
      </w:r>
      <w:r w:rsidR="007D2F7C">
        <w:t xml:space="preserve">а № 3, </w:t>
      </w:r>
      <w:proofErr w:type="spellStart"/>
      <w:r w:rsidR="007D2F7C">
        <w:t>Воложанина</w:t>
      </w:r>
      <w:proofErr w:type="spellEnd"/>
      <w:r w:rsidR="007D2F7C">
        <w:t>, Пролетарская, Комсомольская с №1 по №31/1 (нечетная сторона), с №2 по №26/2 (четная сторона), Ленина с №1 по №27 (нечетная сторона), с №2 по №32 (четная сторона), Октябрьская с №1 по №31 (нечетная сторона) с №4 по №32/2 (четная сторона)</w:t>
      </w:r>
    </w:p>
    <w:p w:rsidR="00487A3F" w:rsidRDefault="00487A3F" w:rsidP="00487A3F">
      <w:pPr>
        <w:jc w:val="both"/>
        <w:rPr>
          <w:b/>
          <w:bCs/>
        </w:rPr>
      </w:pPr>
      <w:r>
        <w:rPr>
          <w:b/>
          <w:bCs/>
        </w:rPr>
        <w:t>- Численность избир</w:t>
      </w:r>
      <w:r w:rsidR="007D2F7C">
        <w:rPr>
          <w:b/>
          <w:bCs/>
        </w:rPr>
        <w:t>ате</w:t>
      </w:r>
      <w:r w:rsidR="00A2175A">
        <w:rPr>
          <w:b/>
          <w:bCs/>
        </w:rPr>
        <w:t xml:space="preserve">лей </w:t>
      </w:r>
      <w:r w:rsidR="007D2F7C">
        <w:rPr>
          <w:b/>
          <w:bCs/>
        </w:rPr>
        <w:t xml:space="preserve">  -  1870</w:t>
      </w:r>
      <w:r>
        <w:rPr>
          <w:b/>
          <w:bCs/>
        </w:rPr>
        <w:t xml:space="preserve"> чел</w:t>
      </w:r>
    </w:p>
    <w:p w:rsidR="00487A3F" w:rsidRDefault="00487A3F" w:rsidP="00487A3F">
      <w:pPr>
        <w:widowControl w:val="0"/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Количество депутатских мандатов в округе — 4 (четыре).</w:t>
      </w:r>
    </w:p>
    <w:p w:rsidR="00487A3F" w:rsidRDefault="00487A3F" w:rsidP="00487A3F">
      <w:pPr>
        <w:shd w:val="clear" w:color="auto" w:fill="FFFFFF"/>
        <w:spacing w:before="324" w:line="324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Линёвский </w:t>
      </w:r>
      <w:proofErr w:type="spellStart"/>
      <w:r>
        <w:rPr>
          <w:b/>
          <w:bCs/>
          <w:u w:val="single"/>
        </w:rPr>
        <w:t>многомандатный</w:t>
      </w:r>
      <w:proofErr w:type="spellEnd"/>
      <w:r>
        <w:rPr>
          <w:b/>
          <w:bCs/>
          <w:u w:val="single"/>
        </w:rPr>
        <w:t xml:space="preserve"> избирательный округ № 5</w:t>
      </w:r>
    </w:p>
    <w:p w:rsidR="00487A3F" w:rsidRDefault="00487A3F" w:rsidP="00487A3F">
      <w:pPr>
        <w:widowControl w:val="0"/>
        <w:suppressAutoHyphens w:val="0"/>
        <w:autoSpaceDE w:val="0"/>
        <w:autoSpaceDN w:val="0"/>
        <w:adjustRightInd w:val="0"/>
      </w:pPr>
      <w:r>
        <w:t xml:space="preserve">       В   границах   части  территории  Линёвского   городского  поселения: Волгоградская область, Жирновский муниципальный район,  рабочий посёлок Линёво</w:t>
      </w:r>
    </w:p>
    <w:p w:rsidR="00487A3F" w:rsidRDefault="00487A3F" w:rsidP="00487A3F">
      <w:pPr>
        <w:jc w:val="both"/>
      </w:pPr>
      <w:r w:rsidRPr="00072002">
        <w:rPr>
          <w:b/>
        </w:rPr>
        <w:t>Улицы</w:t>
      </w:r>
      <w:r>
        <w:t xml:space="preserve">  -  Степная,  Садовая, Строителей, Вишнёвая, Разведчиков, Аэродромная, Нефтяников, </w:t>
      </w:r>
      <w:proofErr w:type="spellStart"/>
      <w:r>
        <w:t>Медведицкая</w:t>
      </w:r>
      <w:proofErr w:type="spellEnd"/>
      <w:r>
        <w:t>, Первомайская, Красноармейская.</w:t>
      </w:r>
    </w:p>
    <w:p w:rsidR="00487A3F" w:rsidRDefault="00A2175A" w:rsidP="00487A3F">
      <w:pPr>
        <w:jc w:val="both"/>
        <w:rPr>
          <w:b/>
          <w:bCs/>
        </w:rPr>
      </w:pPr>
      <w:r>
        <w:rPr>
          <w:b/>
          <w:bCs/>
        </w:rPr>
        <w:t xml:space="preserve">- Численность избирателей </w:t>
      </w:r>
      <w:r w:rsidR="00487A3F">
        <w:rPr>
          <w:b/>
          <w:bCs/>
        </w:rPr>
        <w:t xml:space="preserve"> -  968 чел.</w:t>
      </w:r>
    </w:p>
    <w:p w:rsidR="00487A3F" w:rsidRDefault="00487A3F" w:rsidP="00487A3F">
      <w:pPr>
        <w:ind w:left="360" w:hanging="360"/>
        <w:jc w:val="both"/>
        <w:rPr>
          <w:bCs/>
        </w:rPr>
      </w:pPr>
      <w:r>
        <w:rPr>
          <w:bCs/>
        </w:rPr>
        <w:t>Количество депутатских мандатов в округе — 2 (два).</w:t>
      </w:r>
    </w:p>
    <w:p w:rsidR="00487A3F" w:rsidRDefault="00487A3F" w:rsidP="00487A3F"/>
    <w:p w:rsidR="00487A3F" w:rsidRDefault="00487A3F" w:rsidP="00487A3F"/>
    <w:p w:rsidR="00487A3F" w:rsidRDefault="00487A3F" w:rsidP="00487A3F">
      <w:pPr>
        <w:rPr>
          <w:b/>
          <w:u w:val="single"/>
        </w:rPr>
      </w:pPr>
      <w:r>
        <w:t xml:space="preserve">                               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Линёвский </w:t>
      </w:r>
      <w:proofErr w:type="spellStart"/>
      <w:r>
        <w:rPr>
          <w:b/>
          <w:u w:val="single"/>
        </w:rPr>
        <w:t>многомандатный</w:t>
      </w:r>
      <w:proofErr w:type="spellEnd"/>
      <w:r>
        <w:rPr>
          <w:b/>
          <w:u w:val="single"/>
        </w:rPr>
        <w:t xml:space="preserve"> избирательный округ № 6</w:t>
      </w:r>
    </w:p>
    <w:p w:rsidR="00487A3F" w:rsidRDefault="00487A3F" w:rsidP="00487A3F">
      <w:r>
        <w:t>В   границах   части  территории  Линёвского   городского поселения: Волгоградская область, Жирновский муниципальный район,  рабочий посёлок Линёво</w:t>
      </w:r>
    </w:p>
    <w:p w:rsidR="00487A3F" w:rsidRDefault="00487A3F" w:rsidP="00487A3F">
      <w:pPr>
        <w:jc w:val="both"/>
      </w:pPr>
      <w:r w:rsidRPr="00072002">
        <w:rPr>
          <w:b/>
        </w:rPr>
        <w:t>Улицы</w:t>
      </w:r>
      <w:r>
        <w:t xml:space="preserve"> </w:t>
      </w:r>
      <w:r w:rsidR="007D2F7C">
        <w:t>–</w:t>
      </w:r>
      <w:r>
        <w:t xml:space="preserve"> Ленина</w:t>
      </w:r>
      <w:r w:rsidR="007D2F7C">
        <w:t xml:space="preserve"> с №29 по №183 (нечетная сторона) с №34 по №156 (четная сторона)</w:t>
      </w:r>
      <w:r>
        <w:t>, Пионерская, микрорайон Южный, Комсомольская</w:t>
      </w:r>
      <w:r w:rsidR="007D2F7C">
        <w:t xml:space="preserve"> с №</w:t>
      </w:r>
      <w:r w:rsidR="00975238">
        <w:t>33 по №131 (нечетная сторона) с №28 по №132 (четная сторона)</w:t>
      </w:r>
      <w:r>
        <w:t xml:space="preserve">,  Гагарина, Кирова, </w:t>
      </w:r>
      <w:r w:rsidRPr="00072002">
        <w:t>Мира с № 34 по № 64 (чётная сторона)</w:t>
      </w:r>
      <w:r>
        <w:t>, Лазурная, Радужная, Стадионная, Овражная, Революционная, Октябрьская</w:t>
      </w:r>
      <w:r w:rsidR="00975238">
        <w:t xml:space="preserve"> с №33 по №141 (нечетная сторона) с №34 по №134 (четная сторона)</w:t>
      </w:r>
      <w:r>
        <w:t xml:space="preserve">, Управленческая, 8 Марта, переулок Лесной, </w:t>
      </w:r>
      <w:r w:rsidRPr="00072002">
        <w:t>Чапаева с № 36 по №140 (чётная сторона), с № 29 по № 113 (нечётная сторона);</w:t>
      </w:r>
      <w:r w:rsidR="00975238">
        <w:t xml:space="preserve"> переулок Чапаева, ферма № 4, Тихая</w:t>
      </w:r>
    </w:p>
    <w:p w:rsidR="00487A3F" w:rsidRDefault="00487A3F" w:rsidP="00487A3F">
      <w:pPr>
        <w:ind w:left="360" w:hanging="360"/>
        <w:jc w:val="both"/>
        <w:rPr>
          <w:b/>
          <w:bCs/>
        </w:rPr>
      </w:pPr>
      <w:r>
        <w:rPr>
          <w:b/>
          <w:bCs/>
        </w:rPr>
        <w:t>- Численность изби</w:t>
      </w:r>
      <w:r w:rsidR="00A2175A">
        <w:rPr>
          <w:b/>
          <w:bCs/>
        </w:rPr>
        <w:t xml:space="preserve">рателей </w:t>
      </w:r>
      <w:r w:rsidR="00A96307">
        <w:rPr>
          <w:b/>
          <w:bCs/>
        </w:rPr>
        <w:t xml:space="preserve"> -  1816</w:t>
      </w:r>
    </w:p>
    <w:p w:rsidR="00487A3F" w:rsidRDefault="00487A3F" w:rsidP="00487A3F">
      <w:pPr>
        <w:ind w:left="360" w:hanging="360"/>
        <w:jc w:val="both"/>
        <w:rPr>
          <w:bCs/>
        </w:rPr>
      </w:pPr>
      <w:r>
        <w:rPr>
          <w:bCs/>
        </w:rPr>
        <w:t xml:space="preserve"> Количество депутатских мандатов в округе — 4 (четыре).</w:t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stylePaneFormatFilter w:val="1024"/>
  <w:defaultTabStop w:val="708"/>
  <w:characterSpacingControl w:val="doNotCompress"/>
  <w:compat/>
  <w:rsids>
    <w:rsidRoot w:val="00487A3F"/>
    <w:rsid w:val="00165367"/>
    <w:rsid w:val="002629D2"/>
    <w:rsid w:val="002A7A49"/>
    <w:rsid w:val="0037362D"/>
    <w:rsid w:val="00425F9E"/>
    <w:rsid w:val="00432D4F"/>
    <w:rsid w:val="00487A3F"/>
    <w:rsid w:val="00714ACE"/>
    <w:rsid w:val="00784800"/>
    <w:rsid w:val="007D2F7C"/>
    <w:rsid w:val="008B2F4F"/>
    <w:rsid w:val="008C3A02"/>
    <w:rsid w:val="00975238"/>
    <w:rsid w:val="00A2175A"/>
    <w:rsid w:val="00A96307"/>
    <w:rsid w:val="00AC4AC4"/>
    <w:rsid w:val="00AE610B"/>
    <w:rsid w:val="00C9449C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rPr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2019-03-28T04:54:00Z</cp:lastPrinted>
  <dcterms:created xsi:type="dcterms:W3CDTF">2019-03-28T11:20:00Z</dcterms:created>
  <dcterms:modified xsi:type="dcterms:W3CDTF">2019-04-04T05:01:00Z</dcterms:modified>
</cp:coreProperties>
</file>