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E2622B" w:rsidP="00E2622B">
      <w:pPr>
        <w:pStyle w:val="a3"/>
        <w:jc w:val="center"/>
      </w:pPr>
      <w:r>
        <w:t>ПОСТАНОВЛЕНИЕ</w:t>
      </w:r>
      <w:r>
        <w:br/>
        <w:t>ГЛАВЫ ЛИНЕВСКОГО ГОРОДСКОГО ПОСЕЛЕНИЯ</w:t>
      </w:r>
    </w:p>
    <w:p w:rsidR="00E2622B" w:rsidRDefault="00E2622B" w:rsidP="00E2622B">
      <w:pPr>
        <w:pStyle w:val="a3"/>
        <w:jc w:val="center"/>
      </w:pPr>
      <w:r>
        <w:t>ЖИРНОВСКОГО МУНИЦИПАЛЬНОГО РАЙОНА</w:t>
      </w:r>
      <w:r>
        <w:br/>
        <w:t>ВОЛГОГРАДСКОЙ ОБЛАСТИ</w:t>
      </w:r>
    </w:p>
    <w:p w:rsidR="00E2622B" w:rsidRDefault="00E2622B" w:rsidP="00E2622B">
      <w:pPr>
        <w:pStyle w:val="a3"/>
        <w:jc w:val="center"/>
      </w:pPr>
      <w:r>
        <w:t>__________________________________________________________________________</w:t>
      </w:r>
    </w:p>
    <w:p w:rsidR="00E2622B" w:rsidRDefault="00E2622B" w:rsidP="00E2622B">
      <w:pPr>
        <w:pStyle w:val="a3"/>
        <w:jc w:val="center"/>
      </w:pPr>
    </w:p>
    <w:p w:rsidR="00E2622B" w:rsidRDefault="00E2622B" w:rsidP="00E2622B">
      <w:pPr>
        <w:pStyle w:val="a3"/>
        <w:jc w:val="both"/>
      </w:pPr>
      <w:r>
        <w:t xml:space="preserve">от </w:t>
      </w:r>
      <w:r w:rsidR="00E72E95">
        <w:t>18</w:t>
      </w:r>
      <w:r>
        <w:t>.04.2018 г№</w:t>
      </w:r>
      <w:r w:rsidR="00E72E95">
        <w:t>85</w:t>
      </w:r>
    </w:p>
    <w:p w:rsidR="00E2622B" w:rsidRDefault="00E2622B" w:rsidP="00E2622B">
      <w:pPr>
        <w:pStyle w:val="a3"/>
        <w:jc w:val="center"/>
      </w:pPr>
    </w:p>
    <w:p w:rsidR="00E2622B" w:rsidRDefault="00E2622B" w:rsidP="00E2622B">
      <w:pPr>
        <w:pStyle w:val="a3"/>
        <w:jc w:val="center"/>
      </w:pPr>
      <w:r>
        <w:t xml:space="preserve">О внесении изменений в постановление главы Линевского городского поселения от </w:t>
      </w:r>
      <w:r w:rsidRPr="00396CB7">
        <w:rPr>
          <w:rFonts w:ascii="Arial" w:hAnsi="Arial" w:cs="Arial"/>
          <w:lang w:eastAsia="zh-CN"/>
        </w:rPr>
        <w:t xml:space="preserve">от </w:t>
      </w:r>
      <w:r w:rsidRPr="00E2622B">
        <w:rPr>
          <w:lang w:eastAsia="zh-CN"/>
        </w:rPr>
        <w:t>24.10.2017 №214</w:t>
      </w:r>
      <w:r>
        <w:rPr>
          <w:lang w:eastAsia="zh-CN"/>
        </w:rPr>
        <w:t xml:space="preserve"> «</w:t>
      </w:r>
      <w:r w:rsidRPr="00E2622B">
        <w:t>Об утверждении муниципальной  программы «Формирование современной городской среды в Линёвском городском поселении Жирновского муниципального района  Волгоградской области на 2018-2022 годы</w:t>
      </w:r>
      <w:r>
        <w:t>»</w:t>
      </w:r>
    </w:p>
    <w:p w:rsidR="00E2622B" w:rsidRPr="00E2622B" w:rsidRDefault="00E2622B" w:rsidP="00E2622B">
      <w:pPr>
        <w:pStyle w:val="a3"/>
        <w:jc w:val="center"/>
      </w:pPr>
    </w:p>
    <w:p w:rsidR="00E2622B" w:rsidRPr="00E2622B" w:rsidRDefault="00E2622B" w:rsidP="00E2622B">
      <w:pPr>
        <w:pStyle w:val="a3"/>
        <w:jc w:val="both"/>
      </w:pPr>
      <w:r w:rsidRPr="00E2622B">
        <w:t xml:space="preserve">           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Линёвского городского,</w:t>
      </w:r>
    </w:p>
    <w:p w:rsidR="00E2622B" w:rsidRPr="00E2622B" w:rsidRDefault="00E2622B" w:rsidP="00E2622B">
      <w:pPr>
        <w:pStyle w:val="a3"/>
      </w:pPr>
      <w:r w:rsidRPr="00E2622B">
        <w:t>ПОСТАНОВЛЯЮ:</w:t>
      </w:r>
    </w:p>
    <w:p w:rsidR="00E2622B" w:rsidRDefault="00E2622B" w:rsidP="00E2622B">
      <w:pPr>
        <w:pStyle w:val="a3"/>
        <w:jc w:val="both"/>
      </w:pPr>
      <w:r>
        <w:rPr>
          <w:lang w:eastAsia="zh-CN"/>
        </w:rPr>
        <w:t xml:space="preserve">         1.Внести изменения в постановление главы Линевского городского поселения от </w:t>
      </w:r>
      <w:r w:rsidRPr="00E2622B">
        <w:rPr>
          <w:lang w:eastAsia="zh-CN"/>
        </w:rPr>
        <w:t>24.10.2017 №214</w:t>
      </w:r>
      <w:r>
        <w:rPr>
          <w:lang w:eastAsia="zh-CN"/>
        </w:rPr>
        <w:t xml:space="preserve"> «</w:t>
      </w:r>
      <w:r w:rsidRPr="00E2622B">
        <w:t>Об утверждении муниципальной  программы «Формирование современной городской среды в Линёвском городском поселении Жирновского муниципального района  Волгоградской области на 2018-2022 годы</w:t>
      </w:r>
      <w:r>
        <w:t>».</w:t>
      </w:r>
    </w:p>
    <w:p w:rsidR="00BB740E" w:rsidRDefault="00BB740E" w:rsidP="00E2622B">
      <w:pPr>
        <w:pStyle w:val="a3"/>
        <w:jc w:val="both"/>
      </w:pPr>
      <w:r>
        <w:t xml:space="preserve">         2. Раздел </w:t>
      </w:r>
      <w:r>
        <w:rPr>
          <w:lang w:val="en-US"/>
        </w:rPr>
        <w:t>II</w:t>
      </w:r>
      <w:r>
        <w:t xml:space="preserve">  пункт 4 постановления  читать в следующей редакции:</w:t>
      </w:r>
    </w:p>
    <w:p w:rsidR="00BB740E" w:rsidRDefault="00BB740E" w:rsidP="00E2622B">
      <w:pPr>
        <w:pStyle w:val="a3"/>
        <w:jc w:val="both"/>
      </w:pPr>
      <w:r>
        <w:t xml:space="preserve">        Объем средств, необходимых на реализацию программы за счет всех источников финансирования на 2018 -2022 годы.</w:t>
      </w:r>
    </w:p>
    <w:p w:rsidR="00BB740E" w:rsidRPr="00BB740E" w:rsidRDefault="00BB740E" w:rsidP="00BB740E">
      <w:pPr>
        <w:pStyle w:val="a3"/>
        <w:jc w:val="both"/>
      </w:pPr>
      <w:r>
        <w:t xml:space="preserve">         </w:t>
      </w:r>
      <w:r w:rsidRPr="00BB740E">
        <w:t xml:space="preserve">Общий объем финансирования Программы на 2018-2022  год составит </w:t>
      </w:r>
      <w:r w:rsidR="002B469C">
        <w:t>3157894,74</w:t>
      </w:r>
      <w:r w:rsidRPr="00BB740E">
        <w:t xml:space="preserve"> рублей, в том числе:</w:t>
      </w:r>
    </w:p>
    <w:p w:rsidR="00BB740E" w:rsidRPr="00BB740E" w:rsidRDefault="00BB740E" w:rsidP="00BB740E">
      <w:pPr>
        <w:pStyle w:val="a3"/>
      </w:pPr>
      <w:r w:rsidRPr="00BB740E">
        <w:t>- средства областного бюджета –</w:t>
      </w:r>
      <w:r w:rsidR="002B469C">
        <w:t xml:space="preserve"> 3000000</w:t>
      </w:r>
      <w:r w:rsidRPr="00BB740E">
        <w:t xml:space="preserve"> рублей,</w:t>
      </w:r>
    </w:p>
    <w:p w:rsidR="00BB740E" w:rsidRPr="00BB740E" w:rsidRDefault="00BB740E" w:rsidP="00BB740E">
      <w:pPr>
        <w:pStyle w:val="a3"/>
      </w:pPr>
      <w:r w:rsidRPr="00BB740E">
        <w:t xml:space="preserve">- средства местного бюджета – </w:t>
      </w:r>
      <w:r w:rsidR="002B469C">
        <w:t>157894,74</w:t>
      </w:r>
      <w:r w:rsidRPr="00BB740E">
        <w:t xml:space="preserve"> рублей, </w:t>
      </w:r>
    </w:p>
    <w:p w:rsidR="00BB740E" w:rsidRPr="00BB740E" w:rsidRDefault="00BB740E" w:rsidP="00BB740E">
      <w:pPr>
        <w:pStyle w:val="a3"/>
        <w:jc w:val="both"/>
      </w:pPr>
      <w:r w:rsidRPr="00BB740E">
        <w:t xml:space="preserve">        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BB740E" w:rsidRPr="00BB740E" w:rsidRDefault="00BB740E" w:rsidP="00BB740E">
      <w:pPr>
        <w:pStyle w:val="a3"/>
        <w:jc w:val="both"/>
      </w:pPr>
      <w:r w:rsidRPr="00BB740E">
        <w:t xml:space="preserve">       Ресурсное </w:t>
      </w:r>
      <w:hyperlink w:anchor="P1335" w:history="1">
        <w:r w:rsidRPr="00BB740E">
          <w:t>обеспечение</w:t>
        </w:r>
      </w:hyperlink>
      <w:r w:rsidRPr="00BB740E">
        <w:t xml:space="preserve"> Программы представлено в приложении 3 к муниципальной программе.</w:t>
      </w:r>
    </w:p>
    <w:p w:rsidR="00BB740E" w:rsidRPr="00BB740E" w:rsidRDefault="00BB740E" w:rsidP="00BB740E">
      <w:pPr>
        <w:pStyle w:val="a3"/>
        <w:jc w:val="both"/>
      </w:pPr>
      <w:r w:rsidRPr="00BB740E">
        <w:t xml:space="preserve">       План реализации Программы представлен в приложении 4 к муниципальной программе.</w:t>
      </w:r>
    </w:p>
    <w:p w:rsidR="002B469C" w:rsidRDefault="00BB740E" w:rsidP="00E2622B">
      <w:pPr>
        <w:pStyle w:val="a3"/>
        <w:jc w:val="both"/>
      </w:pPr>
      <w:r>
        <w:t xml:space="preserve">         3. Раздел</w:t>
      </w:r>
      <w:r w:rsidRPr="002B469C">
        <w:t xml:space="preserve"> </w:t>
      </w:r>
      <w:r>
        <w:t>III</w:t>
      </w:r>
      <w:r w:rsidR="002B469C" w:rsidRPr="002B469C">
        <w:t xml:space="preserve"> </w:t>
      </w:r>
      <w:r w:rsidR="002B469C">
        <w:t>«Объем бюджетных ассигнований Программы» читать в следующей редакции:</w:t>
      </w:r>
    </w:p>
    <w:p w:rsidR="002B469C" w:rsidRPr="002B469C" w:rsidRDefault="002B469C" w:rsidP="002B469C">
      <w:pPr>
        <w:pStyle w:val="a3"/>
      </w:pPr>
      <w:r>
        <w:t xml:space="preserve">         </w:t>
      </w:r>
      <w:r w:rsidRPr="002B469C">
        <w:t xml:space="preserve">Общий объем финансирования программы на 2018-2022 год составит </w:t>
      </w:r>
      <w:r>
        <w:t>3157894,74</w:t>
      </w:r>
      <w:r w:rsidRPr="00BB740E">
        <w:t xml:space="preserve"> </w:t>
      </w:r>
      <w:r w:rsidRPr="002B469C">
        <w:t xml:space="preserve"> рублей, в т.ч.:</w:t>
      </w:r>
    </w:p>
    <w:p w:rsidR="002B469C" w:rsidRPr="002B469C" w:rsidRDefault="002B469C" w:rsidP="002B469C">
      <w:pPr>
        <w:pStyle w:val="a3"/>
      </w:pPr>
      <w:r w:rsidRPr="002B469C">
        <w:t xml:space="preserve">средства областного бюджета </w:t>
      </w:r>
      <w:r>
        <w:t>3000000</w:t>
      </w:r>
      <w:r w:rsidRPr="002B469C">
        <w:t xml:space="preserve"> рублей;</w:t>
      </w:r>
    </w:p>
    <w:p w:rsidR="002B469C" w:rsidRPr="002B469C" w:rsidRDefault="002B469C" w:rsidP="002B469C">
      <w:pPr>
        <w:pStyle w:val="a3"/>
        <w:jc w:val="both"/>
      </w:pPr>
      <w:r w:rsidRPr="002B469C">
        <w:t xml:space="preserve"> средства местного бюджета – </w:t>
      </w:r>
      <w:r>
        <w:t>157894,74</w:t>
      </w:r>
      <w:r w:rsidRPr="00BB740E">
        <w:t xml:space="preserve"> </w:t>
      </w:r>
      <w:r w:rsidRPr="002B469C">
        <w:t xml:space="preserve"> рублей </w:t>
      </w:r>
    </w:p>
    <w:p w:rsidR="00E2622B" w:rsidRDefault="00E2622B" w:rsidP="00E72E95">
      <w:pPr>
        <w:pStyle w:val="a3"/>
        <w:jc w:val="both"/>
      </w:pPr>
      <w:r>
        <w:t xml:space="preserve">         </w:t>
      </w:r>
      <w:r w:rsidR="002B469C">
        <w:t>4</w:t>
      </w:r>
      <w:r w:rsidRPr="00E2622B">
        <w:t xml:space="preserve">. </w:t>
      </w:r>
      <w:r>
        <w:t>Приложение 3 «</w:t>
      </w:r>
      <w:r w:rsidRPr="00E2622B">
        <w:t>Ресурсное обеспечение</w:t>
      </w:r>
      <w:r>
        <w:t xml:space="preserve"> </w:t>
      </w:r>
      <w:r w:rsidRPr="00E2622B">
        <w:t>реализации муниципальной программы, направленной на реализацию мероприятий по благоустройству территории Линёвского городского поселении Жирновского района  Волгоградской области</w:t>
      </w:r>
      <w:r>
        <w:t>» читать в следующей редакции. Приложение 1.</w:t>
      </w:r>
    </w:p>
    <w:p w:rsidR="00E2622B" w:rsidRDefault="002B469C" w:rsidP="00E2622B">
      <w:pPr>
        <w:pStyle w:val="a3"/>
        <w:jc w:val="both"/>
      </w:pPr>
      <w:r>
        <w:t xml:space="preserve">         5</w:t>
      </w:r>
      <w:r w:rsidR="00E2622B">
        <w:t>.</w:t>
      </w:r>
      <w:r w:rsidR="00E2622B" w:rsidRPr="00E2622B">
        <w:rPr>
          <w:rFonts w:ascii="Arial" w:hAnsi="Arial" w:cs="Arial"/>
        </w:rPr>
        <w:t xml:space="preserve"> </w:t>
      </w:r>
      <w:r w:rsidR="00E2622B" w:rsidRPr="00E2622B">
        <w:t>Настоящее постановление вступает в силу с момента подписания и подлежит официальному обнародованию</w:t>
      </w:r>
      <w:r w:rsidR="00E72E95">
        <w:t>.</w:t>
      </w:r>
    </w:p>
    <w:p w:rsidR="002B469C" w:rsidRDefault="002B469C" w:rsidP="00E2622B">
      <w:pPr>
        <w:pStyle w:val="a3"/>
        <w:jc w:val="both"/>
      </w:pPr>
    </w:p>
    <w:p w:rsidR="00E72E95" w:rsidRDefault="00E72E95" w:rsidP="00E2622B">
      <w:pPr>
        <w:pStyle w:val="a3"/>
        <w:jc w:val="both"/>
      </w:pPr>
      <w:r>
        <w:t xml:space="preserve">Глава Линевского </w:t>
      </w:r>
    </w:p>
    <w:p w:rsidR="00E72E95" w:rsidRDefault="00E72E95" w:rsidP="00E2622B">
      <w:pPr>
        <w:pStyle w:val="a3"/>
        <w:jc w:val="both"/>
      </w:pPr>
      <w:r>
        <w:t>городского поеления                                                                            Г.В. Лоскутов</w:t>
      </w:r>
    </w:p>
    <w:p w:rsidR="00E2622B" w:rsidRDefault="00E2622B" w:rsidP="00E2622B">
      <w:pPr>
        <w:pStyle w:val="a3"/>
      </w:pPr>
    </w:p>
    <w:p w:rsidR="002B469C" w:rsidRDefault="002B469C" w:rsidP="00E2622B">
      <w:pPr>
        <w:pStyle w:val="a3"/>
        <w:sectPr w:rsidR="002B469C" w:rsidSect="002B469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2622B" w:rsidRDefault="00E2622B" w:rsidP="00E2622B">
      <w:pPr>
        <w:pStyle w:val="a3"/>
        <w:sectPr w:rsidR="00E2622B" w:rsidSect="002B469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2622B" w:rsidRPr="00E2622B" w:rsidRDefault="00E2622B" w:rsidP="00E2622B">
      <w:pPr>
        <w:pStyle w:val="a3"/>
        <w:jc w:val="right"/>
      </w:pPr>
      <w:r w:rsidRPr="00E2622B">
        <w:lastRenderedPageBreak/>
        <w:t>Приложение 1</w:t>
      </w:r>
    </w:p>
    <w:p w:rsidR="00E2622B" w:rsidRPr="00E2622B" w:rsidRDefault="00E2622B" w:rsidP="00E2622B">
      <w:pPr>
        <w:pStyle w:val="a3"/>
      </w:pPr>
    </w:p>
    <w:p w:rsidR="00E2622B" w:rsidRPr="00E2622B" w:rsidRDefault="00E2622B" w:rsidP="00E2622B">
      <w:pPr>
        <w:pStyle w:val="a3"/>
        <w:jc w:val="center"/>
      </w:pPr>
      <w:r w:rsidRPr="00E2622B">
        <w:t>Ресурсное обеспечение</w:t>
      </w:r>
    </w:p>
    <w:p w:rsidR="00E2622B" w:rsidRPr="00E2622B" w:rsidRDefault="00E2622B" w:rsidP="00E2622B">
      <w:pPr>
        <w:pStyle w:val="a3"/>
        <w:jc w:val="center"/>
      </w:pPr>
      <w:r w:rsidRPr="00E2622B">
        <w:t>реализации муниципальной программы, направленной на реализацию мероприятий по благоустройству территории Линёвского городского поселении Жирновского района  Волгоградской области</w:t>
      </w:r>
    </w:p>
    <w:tbl>
      <w:tblPr>
        <w:tblW w:w="148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851"/>
        <w:gridCol w:w="2233"/>
        <w:gridCol w:w="1417"/>
        <w:gridCol w:w="1304"/>
        <w:gridCol w:w="1304"/>
        <w:gridCol w:w="1247"/>
        <w:gridCol w:w="4543"/>
      </w:tblGrid>
      <w:tr w:rsidR="00E2622B" w:rsidRPr="00E2622B" w:rsidTr="0059302A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bookmarkStart w:id="0" w:name="P1357"/>
            <w:bookmarkEnd w:id="0"/>
            <w:r w:rsidRPr="00E2622B">
              <w:t>Наименование государственной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Год реализации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98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Объемы и источники финансирования (тыс. рублей)</w:t>
            </w:r>
          </w:p>
        </w:tc>
      </w:tr>
      <w:tr w:rsidR="00E2622B" w:rsidRPr="00E2622B" w:rsidTr="0059302A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</w:p>
        </w:tc>
        <w:tc>
          <w:tcPr>
            <w:tcW w:w="22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всего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в том числе</w:t>
            </w:r>
          </w:p>
        </w:tc>
      </w:tr>
      <w:tr w:rsidR="00E2622B" w:rsidRPr="00E2622B" w:rsidTr="0059302A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</w:p>
        </w:tc>
        <w:tc>
          <w:tcPr>
            <w:tcW w:w="22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местный бюджет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внебюджетные источники</w:t>
            </w:r>
          </w:p>
        </w:tc>
      </w:tr>
      <w:tr w:rsidR="00E2622B" w:rsidRPr="00E2622B" w:rsidTr="0059302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7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8</w:t>
            </w:r>
          </w:p>
        </w:tc>
      </w:tr>
      <w:tr w:rsidR="00E2622B" w:rsidRPr="00E2622B" w:rsidTr="0059302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2018-2022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Администрация Линёвского городского поселения Жирновского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A21AAB" w:rsidP="0059302A">
            <w:pPr>
              <w:pStyle w:val="a3"/>
            </w:pPr>
            <w:r>
              <w:t>3157894,74</w:t>
            </w:r>
            <w:r w:rsidRPr="00BB740E">
              <w:t xml:space="preserve"> </w:t>
            </w:r>
            <w:r w:rsidRPr="002B469C"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>
              <w:t>3000000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2622B" w:rsidRPr="00E2622B" w:rsidRDefault="00A21AAB" w:rsidP="0059302A">
            <w:pPr>
              <w:pStyle w:val="a3"/>
            </w:pPr>
            <w:r>
              <w:t>157894,74</w:t>
            </w:r>
            <w:r w:rsidRPr="00BB740E">
              <w:t xml:space="preserve"> </w:t>
            </w:r>
            <w:r w:rsidRPr="002B469C">
              <w:t xml:space="preserve"> 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B" w:rsidRPr="00E2622B" w:rsidRDefault="00E2622B" w:rsidP="0059302A">
            <w:pPr>
              <w:pStyle w:val="a3"/>
            </w:pPr>
            <w:r w:rsidRPr="00E2622B">
              <w:t>0</w:t>
            </w:r>
          </w:p>
        </w:tc>
      </w:tr>
    </w:tbl>
    <w:p w:rsidR="00E2622B" w:rsidRDefault="00E2622B" w:rsidP="00E2622B">
      <w:pPr>
        <w:pStyle w:val="a3"/>
      </w:pPr>
    </w:p>
    <w:p w:rsidR="00E2622B" w:rsidRDefault="00E2622B" w:rsidP="00E2622B">
      <w:pPr>
        <w:pStyle w:val="a3"/>
      </w:pPr>
    </w:p>
    <w:p w:rsidR="00E2622B" w:rsidRDefault="00E2622B" w:rsidP="00E2622B">
      <w:pPr>
        <w:pStyle w:val="a3"/>
      </w:pPr>
    </w:p>
    <w:p w:rsidR="00E2622B" w:rsidRPr="00E2622B" w:rsidRDefault="00E2622B" w:rsidP="00E2622B">
      <w:pPr>
        <w:pStyle w:val="a3"/>
      </w:pPr>
    </w:p>
    <w:p w:rsidR="00E2622B" w:rsidRDefault="00E2622B" w:rsidP="00E2622B">
      <w:pPr>
        <w:pStyle w:val="a3"/>
        <w:jc w:val="both"/>
      </w:pPr>
    </w:p>
    <w:p w:rsidR="00E2622B" w:rsidRPr="00E2622B" w:rsidRDefault="00E2622B" w:rsidP="00E2622B">
      <w:pPr>
        <w:pStyle w:val="a3"/>
        <w:rPr>
          <w:lang w:eastAsia="zh-CN"/>
        </w:rPr>
      </w:pPr>
    </w:p>
    <w:sectPr w:rsidR="00E2622B" w:rsidRPr="00E2622B" w:rsidSect="00E262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B5DEE"/>
    <w:multiLevelType w:val="hybridMultilevel"/>
    <w:tmpl w:val="F89401AC"/>
    <w:lvl w:ilvl="0" w:tplc="5A945F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compat/>
  <w:rsids>
    <w:rsidRoot w:val="00E2622B"/>
    <w:rsid w:val="002629D2"/>
    <w:rsid w:val="002A7A49"/>
    <w:rsid w:val="002B469C"/>
    <w:rsid w:val="0037362D"/>
    <w:rsid w:val="00432D4F"/>
    <w:rsid w:val="00784800"/>
    <w:rsid w:val="00A21AAB"/>
    <w:rsid w:val="00AC4AC4"/>
    <w:rsid w:val="00BB740E"/>
    <w:rsid w:val="00CB501A"/>
    <w:rsid w:val="00E2622B"/>
    <w:rsid w:val="00E72E95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2B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320D"/>
    <w:pPr>
      <w:spacing w:after="0" w:line="240" w:lineRule="auto"/>
    </w:pPr>
  </w:style>
  <w:style w:type="paragraph" w:styleId="a4">
    <w:name w:val="Body Text Indent"/>
    <w:basedOn w:val="a"/>
    <w:link w:val="a5"/>
    <w:rsid w:val="00E2622B"/>
    <w:pPr>
      <w:ind w:firstLine="993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2622B"/>
    <w:rPr>
      <w:rFonts w:eastAsia="Times New Roman"/>
      <w:bCs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40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2018-04-24T06:50:00Z</cp:lastPrinted>
  <dcterms:created xsi:type="dcterms:W3CDTF">2018-04-24T06:19:00Z</dcterms:created>
  <dcterms:modified xsi:type="dcterms:W3CDTF">2018-04-24T06:51:00Z</dcterms:modified>
</cp:coreProperties>
</file>